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  <w:rPr>
          <w:b/>
        </w:rPr>
      </w:pPr>
    </w:p>
    <w:p w:rsidR="00EA1348" w:rsidRDefault="00EA1348" w:rsidP="00EA1348">
      <w:pPr>
        <w:spacing w:after="29" w:line="259" w:lineRule="auto"/>
        <w:ind w:right="0" w:firstLine="0"/>
        <w:jc w:val="center"/>
      </w:pPr>
      <w:r>
        <w:rPr>
          <w:b/>
        </w:rPr>
        <w:t>Об утверждении</w:t>
      </w:r>
    </w:p>
    <w:p w:rsidR="00EA1348" w:rsidRDefault="00EA1348" w:rsidP="00EA1348">
      <w:pPr>
        <w:spacing w:after="4" w:line="274" w:lineRule="auto"/>
        <w:ind w:right="5" w:firstLine="0"/>
        <w:jc w:val="center"/>
        <w:rPr>
          <w:b/>
        </w:rPr>
      </w:pPr>
      <w:r>
        <w:rPr>
          <w:b/>
        </w:rPr>
        <w:t>Порядка установления обязательных требований,</w:t>
      </w:r>
    </w:p>
    <w:p w:rsidR="00EA1348" w:rsidRDefault="00EA1348" w:rsidP="00EA1348">
      <w:pPr>
        <w:spacing w:after="4" w:line="274" w:lineRule="auto"/>
        <w:ind w:right="5" w:firstLine="0"/>
        <w:jc w:val="center"/>
      </w:pPr>
      <w:r>
        <w:rPr>
          <w:b/>
        </w:rPr>
        <w:t xml:space="preserve">устанавливаемых </w:t>
      </w:r>
      <w:r w:rsidR="00743828">
        <w:rPr>
          <w:b/>
        </w:rPr>
        <w:t>муниципальными</w:t>
      </w:r>
      <w:r>
        <w:rPr>
          <w:b/>
        </w:rPr>
        <w:t xml:space="preserve"> нормативны</w:t>
      </w:r>
      <w:r w:rsidR="00743828">
        <w:rPr>
          <w:b/>
        </w:rPr>
        <w:t>ми</w:t>
      </w:r>
      <w:r>
        <w:rPr>
          <w:b/>
        </w:rPr>
        <w:t xml:space="preserve"> правовы</w:t>
      </w:r>
      <w:r w:rsidR="00743828">
        <w:rPr>
          <w:b/>
        </w:rPr>
        <w:t>ми</w:t>
      </w:r>
      <w:r>
        <w:rPr>
          <w:b/>
        </w:rPr>
        <w:t xml:space="preserve"> акта</w:t>
      </w:r>
      <w:r w:rsidR="00743828">
        <w:rPr>
          <w:b/>
        </w:rPr>
        <w:t>ми</w:t>
      </w:r>
      <w:r>
        <w:rPr>
          <w:b/>
        </w:rPr>
        <w:t xml:space="preserve"> муниципального образования город-курорт Анапа</w:t>
      </w:r>
    </w:p>
    <w:p w:rsidR="00EA1348" w:rsidRDefault="00EA1348" w:rsidP="00EA1348">
      <w:pPr>
        <w:spacing w:after="0" w:line="259" w:lineRule="auto"/>
        <w:ind w:left="207" w:right="0" w:firstLine="0"/>
        <w:jc w:val="center"/>
      </w:pPr>
      <w:r>
        <w:t xml:space="preserve">  </w:t>
      </w:r>
    </w:p>
    <w:p w:rsidR="00EA1348" w:rsidRDefault="00EA1348" w:rsidP="00EA1348">
      <w:pPr>
        <w:spacing w:after="25" w:line="259" w:lineRule="auto"/>
        <w:ind w:firstLine="708"/>
      </w:pPr>
      <w:r>
        <w:t xml:space="preserve">В соответствии с частью 5 статьи 2 Федерального закона от 31 июля 2020 г. № 247-ФЗ «Об обязательных требованиях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руководствуясь статьей 30 Устава муниципального образования муниципальный округ город-курорт Анапа Краснодарского края, Совет муниципального образования город-курорт Анапа РЕШИЛ: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Утвердить Порядок установления обязательных требований, устанавливаемых муниципальными нормативными правовыми актами муниципального образования город-курорт Анапа (прилагается).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Осуществлять оценку применения обязательных требований, </w:t>
      </w:r>
      <w:r w:rsidR="00743828">
        <w:t>устанавливаемых</w:t>
      </w:r>
      <w:r>
        <w:t xml:space="preserve"> муниципальны</w:t>
      </w:r>
      <w:r w:rsidR="00743828">
        <w:t>ми</w:t>
      </w:r>
      <w:r>
        <w:t xml:space="preserve"> нормативны</w:t>
      </w:r>
      <w:r w:rsidR="00743828">
        <w:t>ми</w:t>
      </w:r>
      <w:r>
        <w:t xml:space="preserve"> правовы</w:t>
      </w:r>
      <w:r w:rsidR="00743828">
        <w:t>ми</w:t>
      </w:r>
      <w:r>
        <w:t xml:space="preserve"> акта</w:t>
      </w:r>
      <w:r w:rsidR="00743828">
        <w:t>ми</w:t>
      </w:r>
      <w:bookmarkStart w:id="0" w:name="_GoBack"/>
      <w:bookmarkEnd w:id="0"/>
      <w:r>
        <w:t xml:space="preserve"> муниципального образования город-курорт Анапа, и оценку фактического воздействия муниципальных нормативных правовых актов муниципального образования город-курорт Анапа, устанавливающих обязательные требования в соответствии с муниципальными нормативными правовыми актами администрации муниципального образования город-курорт Анапа.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>Уполномочить администрацию муниципального образования           город-курорт Анапа на осуществление действий, предусмотренных</w:t>
      </w:r>
      <w:hyperlink r:id="rId8" w:anchor="/document/411422051/entry/2">
        <w:r>
          <w:t xml:space="preserve"> </w:t>
        </w:r>
      </w:hyperlink>
      <w:hyperlink r:id="rId9" w:anchor="/document/411422051/entry/2">
        <w:r>
          <w:t xml:space="preserve">пунктом </w:t>
        </w:r>
      </w:hyperlink>
      <w:hyperlink r:id="rId10" w:anchor="/document/411422051/entry/2">
        <w:r>
          <w:t>2</w:t>
        </w:r>
      </w:hyperlink>
      <w:hyperlink r:id="rId11" w:anchor="/document/411422051/entry/2">
        <w:r>
          <w:t xml:space="preserve"> </w:t>
        </w:r>
      </w:hyperlink>
      <w:r>
        <w:t xml:space="preserve">настоящего решения.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Администрации муниципального образования город-курорт Анапа привести в соответствие с настоящим решением в шестимесячный срок со дня вступления его в силу: </w:t>
      </w:r>
    </w:p>
    <w:p w:rsidR="00EA1348" w:rsidRDefault="0093783D" w:rsidP="00EA1348">
      <w:pPr>
        <w:ind w:right="0" w:firstLine="1418"/>
      </w:pPr>
      <w:hyperlink r:id="rId12" w:anchor="/document/403354031/entry/0">
        <w:r w:rsidR="00EA1348">
          <w:t>постановление</w:t>
        </w:r>
      </w:hyperlink>
      <w:hyperlink r:id="rId13" w:anchor="/document/403354031/entry/0">
        <w:r w:rsidR="00EA1348">
          <w:t xml:space="preserve"> </w:t>
        </w:r>
      </w:hyperlink>
      <w:r w:rsidR="00EA1348">
        <w:t xml:space="preserve">администрации муниципального образования город-курорт Анапа от 27 декабря 2021 г. № 3518 «Об утверждении Порядка </w:t>
      </w:r>
      <w:r w:rsidR="00EA1348">
        <w:lastRenderedPageBreak/>
        <w:t>установления и оценки применения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контроля»;</w:t>
      </w:r>
    </w:p>
    <w:p w:rsidR="00EA1348" w:rsidRDefault="0093783D" w:rsidP="00EA1348">
      <w:pPr>
        <w:ind w:right="0" w:firstLine="1418"/>
      </w:pPr>
      <w:hyperlink r:id="rId14" w:anchor="/document/403354031/entry/0">
        <w:r w:rsidR="00EA1348">
          <w:t>постановление</w:t>
        </w:r>
      </w:hyperlink>
      <w:hyperlink r:id="rId15" w:anchor="/document/403354031/entry/0">
        <w:r w:rsidR="00EA1348">
          <w:t xml:space="preserve"> </w:t>
        </w:r>
      </w:hyperlink>
      <w:r w:rsidR="00EA1348">
        <w:t>администрации муниципального образования город-курорт Анапа от 6 февраля 2024 г. № 149 «Об утверждении Порядка проведения оценки фактического воздействия муниципальных нормативных правовых актов муниципального образования город-курорт Анапа, устанавливающих обязательные требования».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Опубликовать настоящее решение в печатном средстве массовой информации.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Разместить настоящее решение на официальном сайте администрации муниципального образования город-курорт Анапа в информационно-телекоммуникационной сети «Интернет». </w:t>
      </w:r>
    </w:p>
    <w:p w:rsidR="00EA1348" w:rsidRDefault="00EA1348" w:rsidP="00EA1348">
      <w:pPr>
        <w:numPr>
          <w:ilvl w:val="0"/>
          <w:numId w:val="1"/>
        </w:numPr>
        <w:ind w:left="-15" w:right="0" w:firstLine="0"/>
      </w:pPr>
      <w:r>
        <w:t xml:space="preserve">Контроль за выполнением настоящего решения возложить на заместителя главы муниципального образования город-курорт Анапа, курирующего вопросы проектной и инвестиционной деятельности, вопросы перспективного развития, информатизации и связи и комитет по градостроительной и инвестиционной политики Совета муниципального образования город-курорт Анапа. </w:t>
      </w:r>
    </w:p>
    <w:p w:rsidR="00EA1348" w:rsidRDefault="00EA1348" w:rsidP="00EA1348">
      <w:pPr>
        <w:numPr>
          <w:ilvl w:val="0"/>
          <w:numId w:val="1"/>
        </w:numPr>
        <w:ind w:right="0"/>
      </w:pPr>
      <w:r>
        <w:t xml:space="preserve">Настоящее решение вступает в силу после его официального опубликования. </w:t>
      </w:r>
    </w:p>
    <w:p w:rsidR="00EA1348" w:rsidRDefault="00EA1348" w:rsidP="00EA134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A1348" w:rsidRDefault="00EA1348" w:rsidP="00EA1348">
      <w:pPr>
        <w:spacing w:after="21" w:line="259" w:lineRule="auto"/>
        <w:ind w:right="0" w:firstLine="0"/>
        <w:jc w:val="left"/>
      </w:pPr>
      <w:r>
        <w:t xml:space="preserve"> </w:t>
      </w:r>
    </w:p>
    <w:p w:rsidR="00EA1348" w:rsidRDefault="00EA1348" w:rsidP="00EA1348">
      <w:pPr>
        <w:ind w:left="-15" w:right="0" w:firstLine="0"/>
      </w:pPr>
      <w:r>
        <w:t xml:space="preserve">Глава  </w:t>
      </w:r>
    </w:p>
    <w:p w:rsidR="00EA1348" w:rsidRDefault="00EA1348" w:rsidP="00EA1348">
      <w:pPr>
        <w:ind w:left="-15" w:right="0" w:firstLine="0"/>
      </w:pPr>
      <w:r>
        <w:t xml:space="preserve">муниципального образования </w:t>
      </w:r>
    </w:p>
    <w:p w:rsidR="00EA1348" w:rsidRDefault="00EA1348" w:rsidP="00EA1348">
      <w:pPr>
        <w:ind w:left="-15" w:right="0" w:firstLine="0"/>
      </w:pPr>
      <w:r>
        <w:t xml:space="preserve">город-курорт Анапа                                                                                   С.Б. Маслова </w:t>
      </w:r>
    </w:p>
    <w:p w:rsidR="00EA1348" w:rsidRDefault="00EA1348" w:rsidP="00EA1348">
      <w:pPr>
        <w:spacing w:after="0" w:line="259" w:lineRule="auto"/>
        <w:ind w:right="0" w:firstLine="0"/>
        <w:jc w:val="left"/>
      </w:pPr>
      <w:r>
        <w:t xml:space="preserve"> </w:t>
      </w:r>
    </w:p>
    <w:p w:rsidR="00EA1348" w:rsidRDefault="00EA1348" w:rsidP="00EA1348">
      <w:pPr>
        <w:spacing w:after="24" w:line="259" w:lineRule="auto"/>
        <w:ind w:right="0" w:firstLine="0"/>
        <w:jc w:val="left"/>
      </w:pPr>
      <w:r>
        <w:t xml:space="preserve"> </w:t>
      </w:r>
    </w:p>
    <w:p w:rsidR="00EA1348" w:rsidRDefault="00EA1348" w:rsidP="00EA1348">
      <w:pPr>
        <w:ind w:left="-15" w:right="4890" w:firstLine="0"/>
      </w:pPr>
      <w:r>
        <w:t xml:space="preserve">Председатель Совета муниципального образования </w:t>
      </w:r>
    </w:p>
    <w:p w:rsidR="007D51FF" w:rsidRDefault="00EA1348" w:rsidP="00EA1348">
      <w:pPr>
        <w:ind w:left="-15" w:right="0" w:firstLine="0"/>
      </w:pPr>
      <w:r>
        <w:t xml:space="preserve">город-курорт Анапа                                                                                         В.А. Вовк  </w:t>
      </w:r>
    </w:p>
    <w:sectPr w:rsidR="007D51FF" w:rsidSect="00EA1348">
      <w:headerReference w:type="default" r:id="rId16"/>
      <w:headerReference w:type="first" r:id="rId17"/>
      <w:pgSz w:w="11906" w:h="16838"/>
      <w:pgMar w:top="851" w:right="566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3D" w:rsidRDefault="0093783D" w:rsidP="00EA1348">
      <w:pPr>
        <w:spacing w:after="0" w:line="240" w:lineRule="auto"/>
      </w:pPr>
      <w:r>
        <w:separator/>
      </w:r>
    </w:p>
  </w:endnote>
  <w:endnote w:type="continuationSeparator" w:id="0">
    <w:p w:rsidR="0093783D" w:rsidRDefault="0093783D" w:rsidP="00EA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3D" w:rsidRDefault="0093783D" w:rsidP="00EA1348">
      <w:pPr>
        <w:spacing w:after="0" w:line="240" w:lineRule="auto"/>
      </w:pPr>
      <w:r>
        <w:separator/>
      </w:r>
    </w:p>
  </w:footnote>
  <w:footnote w:type="continuationSeparator" w:id="0">
    <w:p w:rsidR="0093783D" w:rsidRDefault="0093783D" w:rsidP="00EA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236129"/>
      <w:docPartObj>
        <w:docPartGallery w:val="Page Numbers (Top of Page)"/>
        <w:docPartUnique/>
      </w:docPartObj>
    </w:sdtPr>
    <w:sdtEndPr/>
    <w:sdtContent>
      <w:p w:rsidR="00EA1348" w:rsidRDefault="00EA13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828">
          <w:rPr>
            <w:noProof/>
          </w:rPr>
          <w:t>2</w:t>
        </w:r>
        <w:r>
          <w:fldChar w:fldCharType="end"/>
        </w:r>
      </w:p>
    </w:sdtContent>
  </w:sdt>
  <w:p w:rsidR="00EA1348" w:rsidRDefault="00EA13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48" w:rsidRDefault="00EA1348" w:rsidP="00EA1348">
    <w:pPr>
      <w:pStyle w:val="a3"/>
      <w:ind w:left="1134" w:right="567"/>
      <w:jc w:val="center"/>
    </w:pPr>
  </w:p>
  <w:p w:rsidR="00EA1348" w:rsidRDefault="00EA13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A1A43"/>
    <w:multiLevelType w:val="hybridMultilevel"/>
    <w:tmpl w:val="4496C052"/>
    <w:lvl w:ilvl="0" w:tplc="B686AE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6886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C884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2EC5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9E91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C8C4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0E13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C29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4E6C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48"/>
    <w:rsid w:val="00283CB2"/>
    <w:rsid w:val="004F21DC"/>
    <w:rsid w:val="00743828"/>
    <w:rsid w:val="0093783D"/>
    <w:rsid w:val="009B24C9"/>
    <w:rsid w:val="00AA49ED"/>
    <w:rsid w:val="00C66E58"/>
    <w:rsid w:val="00EA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62840"/>
  <w15:chartTrackingRefBased/>
  <w15:docId w15:val="{A2C0B312-ED9C-47BF-BBF8-50B962E6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348"/>
    <w:pPr>
      <w:spacing w:after="16" w:line="267" w:lineRule="auto"/>
      <w:ind w:right="10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34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EA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34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6C997-9408-44A6-8269-95A23711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Панасюк Олеся Николаевна</dc:creator>
  <cp:keywords/>
  <dc:description/>
  <cp:lastModifiedBy>Панасюк Олеся Николаевна</cp:lastModifiedBy>
  <cp:revision>2</cp:revision>
  <dcterms:created xsi:type="dcterms:W3CDTF">2026-07-22T13:11:00Z</dcterms:created>
  <dcterms:modified xsi:type="dcterms:W3CDTF">2026-07-27T13:06:00Z</dcterms:modified>
</cp:coreProperties>
</file>