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3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6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15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F0156B">
        <w:rPr>
          <w:rFonts w:ascii="Times New Roman" w:hAnsi="Times New Roman" w:cs="Times New Roman"/>
          <w:bCs/>
          <w:sz w:val="28"/>
          <w:szCs w:val="28"/>
        </w:rPr>
        <w:t>Балагурова</w:t>
      </w:r>
      <w:proofErr w:type="spellEnd"/>
      <w:r w:rsidR="00F0156B">
        <w:rPr>
          <w:rFonts w:ascii="Times New Roman" w:hAnsi="Times New Roman" w:cs="Times New Roman"/>
          <w:bCs/>
          <w:sz w:val="28"/>
          <w:szCs w:val="28"/>
        </w:rPr>
        <w:t xml:space="preserve"> Григория Александровича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F0156B">
        <w:rPr>
          <w:bCs/>
          <w:sz w:val="28"/>
          <w:szCs w:val="28"/>
        </w:rPr>
        <w:t>Балагурова</w:t>
      </w:r>
      <w:proofErr w:type="spellEnd"/>
      <w:r w:rsidR="00F0156B">
        <w:rPr>
          <w:bCs/>
          <w:sz w:val="28"/>
          <w:szCs w:val="28"/>
        </w:rPr>
        <w:t xml:space="preserve"> Григория Александровича</w:t>
      </w:r>
      <w:r w:rsidR="00F0156B" w:rsidRPr="007B639C">
        <w:rPr>
          <w:bCs/>
          <w:sz w:val="28"/>
          <w:szCs w:val="28"/>
        </w:rPr>
        <w:t xml:space="preserve"> </w:t>
      </w:r>
      <w:proofErr w:type="spellStart"/>
      <w:r w:rsidR="00F0156B">
        <w:rPr>
          <w:sz w:val="28"/>
          <w:szCs w:val="28"/>
        </w:rPr>
        <w:t>Голубина</w:t>
      </w:r>
      <w:proofErr w:type="spellEnd"/>
      <w:r w:rsidR="00F0156B">
        <w:rPr>
          <w:sz w:val="28"/>
          <w:szCs w:val="28"/>
        </w:rPr>
        <w:t xml:space="preserve"> Виталия Александровича</w:t>
      </w:r>
      <w:r w:rsidR="00076959">
        <w:rPr>
          <w:sz w:val="28"/>
          <w:szCs w:val="28"/>
        </w:rPr>
        <w:t xml:space="preserve"> 1</w:t>
      </w:r>
      <w:r w:rsidR="00F0156B">
        <w:rPr>
          <w:sz w:val="28"/>
          <w:szCs w:val="28"/>
        </w:rPr>
        <w:t>5</w:t>
      </w:r>
      <w:r w:rsidR="00076959">
        <w:rPr>
          <w:sz w:val="28"/>
          <w:szCs w:val="28"/>
        </w:rPr>
        <w:t>.0</w:t>
      </w:r>
      <w:r w:rsidR="00F0156B">
        <w:rPr>
          <w:sz w:val="28"/>
          <w:szCs w:val="28"/>
        </w:rPr>
        <w:t>1</w:t>
      </w:r>
      <w:r w:rsidR="00076959">
        <w:rPr>
          <w:sz w:val="28"/>
          <w:szCs w:val="28"/>
        </w:rPr>
        <w:t>.</w:t>
      </w:r>
      <w:r w:rsidR="00F0434D">
        <w:rPr>
          <w:sz w:val="28"/>
          <w:szCs w:val="28"/>
        </w:rPr>
        <w:t>19</w:t>
      </w:r>
      <w:r w:rsidR="00FA362A">
        <w:rPr>
          <w:sz w:val="28"/>
          <w:szCs w:val="28"/>
        </w:rPr>
        <w:t>9</w:t>
      </w:r>
      <w:r w:rsidR="00F0156B">
        <w:rPr>
          <w:sz w:val="28"/>
          <w:szCs w:val="28"/>
        </w:rPr>
        <w:t>6</w:t>
      </w:r>
      <w:bookmarkStart w:id="0" w:name="_GoBack"/>
      <w:bookmarkEnd w:id="0"/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76959"/>
    <w:rsid w:val="0008452E"/>
    <w:rsid w:val="000A5B66"/>
    <w:rsid w:val="000A697A"/>
    <w:rsid w:val="000B0818"/>
    <w:rsid w:val="000B78AC"/>
    <w:rsid w:val="000C073E"/>
    <w:rsid w:val="000D4FC1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319D9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914EE"/>
    <w:rsid w:val="00F0156B"/>
    <w:rsid w:val="00F0434D"/>
    <w:rsid w:val="00F21CA1"/>
    <w:rsid w:val="00F2320C"/>
    <w:rsid w:val="00F31265"/>
    <w:rsid w:val="00F439DF"/>
    <w:rsid w:val="00F468EE"/>
    <w:rsid w:val="00F80F93"/>
    <w:rsid w:val="00F94CC7"/>
    <w:rsid w:val="00FA362A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01A8-3FA4-44CA-B142-6685319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2020-09-11T16:59:00Z</cp:lastPrinted>
  <dcterms:created xsi:type="dcterms:W3CDTF">2020-09-11T16:59:00Z</dcterms:created>
  <dcterms:modified xsi:type="dcterms:W3CDTF">2020-09-13T13:33:00Z</dcterms:modified>
</cp:coreProperties>
</file>