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CF" w:rsidRPr="00C867CF" w:rsidRDefault="00C867CF" w:rsidP="00C867CF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 w:rsidRPr="00C867CF">
        <w:rPr>
          <w:b/>
          <w:color w:val="000000" w:themeColor="text1"/>
          <w:szCs w:val="28"/>
        </w:rPr>
        <w:t>ПОЯСНИТЕЛЬНАЯ ЗАПИСКА</w:t>
      </w:r>
    </w:p>
    <w:p w:rsidR="00C867CF" w:rsidRPr="00C867CF" w:rsidRDefault="00C867CF" w:rsidP="00C867CF">
      <w:pPr>
        <w:tabs>
          <w:tab w:val="left" w:pos="142"/>
        </w:tabs>
        <w:jc w:val="center"/>
        <w:rPr>
          <w:color w:val="000000" w:themeColor="text1"/>
          <w:sz w:val="27"/>
          <w:szCs w:val="27"/>
        </w:rPr>
      </w:pPr>
      <w:r w:rsidRPr="00C867CF">
        <w:rPr>
          <w:color w:val="000000" w:themeColor="text1"/>
          <w:sz w:val="27"/>
          <w:szCs w:val="27"/>
        </w:rPr>
        <w:t>к проекту постановления администрации муниципального</w:t>
      </w:r>
    </w:p>
    <w:p w:rsidR="00C867CF" w:rsidRPr="00C867CF" w:rsidRDefault="00C867CF" w:rsidP="00C867CF">
      <w:pPr>
        <w:tabs>
          <w:tab w:val="left" w:pos="142"/>
        </w:tabs>
        <w:jc w:val="center"/>
        <w:rPr>
          <w:color w:val="000000" w:themeColor="text1"/>
          <w:sz w:val="27"/>
          <w:szCs w:val="27"/>
        </w:rPr>
      </w:pPr>
      <w:r w:rsidRPr="00C867CF">
        <w:rPr>
          <w:color w:val="000000" w:themeColor="text1"/>
          <w:sz w:val="27"/>
          <w:szCs w:val="27"/>
        </w:rPr>
        <w:t xml:space="preserve">образования город-курорт Анапа «О внесении изменений в постановление администрации муниципального образования город-курорт Анапа </w:t>
      </w:r>
    </w:p>
    <w:p w:rsidR="00C867CF" w:rsidRPr="00C867CF" w:rsidRDefault="00C867CF" w:rsidP="00C867CF">
      <w:pPr>
        <w:tabs>
          <w:tab w:val="left" w:pos="142"/>
        </w:tabs>
        <w:jc w:val="center"/>
        <w:rPr>
          <w:color w:val="000000" w:themeColor="text1"/>
          <w:sz w:val="27"/>
          <w:szCs w:val="27"/>
        </w:rPr>
      </w:pPr>
      <w:r w:rsidRPr="00C867CF">
        <w:rPr>
          <w:color w:val="000000" w:themeColor="text1"/>
          <w:sz w:val="27"/>
          <w:szCs w:val="27"/>
        </w:rPr>
        <w:t xml:space="preserve">от 7 июля 2021 г. № 1910 «Об утверждении муниципальной программы муниципального образования город-курорт Анапа «Обеспечение безопасности населения муниципального образования город-курорт Анапа» </w:t>
      </w:r>
    </w:p>
    <w:p w:rsidR="00C867CF" w:rsidRPr="00C867CF" w:rsidRDefault="00C867CF" w:rsidP="00C867CF">
      <w:pPr>
        <w:tabs>
          <w:tab w:val="left" w:pos="142"/>
        </w:tabs>
        <w:jc w:val="center"/>
        <w:rPr>
          <w:color w:val="000000" w:themeColor="text1"/>
          <w:sz w:val="27"/>
          <w:szCs w:val="27"/>
        </w:rPr>
      </w:pPr>
      <w:r w:rsidRPr="00C867CF">
        <w:rPr>
          <w:color w:val="000000" w:themeColor="text1"/>
          <w:sz w:val="27"/>
          <w:szCs w:val="27"/>
        </w:rPr>
        <w:t xml:space="preserve">(в редакции постановления администрации муниципального образования </w:t>
      </w:r>
    </w:p>
    <w:p w:rsidR="00C867CF" w:rsidRPr="00C867CF" w:rsidRDefault="00C867CF" w:rsidP="00C867CF">
      <w:pPr>
        <w:tabs>
          <w:tab w:val="left" w:pos="142"/>
        </w:tabs>
        <w:jc w:val="center"/>
        <w:rPr>
          <w:color w:val="000000" w:themeColor="text1"/>
          <w:sz w:val="27"/>
          <w:szCs w:val="27"/>
        </w:rPr>
      </w:pPr>
      <w:r w:rsidRPr="00C867CF">
        <w:rPr>
          <w:color w:val="000000" w:themeColor="text1"/>
          <w:sz w:val="27"/>
          <w:szCs w:val="27"/>
        </w:rPr>
        <w:t>город-курорт Анапа от 27 декабря 2023 г. № 3373)</w:t>
      </w:r>
    </w:p>
    <w:p w:rsidR="001439AE" w:rsidRPr="001439AE" w:rsidRDefault="001439AE" w:rsidP="001439AE">
      <w:pPr>
        <w:ind w:firstLine="709"/>
        <w:jc w:val="both"/>
        <w:rPr>
          <w:sz w:val="27"/>
          <w:szCs w:val="27"/>
        </w:rPr>
      </w:pPr>
    </w:p>
    <w:p w:rsidR="001439AE" w:rsidRPr="001439AE" w:rsidRDefault="001439AE" w:rsidP="001439AE">
      <w:pPr>
        <w:ind w:firstLine="709"/>
        <w:jc w:val="both"/>
        <w:rPr>
          <w:sz w:val="27"/>
          <w:szCs w:val="27"/>
        </w:rPr>
      </w:pPr>
      <w:r w:rsidRPr="001439AE">
        <w:rPr>
          <w:sz w:val="27"/>
          <w:szCs w:val="27"/>
        </w:rPr>
        <w:t>В соответствии с Порядком принятия решения о разработке, формировании, реализации и оценки эффективности реализации муниципальных программ муниципального образования город-курорт Анапа, утвержденным постановлением администрации муниципального образования город-курорт Анапа от 26.05.2017 № 1902, направляю Вам на рассмотрение проект постановления администра</w:t>
      </w:r>
      <w:r>
        <w:rPr>
          <w:sz w:val="27"/>
          <w:szCs w:val="27"/>
        </w:rPr>
        <w:t xml:space="preserve">ции муниципального образования </w:t>
      </w:r>
      <w:r w:rsidRPr="001439AE">
        <w:rPr>
          <w:sz w:val="27"/>
          <w:szCs w:val="27"/>
        </w:rPr>
        <w:t xml:space="preserve">город-курорт Анапа </w:t>
      </w:r>
      <w:r w:rsidRPr="001439AE">
        <w:rPr>
          <w:bCs/>
          <w:sz w:val="27"/>
          <w:szCs w:val="27"/>
        </w:rPr>
        <w:t xml:space="preserve">«О внесении изменения в постановление администрации муниципального образования город-курорт Анапа от 7 июля 2021 года № 1910 «Об утверждении муниципальной программы «Обеспечение безопасности населения </w:t>
      </w:r>
      <w:r w:rsidRPr="001439AE">
        <w:rPr>
          <w:sz w:val="27"/>
          <w:szCs w:val="27"/>
        </w:rPr>
        <w:t>муниципального образования город-курорт Анапа»(в редакции постановления администрации муниципального образования</w:t>
      </w:r>
      <w:r w:rsidRPr="001439AE">
        <w:rPr>
          <w:sz w:val="27"/>
          <w:szCs w:val="27"/>
        </w:rPr>
        <w:br/>
        <w:t>город-курорт Анапа от 27 декабря 2023 г. № 3373).</w:t>
      </w:r>
    </w:p>
    <w:p w:rsidR="001439AE" w:rsidRPr="001439AE" w:rsidRDefault="001439AE" w:rsidP="001439AE">
      <w:pPr>
        <w:widowControl w:val="0"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1439AE">
        <w:rPr>
          <w:rFonts w:eastAsia="Calibri"/>
          <w:sz w:val="27"/>
          <w:szCs w:val="27"/>
          <w:lang w:eastAsia="en-US"/>
        </w:rPr>
        <w:t xml:space="preserve">Изменения в муниципальную программу </w:t>
      </w:r>
      <w:r w:rsidRPr="001439AE">
        <w:rPr>
          <w:rFonts w:eastAsia="Calibri"/>
          <w:bCs/>
          <w:sz w:val="27"/>
          <w:szCs w:val="27"/>
          <w:lang w:eastAsia="en-US"/>
        </w:rPr>
        <w:t xml:space="preserve">«Обеспечение безопасности населения </w:t>
      </w:r>
      <w:r w:rsidRPr="001439AE">
        <w:rPr>
          <w:rFonts w:eastAsia="Calibri"/>
          <w:sz w:val="27"/>
          <w:szCs w:val="27"/>
          <w:lang w:eastAsia="en-US"/>
        </w:rPr>
        <w:t xml:space="preserve">муниципального образования город-курорт Анапа» (далее – Программа) вносятся в целях эффективного расходования бюджетных средств на финансовое обеспечение мероприятий муниципальной программы и приведения объемов финансирования программы в соответствие с бюджетом муниципального образования город-курорт Анапа утвержденным </w:t>
      </w:r>
      <w:r w:rsidRPr="001439AE">
        <w:rPr>
          <w:rFonts w:eastAsia="Calibri"/>
          <w:bCs/>
          <w:sz w:val="27"/>
          <w:szCs w:val="27"/>
          <w:lang w:eastAsia="en-US"/>
        </w:rPr>
        <w:t>р</w:t>
      </w:r>
      <w:r w:rsidRPr="001439AE">
        <w:rPr>
          <w:rFonts w:eastAsia="Calibri"/>
          <w:sz w:val="27"/>
          <w:szCs w:val="27"/>
          <w:lang w:eastAsia="en-US"/>
        </w:rPr>
        <w:t>ешение</w:t>
      </w:r>
      <w:r w:rsidRPr="001439AE">
        <w:rPr>
          <w:rFonts w:eastAsia="Calibri"/>
          <w:bCs/>
          <w:sz w:val="27"/>
          <w:szCs w:val="27"/>
          <w:lang w:eastAsia="en-US"/>
        </w:rPr>
        <w:t>м</w:t>
      </w:r>
      <w:r w:rsidRPr="001439AE">
        <w:rPr>
          <w:rFonts w:eastAsia="Calibri"/>
          <w:sz w:val="27"/>
          <w:szCs w:val="27"/>
          <w:lang w:eastAsia="en-US"/>
        </w:rPr>
        <w:t xml:space="preserve"> Совета муниципального образования город-курорт Анапа </w:t>
      </w:r>
      <w:r w:rsidRPr="001439AE">
        <w:rPr>
          <w:rFonts w:eastAsia="Calibri"/>
          <w:color w:val="000000"/>
          <w:sz w:val="27"/>
          <w:szCs w:val="27"/>
          <w:lang w:eastAsia="en-US"/>
        </w:rPr>
        <w:t xml:space="preserve">от 22 декабря 2022 г. № 443 </w:t>
      </w:r>
      <w:r w:rsidRPr="001439AE">
        <w:rPr>
          <w:rFonts w:eastAsia="Calibri"/>
          <w:bCs/>
          <w:color w:val="000000"/>
          <w:sz w:val="27"/>
          <w:szCs w:val="27"/>
          <w:lang w:eastAsia="en-US"/>
        </w:rPr>
        <w:t>«</w:t>
      </w:r>
      <w:r w:rsidRPr="001439AE">
        <w:rPr>
          <w:rFonts w:eastAsia="Calibri"/>
          <w:color w:val="000000"/>
          <w:sz w:val="27"/>
          <w:szCs w:val="27"/>
          <w:lang w:eastAsia="en-US"/>
        </w:rPr>
        <w:t>О бюджете муниципального образования город-курорт Анапа на 2023 год и на плановый период 2024 и 2025 годов</w:t>
      </w:r>
      <w:r w:rsidRPr="001439AE">
        <w:rPr>
          <w:rFonts w:eastAsia="Calibri"/>
          <w:bCs/>
          <w:color w:val="000000"/>
          <w:sz w:val="27"/>
          <w:szCs w:val="27"/>
          <w:lang w:eastAsia="en-US"/>
        </w:rPr>
        <w:t>», от 21 декабря 2023 г. № 592 «О бюджете муниципального образования город-курорт Анапа на 2024 год и на плановый период 2025 и 2026 годов».</w:t>
      </w:r>
    </w:p>
    <w:p w:rsidR="001439AE" w:rsidRPr="001439AE" w:rsidRDefault="001439AE" w:rsidP="001439AE">
      <w:pPr>
        <w:ind w:firstLine="708"/>
        <w:jc w:val="both"/>
        <w:rPr>
          <w:sz w:val="27"/>
          <w:szCs w:val="27"/>
        </w:rPr>
      </w:pPr>
      <w:r w:rsidRPr="001439AE">
        <w:rPr>
          <w:sz w:val="27"/>
          <w:szCs w:val="27"/>
        </w:rPr>
        <w:t xml:space="preserve">Общий объем финансирования по Программе в предлагаемой редакции за 2023-2028 </w:t>
      </w:r>
      <w:proofErr w:type="spellStart"/>
      <w:r w:rsidRPr="001439AE">
        <w:rPr>
          <w:sz w:val="27"/>
          <w:szCs w:val="27"/>
        </w:rPr>
        <w:t>г.г</w:t>
      </w:r>
      <w:proofErr w:type="spellEnd"/>
      <w:r w:rsidRPr="001439AE">
        <w:rPr>
          <w:sz w:val="27"/>
          <w:szCs w:val="27"/>
        </w:rPr>
        <w:t xml:space="preserve">. составит </w:t>
      </w:r>
      <w:r w:rsidRPr="001439AE">
        <w:rPr>
          <w:rFonts w:eastAsia="Calibri"/>
          <w:sz w:val="27"/>
          <w:szCs w:val="27"/>
        </w:rPr>
        <w:t xml:space="preserve">705 510,8 </w:t>
      </w:r>
      <w:r w:rsidRPr="001439AE">
        <w:rPr>
          <w:sz w:val="27"/>
          <w:szCs w:val="27"/>
        </w:rPr>
        <w:t>тыс. рублей, в том числе:</w:t>
      </w:r>
    </w:p>
    <w:p w:rsidR="001439AE" w:rsidRPr="001439AE" w:rsidRDefault="001439AE" w:rsidP="001439AE">
      <w:pPr>
        <w:ind w:firstLine="708"/>
        <w:jc w:val="both"/>
        <w:rPr>
          <w:sz w:val="27"/>
          <w:szCs w:val="27"/>
        </w:rPr>
      </w:pPr>
      <w:r w:rsidRPr="001439AE">
        <w:rPr>
          <w:sz w:val="27"/>
          <w:szCs w:val="27"/>
        </w:rPr>
        <w:t>из средств краевого бюджета – 504,0 тыс. рублей;</w:t>
      </w:r>
    </w:p>
    <w:p w:rsidR="001439AE" w:rsidRPr="001439AE" w:rsidRDefault="001439AE" w:rsidP="001439AE">
      <w:pPr>
        <w:ind w:firstLine="708"/>
        <w:jc w:val="both"/>
        <w:rPr>
          <w:bCs/>
          <w:sz w:val="27"/>
          <w:szCs w:val="27"/>
        </w:rPr>
      </w:pPr>
      <w:r w:rsidRPr="001439AE">
        <w:rPr>
          <w:bCs/>
          <w:sz w:val="27"/>
          <w:szCs w:val="27"/>
        </w:rPr>
        <w:t>из средств бюджета муниципального образования город-курорт Анапа –                 705 006,8 тыс. рублей.</w:t>
      </w:r>
    </w:p>
    <w:p w:rsidR="001439AE" w:rsidRPr="001439AE" w:rsidRDefault="001439AE" w:rsidP="001439AE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1439AE">
        <w:rPr>
          <w:rFonts w:eastAsia="Calibri"/>
          <w:color w:val="000000"/>
          <w:sz w:val="27"/>
          <w:szCs w:val="27"/>
          <w:lang w:eastAsia="en-US"/>
        </w:rPr>
        <w:t>Общее уменьшение финансирования мероприятий Программы на весь период её действия до 2028 года включительно, составляет 4 650,9 тысяч рублей.</w:t>
      </w:r>
    </w:p>
    <w:p w:rsidR="001439AE" w:rsidRDefault="001439AE" w:rsidP="001439AE">
      <w:pPr>
        <w:widowControl w:val="0"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1439AE">
        <w:rPr>
          <w:rFonts w:eastAsia="Calibri"/>
          <w:bCs/>
          <w:color w:val="000000"/>
          <w:sz w:val="27"/>
          <w:szCs w:val="27"/>
          <w:lang w:eastAsia="en-US"/>
        </w:rPr>
        <w:t xml:space="preserve">Изменения по приведению объемов финансирования Программы на </w:t>
      </w:r>
      <w:r w:rsidRPr="001439AE">
        <w:rPr>
          <w:rFonts w:eastAsia="Calibri"/>
          <w:bCs/>
          <w:color w:val="000000"/>
          <w:sz w:val="27"/>
          <w:szCs w:val="27"/>
          <w:lang w:eastAsia="en-US"/>
        </w:rPr>
        <w:br/>
        <w:t xml:space="preserve">2023 год вносятся в подпрограмму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Анапа», в связи с образовавшейся экономией в сумме 7,9 тыс. рублей по результатам проведенных электронных торгов. </w:t>
      </w:r>
    </w:p>
    <w:p w:rsidR="001439AE" w:rsidRDefault="001439AE" w:rsidP="001439AE">
      <w:pPr>
        <w:widowControl w:val="0"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</w:p>
    <w:p w:rsidR="001439AE" w:rsidRPr="001439AE" w:rsidRDefault="001439AE" w:rsidP="001439AE">
      <w:pPr>
        <w:widowControl w:val="0"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</w:p>
    <w:p w:rsidR="001439AE" w:rsidRPr="001439AE" w:rsidRDefault="001439AE" w:rsidP="001439AE">
      <w:pPr>
        <w:widowControl w:val="0"/>
        <w:ind w:firstLine="709"/>
        <w:jc w:val="both"/>
        <w:rPr>
          <w:sz w:val="27"/>
          <w:szCs w:val="27"/>
        </w:rPr>
      </w:pPr>
      <w:r w:rsidRPr="001439AE">
        <w:rPr>
          <w:sz w:val="27"/>
          <w:szCs w:val="27"/>
        </w:rPr>
        <w:lastRenderedPageBreak/>
        <w:t xml:space="preserve">Изменения финансирования из средств местного бюджета </w:t>
      </w:r>
      <w:r w:rsidRPr="001439AE">
        <w:rPr>
          <w:sz w:val="27"/>
          <w:szCs w:val="27"/>
          <w:u w:val="single"/>
        </w:rPr>
        <w:t>на 2023 год</w:t>
      </w:r>
      <w:r w:rsidRPr="001439AE">
        <w:rPr>
          <w:sz w:val="27"/>
          <w:szCs w:val="27"/>
        </w:rPr>
        <w:t xml:space="preserve"> в разрезе мероприятий подпрограмм представлены в таблице:</w:t>
      </w:r>
    </w:p>
    <w:p w:rsidR="001439AE" w:rsidRPr="001439AE" w:rsidRDefault="001439AE" w:rsidP="001439AE">
      <w:pPr>
        <w:jc w:val="both"/>
        <w:rPr>
          <w:sz w:val="27"/>
          <w:szCs w:val="27"/>
        </w:rPr>
      </w:pPr>
      <w:r w:rsidRPr="001439AE">
        <w:rPr>
          <w:sz w:val="27"/>
          <w:szCs w:val="27"/>
        </w:rPr>
        <w:t xml:space="preserve">                                                                                                                              (</w:t>
      </w:r>
      <w:proofErr w:type="spellStart"/>
      <w:proofErr w:type="gramStart"/>
      <w:r w:rsidRPr="001439AE">
        <w:rPr>
          <w:sz w:val="27"/>
          <w:szCs w:val="27"/>
        </w:rPr>
        <w:t>тыс.руб</w:t>
      </w:r>
      <w:proofErr w:type="spellEnd"/>
      <w:proofErr w:type="gramEnd"/>
      <w:r w:rsidRPr="001439AE">
        <w:rPr>
          <w:sz w:val="27"/>
          <w:szCs w:val="27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1275"/>
        <w:gridCol w:w="1276"/>
        <w:gridCol w:w="1418"/>
      </w:tblGrid>
      <w:tr w:rsidR="001439AE" w:rsidRPr="001439AE" w:rsidTr="00592D8D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1439AE">
              <w:rPr>
                <w:b/>
                <w:sz w:val="20"/>
                <w:szCs w:val="20"/>
              </w:rPr>
              <w:t>подпрограм</w:t>
            </w:r>
            <w:proofErr w:type="spellEnd"/>
            <w:r w:rsidRPr="001439AE">
              <w:rPr>
                <w:b/>
                <w:sz w:val="20"/>
                <w:szCs w:val="20"/>
              </w:rPr>
              <w:t>-мы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Наименование мероприятий</w:t>
            </w:r>
          </w:p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по подпрограммам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Вносимые изменения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действующей редакции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Изменение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предлагаемой редакции</w:t>
            </w:r>
          </w:p>
        </w:tc>
      </w:tr>
      <w:tr w:rsidR="001439AE" w:rsidRPr="001439AE" w:rsidTr="00592D8D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14.4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Подпрограмма: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12 010,9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-7,9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12003,0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1.1.1 Расширение материально-технической базы по обучению населения способам защиты и действиям в области предупреждения и ликвидации ЧС, пожарной безопасности,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56,4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1.1.2 Изготовление и приобретение информационных материалов, памяток,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49,9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ind w:right="-14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1.2.1 Обеспечение безопасности людей на водных объектах: приобретение плавательных средств;</w:t>
            </w:r>
          </w:p>
          <w:p w:rsidR="001439AE" w:rsidRPr="001439AE" w:rsidRDefault="001439AE" w:rsidP="001439AE">
            <w:pPr>
              <w:spacing w:line="259" w:lineRule="auto"/>
              <w:ind w:right="-14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приобретение специального спасательного </w:t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оборудова</w:t>
            </w:r>
            <w:proofErr w:type="spellEnd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для проведения аварийно-спасательных работ при спасении пострадавших и поиске людей, погибших на водных объектах, включая водолазное снаряжение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499,8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ind w:right="-14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1.2.3 Приобретение аварийно-спасательного </w:t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оборудо</w:t>
            </w:r>
            <w:proofErr w:type="spellEnd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1 009,8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1005,2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ind w:right="-14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1.2.4 Оснащение  сотрудников средствами </w:t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индивидуаль</w:t>
            </w:r>
            <w:proofErr w:type="spellEnd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ной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749,7</w:t>
            </w:r>
          </w:p>
        </w:tc>
      </w:tr>
      <w:tr w:rsidR="001439AE" w:rsidRPr="001439AE" w:rsidTr="00592D8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spacing w:line="259" w:lineRule="auto"/>
              <w:ind w:right="-142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 xml:space="preserve">1.3.1 Создание резерва материальных ресурсов </w:t>
            </w:r>
            <w:proofErr w:type="spellStart"/>
            <w:r w:rsidRPr="001439AE">
              <w:rPr>
                <w:rFonts w:eastAsia="Calibri"/>
                <w:sz w:val="20"/>
                <w:szCs w:val="20"/>
                <w:lang w:eastAsia="en-US"/>
              </w:rPr>
              <w:t>муни</w:t>
            </w:r>
            <w:proofErr w:type="spellEnd"/>
            <w:r w:rsidRPr="001439A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1439AE" w:rsidRPr="001439AE" w:rsidRDefault="001439AE" w:rsidP="001439AE">
            <w:pPr>
              <w:widowControl w:val="0"/>
              <w:spacing w:line="259" w:lineRule="auto"/>
              <w:ind w:right="-142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439AE">
              <w:rPr>
                <w:rFonts w:eastAsia="Calibri"/>
                <w:sz w:val="20"/>
                <w:szCs w:val="20"/>
                <w:lang w:eastAsia="en-US"/>
              </w:rPr>
              <w:t>ципального</w:t>
            </w:r>
            <w:proofErr w:type="spellEnd"/>
            <w:r w:rsidRPr="001439AE">
              <w:rPr>
                <w:rFonts w:eastAsia="Calibri"/>
                <w:sz w:val="20"/>
                <w:szCs w:val="20"/>
                <w:lang w:eastAsia="en-US"/>
              </w:rPr>
              <w:t xml:space="preserve"> образования город-курорт Анапа для лик-</w:t>
            </w:r>
            <w:r w:rsidRPr="001439AE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1439AE">
              <w:rPr>
                <w:rFonts w:eastAsia="Calibri"/>
                <w:sz w:val="20"/>
                <w:szCs w:val="20"/>
                <w:lang w:eastAsia="en-US"/>
              </w:rPr>
              <w:t>видации</w:t>
            </w:r>
            <w:proofErr w:type="spellEnd"/>
            <w:r w:rsidRPr="001439AE">
              <w:rPr>
                <w:rFonts w:eastAsia="Calibri"/>
                <w:sz w:val="20"/>
                <w:szCs w:val="20"/>
                <w:lang w:eastAsia="en-US"/>
              </w:rPr>
              <w:t xml:space="preserve"> ЧС, в том числе приобретение имущества для доукомплектования и освежения резерва материальных ресурсов в соответствии с утвержденной номенклатурой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>-0,8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>98,5</w:t>
            </w:r>
          </w:p>
        </w:tc>
      </w:tr>
      <w:tr w:rsidR="001439AE" w:rsidRPr="001439AE" w:rsidTr="00592D8D">
        <w:trPr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9AE" w:rsidRPr="001439AE" w:rsidRDefault="001439AE" w:rsidP="001439AE">
            <w:pPr>
              <w:widowControl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>2.1.1. Мероприятия по снижению рисков и смягчению последствий ЧС природного и техногенного характера, в том числе расчистка водотоков, русел рек от древе-</w:t>
            </w:r>
            <w:r w:rsidRPr="001439AE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1439AE">
              <w:rPr>
                <w:rFonts w:eastAsia="Calibri"/>
                <w:sz w:val="20"/>
                <w:szCs w:val="20"/>
                <w:lang w:eastAsia="en-US"/>
              </w:rPr>
              <w:t>сины</w:t>
            </w:r>
            <w:proofErr w:type="spellEnd"/>
            <w:r w:rsidRPr="001439AE">
              <w:rPr>
                <w:rFonts w:eastAsia="Calibri"/>
                <w:sz w:val="20"/>
                <w:szCs w:val="20"/>
                <w:lang w:eastAsia="en-US"/>
              </w:rPr>
              <w:t xml:space="preserve">, древесных остатков и донных отложений, покос и утилизация камыша возле мостов на Пионерском проспекте и Симферопольском шоссе, проведение работ по расчистке водопропускных сооружений, </w:t>
            </w:r>
            <w:proofErr w:type="spellStart"/>
            <w:r w:rsidRPr="001439AE">
              <w:rPr>
                <w:rFonts w:eastAsia="Calibri"/>
                <w:sz w:val="20"/>
                <w:szCs w:val="20"/>
                <w:lang w:eastAsia="en-US"/>
              </w:rPr>
              <w:t>подмостовых</w:t>
            </w:r>
            <w:proofErr w:type="spellEnd"/>
            <w:r w:rsidRPr="001439AE">
              <w:rPr>
                <w:rFonts w:eastAsia="Calibri"/>
                <w:sz w:val="20"/>
                <w:szCs w:val="20"/>
                <w:lang w:eastAsia="en-US"/>
              </w:rPr>
              <w:t xml:space="preserve"> пространств от наносных отложений, мусора, растительности, демонтаж (разрытие) </w:t>
            </w:r>
            <w:proofErr w:type="spellStart"/>
            <w:r w:rsidRPr="001439AE">
              <w:rPr>
                <w:rFonts w:eastAsia="Calibri"/>
                <w:sz w:val="20"/>
                <w:szCs w:val="20"/>
                <w:lang w:eastAsia="en-US"/>
              </w:rPr>
              <w:t>незакон-ных</w:t>
            </w:r>
            <w:proofErr w:type="spellEnd"/>
            <w:r w:rsidRPr="001439AE">
              <w:rPr>
                <w:rFonts w:eastAsia="Calibri"/>
                <w:sz w:val="20"/>
                <w:szCs w:val="20"/>
                <w:lang w:eastAsia="en-US"/>
              </w:rPr>
              <w:t xml:space="preserve"> перегораживающих сооружений (дамб) в руслах водотоков, включая разработку проектно-сметной документации,  приобретение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>-1,2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sz w:val="20"/>
                <w:szCs w:val="20"/>
                <w:lang w:eastAsia="en-US"/>
              </w:rPr>
              <w:t>1698,8</w:t>
            </w:r>
          </w:p>
        </w:tc>
      </w:tr>
      <w:tr w:rsidR="001439AE" w:rsidRPr="001439AE" w:rsidTr="00592D8D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Всего по программе на 2023 год: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ind w:left="-8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129 652,6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-7,9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ind w:left="-8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129 644,7</w:t>
            </w:r>
          </w:p>
        </w:tc>
      </w:tr>
    </w:tbl>
    <w:p w:rsidR="001439AE" w:rsidRPr="001439AE" w:rsidRDefault="001439AE" w:rsidP="001439AE">
      <w:pPr>
        <w:widowControl w:val="0"/>
        <w:ind w:firstLine="709"/>
        <w:jc w:val="both"/>
        <w:rPr>
          <w:sz w:val="27"/>
          <w:szCs w:val="27"/>
        </w:rPr>
      </w:pPr>
      <w:r w:rsidRPr="001439AE">
        <w:rPr>
          <w:sz w:val="27"/>
          <w:szCs w:val="27"/>
        </w:rPr>
        <w:t xml:space="preserve">Изменения финансирования из средств местного бюджета на </w:t>
      </w:r>
      <w:r w:rsidRPr="001439AE">
        <w:rPr>
          <w:sz w:val="27"/>
          <w:szCs w:val="27"/>
          <w:u w:val="single"/>
        </w:rPr>
        <w:t>2024 год</w:t>
      </w:r>
      <w:r w:rsidRPr="001439AE">
        <w:rPr>
          <w:sz w:val="27"/>
          <w:szCs w:val="27"/>
        </w:rPr>
        <w:t xml:space="preserve"> в разрезе мероприятий подпрограммы представлены в таблице:</w:t>
      </w:r>
    </w:p>
    <w:p w:rsidR="001439AE" w:rsidRPr="001439AE" w:rsidRDefault="001439AE" w:rsidP="001439AE">
      <w:pPr>
        <w:jc w:val="both"/>
        <w:rPr>
          <w:sz w:val="27"/>
          <w:szCs w:val="27"/>
        </w:rPr>
      </w:pPr>
      <w:r w:rsidRPr="001439AE">
        <w:rPr>
          <w:sz w:val="27"/>
          <w:szCs w:val="27"/>
        </w:rPr>
        <w:t xml:space="preserve">                                                                                                                              (</w:t>
      </w:r>
      <w:proofErr w:type="spellStart"/>
      <w:proofErr w:type="gramStart"/>
      <w:r w:rsidRPr="001439AE">
        <w:rPr>
          <w:sz w:val="27"/>
          <w:szCs w:val="27"/>
        </w:rPr>
        <w:t>тыс.руб</w:t>
      </w:r>
      <w:proofErr w:type="spellEnd"/>
      <w:proofErr w:type="gramEnd"/>
      <w:r w:rsidRPr="001439AE">
        <w:rPr>
          <w:sz w:val="27"/>
          <w:szCs w:val="27"/>
        </w:rPr>
        <w:t>)</w:t>
      </w:r>
    </w:p>
    <w:p w:rsidR="001439AE" w:rsidRPr="001439AE" w:rsidRDefault="001439AE" w:rsidP="001439AE">
      <w:pPr>
        <w:ind w:firstLine="709"/>
        <w:jc w:val="both"/>
        <w:rPr>
          <w:sz w:val="2"/>
          <w:szCs w:val="28"/>
        </w:rPr>
      </w:pP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48"/>
        <w:gridCol w:w="1275"/>
        <w:gridCol w:w="1419"/>
        <w:gridCol w:w="1418"/>
        <w:gridCol w:w="9"/>
      </w:tblGrid>
      <w:tr w:rsidR="001439AE" w:rsidRPr="001439AE" w:rsidTr="00592D8D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1439AE">
              <w:rPr>
                <w:b/>
                <w:sz w:val="20"/>
                <w:szCs w:val="20"/>
              </w:rPr>
              <w:t>подпрограм</w:t>
            </w:r>
            <w:proofErr w:type="spellEnd"/>
            <w:r w:rsidRPr="001439AE">
              <w:rPr>
                <w:b/>
                <w:sz w:val="20"/>
                <w:szCs w:val="20"/>
              </w:rPr>
              <w:t>-мы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Наименование мероприятий</w:t>
            </w:r>
          </w:p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по подпрограммам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Вносимые изменения</w:t>
            </w:r>
          </w:p>
        </w:tc>
      </w:tr>
      <w:tr w:rsidR="001439AE" w:rsidRPr="001439AE" w:rsidTr="00592D8D">
        <w:trPr>
          <w:gridAfter w:val="1"/>
          <w:wAfter w:w="9" w:type="dxa"/>
          <w:trHeight w:val="2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действующей редакции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Изменение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предлагаемой редакции</w:t>
            </w:r>
          </w:p>
        </w:tc>
      </w:tr>
      <w:tr w:rsidR="001439AE" w:rsidRPr="001439AE" w:rsidTr="00592D8D">
        <w:trPr>
          <w:gridAfter w:val="1"/>
          <w:wAfter w:w="9" w:type="dxa"/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Подпрограмма: «Мероприятия по гражданской обороне, предупреждению и ликвидации </w:t>
            </w:r>
            <w:proofErr w:type="spellStart"/>
            <w:r w:rsidRPr="001439AE">
              <w:rPr>
                <w:b/>
                <w:sz w:val="20"/>
                <w:szCs w:val="20"/>
              </w:rPr>
              <w:t>чрезвы</w:t>
            </w:r>
            <w:proofErr w:type="spellEnd"/>
            <w:r w:rsidRPr="001439AE">
              <w:rPr>
                <w:b/>
                <w:sz w:val="20"/>
                <w:szCs w:val="20"/>
              </w:rPr>
              <w:t>-</w:t>
            </w:r>
            <w:r w:rsidRPr="001439AE">
              <w:rPr>
                <w:b/>
                <w:sz w:val="20"/>
                <w:szCs w:val="20"/>
              </w:rPr>
              <w:br/>
              <w:t xml:space="preserve">чайных ситуаций, стихийных бедствий и их </w:t>
            </w:r>
            <w:proofErr w:type="spellStart"/>
            <w:r w:rsidRPr="001439AE">
              <w:rPr>
                <w:b/>
                <w:sz w:val="20"/>
                <w:szCs w:val="20"/>
              </w:rPr>
              <w:t>пос</w:t>
            </w:r>
            <w:proofErr w:type="spellEnd"/>
            <w:r w:rsidRPr="001439AE">
              <w:rPr>
                <w:b/>
                <w:sz w:val="20"/>
                <w:szCs w:val="20"/>
              </w:rPr>
              <w:t>-</w:t>
            </w:r>
            <w:r w:rsidRPr="001439AE">
              <w:rPr>
                <w:b/>
                <w:sz w:val="20"/>
                <w:szCs w:val="20"/>
              </w:rPr>
              <w:br/>
            </w:r>
            <w:proofErr w:type="spellStart"/>
            <w:r w:rsidRPr="001439AE">
              <w:rPr>
                <w:b/>
                <w:sz w:val="20"/>
                <w:szCs w:val="20"/>
              </w:rPr>
              <w:lastRenderedPageBreak/>
              <w:t>ледствий</w:t>
            </w:r>
            <w:proofErr w:type="spellEnd"/>
            <w:r w:rsidRPr="001439AE">
              <w:rPr>
                <w:b/>
                <w:sz w:val="20"/>
                <w:szCs w:val="20"/>
              </w:rPr>
              <w:t xml:space="preserve">, выполняемые в рамках специальных решений на территории  муниципального </w:t>
            </w:r>
            <w:proofErr w:type="spellStart"/>
            <w:r w:rsidRPr="001439AE">
              <w:rPr>
                <w:b/>
                <w:sz w:val="20"/>
                <w:szCs w:val="20"/>
              </w:rPr>
              <w:t>образо</w:t>
            </w:r>
            <w:proofErr w:type="spellEnd"/>
            <w:r w:rsidRPr="001439AE">
              <w:rPr>
                <w:b/>
                <w:sz w:val="20"/>
                <w:szCs w:val="20"/>
              </w:rPr>
              <w:t>-</w:t>
            </w:r>
            <w:r w:rsidRPr="001439AE">
              <w:rPr>
                <w:b/>
                <w:sz w:val="20"/>
                <w:szCs w:val="20"/>
              </w:rPr>
              <w:br/>
            </w:r>
            <w:proofErr w:type="spellStart"/>
            <w:r w:rsidRPr="001439AE">
              <w:rPr>
                <w:b/>
                <w:sz w:val="20"/>
                <w:szCs w:val="20"/>
              </w:rPr>
              <w:t>вания</w:t>
            </w:r>
            <w:proofErr w:type="spellEnd"/>
            <w:r w:rsidRPr="001439AE">
              <w:rPr>
                <w:b/>
                <w:sz w:val="20"/>
                <w:szCs w:val="20"/>
              </w:rPr>
              <w:t xml:space="preserve"> город-курорт Анапа»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lastRenderedPageBreak/>
              <w:t>1068,1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+5000,0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6068,1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sz w:val="20"/>
                <w:szCs w:val="20"/>
              </w:rPr>
            </w:pPr>
            <w:r w:rsidRPr="001439AE">
              <w:rPr>
                <w:sz w:val="20"/>
                <w:szCs w:val="20"/>
              </w:rPr>
              <w:t>1.3.1 Развитие, содержание и ремонт муниципального сегмента системы экстренного оповещения населения (включая проектирование, разработку проектно-смет-</w:t>
            </w:r>
            <w:r w:rsidRPr="001439AE">
              <w:rPr>
                <w:sz w:val="20"/>
                <w:szCs w:val="20"/>
              </w:rPr>
              <w:br/>
              <w:t>ной документации, выполнение работ по монтажу и наладке, расходы по эксплуатации)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750,0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+5000,0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5750,0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spacing w:line="259" w:lineRule="auto"/>
              <w:ind w:right="-11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14.4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Подпрограмма: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3749,0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+970,0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4719,0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sz w:val="20"/>
                <w:szCs w:val="20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1.2.3 Приобретение аварийно-спасательного </w:t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оборудо</w:t>
            </w:r>
            <w:proofErr w:type="spellEnd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+951,0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1 151,0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ind w:right="-10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1.3.2 Оплата услуг по хранению резерва материальных ресурсов муниципального образования  город-курорт Анапа  для ликвидации ЧС  природного и  </w:t>
            </w:r>
            <w:proofErr w:type="spellStart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техноген-ного</w:t>
            </w:r>
            <w:proofErr w:type="spellEnd"/>
            <w:r w:rsidRPr="001439A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+19,0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319,0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14.6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Подпрограмма: «Поисковые и аварийно-спасательные учреждения»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128 817,2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-10 000,0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118 817,2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9AE" w:rsidRPr="001439AE" w:rsidRDefault="001439AE" w:rsidP="001439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sz w:val="20"/>
                <w:szCs w:val="20"/>
              </w:rPr>
            </w:pPr>
            <w:r w:rsidRPr="001439AE">
              <w:rPr>
                <w:sz w:val="20"/>
                <w:szCs w:val="20"/>
              </w:rPr>
              <w:t>1.1.1. Обеспечение деятельности МБУ «Служба спасения» в рамках реализации муниципального 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128 817,2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-10 000,0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118 817,2</w:t>
            </w:r>
          </w:p>
        </w:tc>
      </w:tr>
      <w:tr w:rsidR="001439AE" w:rsidRPr="001439AE" w:rsidTr="00592D8D">
        <w:trPr>
          <w:gridAfter w:val="1"/>
          <w:wAfter w:w="9" w:type="dxa"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Всего по программе на 2024 год: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ind w:left="-83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136 211,5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-4 030,0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ind w:left="-83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132 181,5</w:t>
            </w:r>
          </w:p>
        </w:tc>
      </w:tr>
    </w:tbl>
    <w:p w:rsidR="001439AE" w:rsidRPr="001439AE" w:rsidRDefault="001439AE" w:rsidP="001439AE">
      <w:pPr>
        <w:spacing w:line="259" w:lineRule="auto"/>
        <w:ind w:firstLine="709"/>
        <w:jc w:val="both"/>
        <w:rPr>
          <w:color w:val="000000"/>
          <w:sz w:val="20"/>
          <w:szCs w:val="20"/>
        </w:rPr>
      </w:pPr>
    </w:p>
    <w:p w:rsidR="001439AE" w:rsidRPr="001439AE" w:rsidRDefault="001439AE" w:rsidP="001439AE">
      <w:pPr>
        <w:spacing w:line="259" w:lineRule="auto"/>
        <w:ind w:firstLine="709"/>
        <w:jc w:val="both"/>
        <w:rPr>
          <w:color w:val="000000"/>
          <w:sz w:val="27"/>
          <w:szCs w:val="27"/>
        </w:rPr>
      </w:pPr>
      <w:r w:rsidRPr="001439AE">
        <w:rPr>
          <w:color w:val="000000"/>
          <w:sz w:val="27"/>
          <w:szCs w:val="27"/>
        </w:rPr>
        <w:t>Увеличение финансирование по Программе в 2024 году за счет средств местного бюджета составляет 5 970,0 тыс. рублей, в том числе:</w:t>
      </w:r>
    </w:p>
    <w:p w:rsidR="001439AE" w:rsidRPr="001439AE" w:rsidRDefault="001439AE" w:rsidP="001439AE">
      <w:pPr>
        <w:spacing w:line="259" w:lineRule="auto"/>
        <w:ind w:firstLine="709"/>
        <w:jc w:val="both"/>
        <w:rPr>
          <w:color w:val="000000"/>
          <w:sz w:val="27"/>
          <w:szCs w:val="27"/>
        </w:rPr>
      </w:pPr>
      <w:r w:rsidRPr="001439AE">
        <w:rPr>
          <w:color w:val="000000"/>
          <w:sz w:val="27"/>
          <w:szCs w:val="27"/>
        </w:rPr>
        <w:t>на масштабирование муниципальной автоматизированной системы централизованного оповещения (МАСЦО) – 5 000,0 тыс. рублей;</w:t>
      </w:r>
    </w:p>
    <w:p w:rsidR="001439AE" w:rsidRPr="001439AE" w:rsidRDefault="001439AE" w:rsidP="001439AE">
      <w:pPr>
        <w:ind w:firstLine="709"/>
        <w:jc w:val="both"/>
        <w:rPr>
          <w:color w:val="000000"/>
          <w:sz w:val="27"/>
          <w:szCs w:val="27"/>
        </w:rPr>
      </w:pPr>
      <w:r w:rsidRPr="001439AE">
        <w:rPr>
          <w:color w:val="000000"/>
          <w:sz w:val="27"/>
          <w:szCs w:val="27"/>
        </w:rPr>
        <w:t>на приобретение пневмокаркасной платки, укомплектованной системой отопления, кондиционирования, системой подкачки воздуха и комплектом электрооборудования – 951,0 тыс. рублей;</w:t>
      </w:r>
    </w:p>
    <w:p w:rsidR="001439AE" w:rsidRPr="001439AE" w:rsidRDefault="001439AE" w:rsidP="001439AE">
      <w:pPr>
        <w:ind w:firstLine="709"/>
        <w:jc w:val="both"/>
        <w:rPr>
          <w:color w:val="000000"/>
          <w:sz w:val="27"/>
          <w:szCs w:val="27"/>
        </w:rPr>
      </w:pPr>
      <w:r w:rsidRPr="001439AE">
        <w:rPr>
          <w:color w:val="000000"/>
          <w:sz w:val="27"/>
          <w:szCs w:val="27"/>
        </w:rPr>
        <w:t>на оплату услуг по хранению резерва материальных ресурсов муниципального образования город-курорт Анапа для ликвидации ЧС природного и техногенного характера (хранение медикаментов) – 19,0 тыс. рублей.</w:t>
      </w:r>
    </w:p>
    <w:p w:rsidR="001439AE" w:rsidRPr="001439AE" w:rsidRDefault="001439AE" w:rsidP="001439AE">
      <w:pPr>
        <w:widowControl w:val="0"/>
        <w:ind w:firstLine="709"/>
        <w:jc w:val="both"/>
        <w:rPr>
          <w:sz w:val="27"/>
          <w:szCs w:val="27"/>
        </w:rPr>
      </w:pPr>
      <w:r w:rsidRPr="001439AE">
        <w:rPr>
          <w:sz w:val="27"/>
          <w:szCs w:val="27"/>
        </w:rPr>
        <w:t xml:space="preserve">Изменения финансирования из средств местного бюджета на </w:t>
      </w:r>
      <w:r w:rsidRPr="001439AE">
        <w:rPr>
          <w:sz w:val="27"/>
          <w:szCs w:val="27"/>
          <w:u w:val="single"/>
        </w:rPr>
        <w:t>2026 год</w:t>
      </w:r>
      <w:r w:rsidRPr="001439AE">
        <w:rPr>
          <w:sz w:val="27"/>
          <w:szCs w:val="27"/>
        </w:rPr>
        <w:t xml:space="preserve"> в разрезе мероприятий подпрограммы представлены в таблице:</w:t>
      </w:r>
    </w:p>
    <w:p w:rsidR="001439AE" w:rsidRPr="001439AE" w:rsidRDefault="001439AE" w:rsidP="001439AE">
      <w:pPr>
        <w:jc w:val="both"/>
        <w:rPr>
          <w:sz w:val="27"/>
          <w:szCs w:val="27"/>
        </w:rPr>
      </w:pPr>
      <w:r w:rsidRPr="001439AE">
        <w:rPr>
          <w:sz w:val="27"/>
          <w:szCs w:val="27"/>
        </w:rPr>
        <w:t xml:space="preserve">                                                                                                                              (</w:t>
      </w:r>
      <w:proofErr w:type="spellStart"/>
      <w:proofErr w:type="gramStart"/>
      <w:r w:rsidRPr="001439AE">
        <w:rPr>
          <w:sz w:val="27"/>
          <w:szCs w:val="27"/>
        </w:rPr>
        <w:t>тыс.руб</w:t>
      </w:r>
      <w:proofErr w:type="spellEnd"/>
      <w:proofErr w:type="gramEnd"/>
      <w:r w:rsidRPr="001439AE">
        <w:rPr>
          <w:sz w:val="27"/>
          <w:szCs w:val="27"/>
        </w:rPr>
        <w:t>)</w:t>
      </w: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48"/>
        <w:gridCol w:w="1275"/>
        <w:gridCol w:w="1419"/>
        <w:gridCol w:w="1418"/>
        <w:gridCol w:w="9"/>
      </w:tblGrid>
      <w:tr w:rsidR="001439AE" w:rsidRPr="001439AE" w:rsidTr="00592D8D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1439AE">
              <w:rPr>
                <w:b/>
                <w:sz w:val="20"/>
                <w:szCs w:val="20"/>
              </w:rPr>
              <w:t>подпрограм</w:t>
            </w:r>
            <w:proofErr w:type="spellEnd"/>
            <w:r w:rsidRPr="001439AE">
              <w:rPr>
                <w:b/>
                <w:sz w:val="20"/>
                <w:szCs w:val="20"/>
              </w:rPr>
              <w:t>-мы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Наименование мероприятий</w:t>
            </w:r>
          </w:p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по подпрограммам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Вносимые изменения</w:t>
            </w:r>
          </w:p>
        </w:tc>
      </w:tr>
      <w:tr w:rsidR="001439AE" w:rsidRPr="001439AE" w:rsidTr="00592D8D">
        <w:trPr>
          <w:gridAfter w:val="1"/>
          <w:wAfter w:w="9" w:type="dxa"/>
          <w:trHeight w:val="2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действующей редакции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Изменение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предлагаемой редакции</w:t>
            </w:r>
          </w:p>
        </w:tc>
      </w:tr>
      <w:tr w:rsidR="001439AE" w:rsidRPr="001439AE" w:rsidTr="00592D8D">
        <w:trPr>
          <w:gridAfter w:val="1"/>
          <w:wAfter w:w="9" w:type="dxa"/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Подпрограмма: «Мероприятия по гражданской обороне, предупреждению и ликвидации </w:t>
            </w:r>
            <w:proofErr w:type="spellStart"/>
            <w:r w:rsidRPr="001439AE">
              <w:rPr>
                <w:b/>
                <w:sz w:val="20"/>
                <w:szCs w:val="20"/>
              </w:rPr>
              <w:t>чрезвы</w:t>
            </w:r>
            <w:proofErr w:type="spellEnd"/>
            <w:r w:rsidRPr="001439AE">
              <w:rPr>
                <w:b/>
                <w:sz w:val="20"/>
                <w:szCs w:val="20"/>
              </w:rPr>
              <w:t>-</w:t>
            </w:r>
            <w:r w:rsidRPr="001439AE">
              <w:rPr>
                <w:b/>
                <w:sz w:val="20"/>
                <w:szCs w:val="20"/>
              </w:rPr>
              <w:br/>
              <w:t xml:space="preserve">чайных ситуаций, стихийных бедствий и их </w:t>
            </w:r>
            <w:proofErr w:type="spellStart"/>
            <w:r w:rsidRPr="001439AE">
              <w:rPr>
                <w:b/>
                <w:sz w:val="20"/>
                <w:szCs w:val="20"/>
              </w:rPr>
              <w:t>пос</w:t>
            </w:r>
            <w:proofErr w:type="spellEnd"/>
            <w:r w:rsidRPr="001439AE">
              <w:rPr>
                <w:b/>
                <w:sz w:val="20"/>
                <w:szCs w:val="20"/>
              </w:rPr>
              <w:t>-</w:t>
            </w:r>
            <w:r w:rsidRPr="001439AE">
              <w:rPr>
                <w:b/>
                <w:sz w:val="20"/>
                <w:szCs w:val="20"/>
              </w:rPr>
              <w:br/>
            </w:r>
            <w:proofErr w:type="spellStart"/>
            <w:r w:rsidRPr="001439AE">
              <w:rPr>
                <w:b/>
                <w:sz w:val="20"/>
                <w:szCs w:val="20"/>
              </w:rPr>
              <w:t>ледствий</w:t>
            </w:r>
            <w:proofErr w:type="spellEnd"/>
            <w:r w:rsidRPr="001439AE">
              <w:rPr>
                <w:b/>
                <w:sz w:val="20"/>
                <w:szCs w:val="20"/>
              </w:rPr>
              <w:t xml:space="preserve">, выполняемые в рамках специальных решений на территории  муниципального </w:t>
            </w:r>
            <w:proofErr w:type="spellStart"/>
            <w:r w:rsidRPr="001439AE">
              <w:rPr>
                <w:b/>
                <w:sz w:val="20"/>
                <w:szCs w:val="20"/>
              </w:rPr>
              <w:t>образо</w:t>
            </w:r>
            <w:proofErr w:type="spellEnd"/>
            <w:r w:rsidRPr="001439AE">
              <w:rPr>
                <w:b/>
                <w:sz w:val="20"/>
                <w:szCs w:val="20"/>
              </w:rPr>
              <w:t>-</w:t>
            </w:r>
            <w:r w:rsidRPr="001439AE">
              <w:rPr>
                <w:b/>
                <w:sz w:val="20"/>
                <w:szCs w:val="20"/>
              </w:rPr>
              <w:br/>
            </w:r>
            <w:proofErr w:type="spellStart"/>
            <w:r w:rsidRPr="001439AE">
              <w:rPr>
                <w:b/>
                <w:sz w:val="20"/>
                <w:szCs w:val="20"/>
              </w:rPr>
              <w:t>вания</w:t>
            </w:r>
            <w:proofErr w:type="spellEnd"/>
            <w:r w:rsidRPr="001439AE">
              <w:rPr>
                <w:b/>
                <w:sz w:val="20"/>
                <w:szCs w:val="20"/>
              </w:rPr>
              <w:t xml:space="preserve"> город-курорт Анапа»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1 940,0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-550,0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1 390,0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sz w:val="20"/>
                <w:szCs w:val="20"/>
              </w:rPr>
            </w:pPr>
            <w:r w:rsidRPr="001439AE">
              <w:rPr>
                <w:sz w:val="20"/>
                <w:szCs w:val="20"/>
              </w:rPr>
              <w:t>1.3.1 Развитие, содержание и ремонт муниципального сегмента системы экстренного оповещения населения (включая проектирование, разработку проектно-смет-</w:t>
            </w:r>
            <w:r w:rsidRPr="001439AE">
              <w:rPr>
                <w:sz w:val="20"/>
                <w:szCs w:val="20"/>
              </w:rPr>
              <w:br/>
              <w:t>ной документации, выполнение работ по монтажу и наладке, расходы по эксплуатации)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1 300,0</w:t>
            </w:r>
          </w:p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-550,0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sz w:val="20"/>
                <w:szCs w:val="20"/>
                <w:lang w:eastAsia="x-none"/>
              </w:rPr>
              <w:t>750,0</w:t>
            </w:r>
          </w:p>
        </w:tc>
      </w:tr>
      <w:tr w:rsidR="001439AE" w:rsidRPr="001439AE" w:rsidTr="00592D8D">
        <w:trPr>
          <w:gridAfter w:val="1"/>
          <w:wAfter w:w="9" w:type="dxa"/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rPr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Всего по программе на 2026 год: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10</w:t>
            </w:r>
            <w:r w:rsidRPr="001439A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1 </w:t>
            </w: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809,6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-550,0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101 259,6</w:t>
            </w:r>
          </w:p>
        </w:tc>
      </w:tr>
    </w:tbl>
    <w:p w:rsidR="001439AE" w:rsidRPr="001439AE" w:rsidRDefault="001439AE" w:rsidP="001439AE">
      <w:pPr>
        <w:widowControl w:val="0"/>
        <w:ind w:firstLine="709"/>
        <w:jc w:val="both"/>
        <w:rPr>
          <w:color w:val="000000"/>
          <w:sz w:val="24"/>
          <w:szCs w:val="28"/>
        </w:rPr>
      </w:pPr>
    </w:p>
    <w:p w:rsidR="001439AE" w:rsidRPr="001439AE" w:rsidRDefault="001439AE" w:rsidP="001439AE">
      <w:pPr>
        <w:widowControl w:val="0"/>
        <w:ind w:firstLine="709"/>
        <w:jc w:val="both"/>
        <w:rPr>
          <w:sz w:val="27"/>
          <w:szCs w:val="27"/>
        </w:rPr>
      </w:pPr>
      <w:r w:rsidRPr="001439AE">
        <w:rPr>
          <w:sz w:val="27"/>
          <w:szCs w:val="27"/>
        </w:rPr>
        <w:lastRenderedPageBreak/>
        <w:t xml:space="preserve">Изменения финансирования </w:t>
      </w:r>
      <w:r w:rsidRPr="001439AE">
        <w:rPr>
          <w:sz w:val="27"/>
          <w:szCs w:val="27"/>
          <w:u w:val="single"/>
        </w:rPr>
        <w:t>из средств краевого бюджета на 2026 год</w:t>
      </w:r>
      <w:r w:rsidRPr="001439AE">
        <w:rPr>
          <w:sz w:val="27"/>
          <w:szCs w:val="27"/>
        </w:rPr>
        <w:t xml:space="preserve"> в разрезе мероприятий подпрограммы представлены в таблице:</w:t>
      </w:r>
    </w:p>
    <w:p w:rsidR="001439AE" w:rsidRPr="001439AE" w:rsidRDefault="001439AE" w:rsidP="001439AE">
      <w:pPr>
        <w:jc w:val="both"/>
        <w:rPr>
          <w:sz w:val="27"/>
          <w:szCs w:val="27"/>
        </w:rPr>
      </w:pPr>
      <w:r w:rsidRPr="001439AE">
        <w:rPr>
          <w:sz w:val="27"/>
          <w:szCs w:val="27"/>
        </w:rPr>
        <w:t xml:space="preserve">                                                                                                                              (</w:t>
      </w:r>
      <w:proofErr w:type="spellStart"/>
      <w:proofErr w:type="gramStart"/>
      <w:r w:rsidRPr="001439AE">
        <w:rPr>
          <w:sz w:val="27"/>
          <w:szCs w:val="27"/>
        </w:rPr>
        <w:t>тыс.руб</w:t>
      </w:r>
      <w:proofErr w:type="spellEnd"/>
      <w:proofErr w:type="gramEnd"/>
      <w:r w:rsidRPr="001439AE">
        <w:rPr>
          <w:sz w:val="27"/>
          <w:szCs w:val="27"/>
        </w:rPr>
        <w:t>)</w:t>
      </w: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48"/>
        <w:gridCol w:w="1275"/>
        <w:gridCol w:w="1419"/>
        <w:gridCol w:w="1418"/>
        <w:gridCol w:w="9"/>
      </w:tblGrid>
      <w:tr w:rsidR="001439AE" w:rsidRPr="001439AE" w:rsidTr="00592D8D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1439AE">
              <w:rPr>
                <w:b/>
                <w:sz w:val="20"/>
                <w:szCs w:val="20"/>
              </w:rPr>
              <w:t>подпрограм</w:t>
            </w:r>
            <w:proofErr w:type="spellEnd"/>
            <w:r w:rsidRPr="001439AE">
              <w:rPr>
                <w:b/>
                <w:sz w:val="20"/>
                <w:szCs w:val="20"/>
              </w:rPr>
              <w:t>-мы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Наименование мероприятий</w:t>
            </w:r>
          </w:p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по подпрограммам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Вносимые изменения</w:t>
            </w:r>
          </w:p>
        </w:tc>
      </w:tr>
      <w:tr w:rsidR="001439AE" w:rsidRPr="001439AE" w:rsidTr="00592D8D">
        <w:trPr>
          <w:gridAfter w:val="1"/>
          <w:wAfter w:w="9" w:type="dxa"/>
          <w:trHeight w:val="2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действующей редакции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Изменение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В </w:t>
            </w:r>
          </w:p>
          <w:p w:rsidR="001439AE" w:rsidRPr="001439AE" w:rsidRDefault="001439AE" w:rsidP="001439AE">
            <w:pPr>
              <w:ind w:left="-102" w:right="-114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предлагаемой редакции</w:t>
            </w:r>
          </w:p>
        </w:tc>
      </w:tr>
      <w:tr w:rsidR="001439AE" w:rsidRPr="001439AE" w:rsidTr="00592D8D">
        <w:trPr>
          <w:gridAfter w:val="1"/>
          <w:wAfter w:w="9" w:type="dxa"/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AE" w:rsidRPr="001439AE" w:rsidRDefault="001439AE" w:rsidP="001439AE">
            <w:pPr>
              <w:jc w:val="center"/>
              <w:rPr>
                <w:b/>
                <w:i/>
                <w:sz w:val="20"/>
                <w:szCs w:val="20"/>
              </w:rPr>
            </w:pPr>
            <w:r w:rsidRPr="001439AE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b/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 xml:space="preserve">Подпрограмма: «Снижение рисков и смягчение последствий чрезвычайных ситуаций природного и техногенного характера на территории </w:t>
            </w:r>
            <w:proofErr w:type="spellStart"/>
            <w:r w:rsidRPr="001439AE">
              <w:rPr>
                <w:b/>
                <w:sz w:val="20"/>
                <w:szCs w:val="20"/>
              </w:rPr>
              <w:t>муници</w:t>
            </w:r>
            <w:proofErr w:type="spellEnd"/>
            <w:r w:rsidRPr="001439AE">
              <w:rPr>
                <w:b/>
                <w:sz w:val="20"/>
                <w:szCs w:val="20"/>
              </w:rPr>
              <w:t>-</w:t>
            </w:r>
            <w:r w:rsidRPr="001439AE">
              <w:rPr>
                <w:b/>
                <w:sz w:val="20"/>
                <w:szCs w:val="20"/>
              </w:rPr>
              <w:br/>
            </w:r>
            <w:proofErr w:type="spellStart"/>
            <w:r w:rsidRPr="001439AE">
              <w:rPr>
                <w:b/>
                <w:sz w:val="20"/>
                <w:szCs w:val="20"/>
              </w:rPr>
              <w:t>пального</w:t>
            </w:r>
            <w:proofErr w:type="spellEnd"/>
            <w:r w:rsidRPr="001439AE">
              <w:rPr>
                <w:b/>
                <w:sz w:val="20"/>
                <w:szCs w:val="20"/>
              </w:rPr>
              <w:t xml:space="preserve"> образования город-курорт Анапа»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color w:val="000000"/>
                <w:sz w:val="20"/>
                <w:szCs w:val="20"/>
                <w:lang w:eastAsia="x-none"/>
              </w:rPr>
              <w:t>567,0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color w:val="000000"/>
                <w:sz w:val="20"/>
                <w:szCs w:val="20"/>
                <w:lang w:eastAsia="x-none"/>
              </w:rPr>
              <w:t>-63,0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color w:val="000000"/>
                <w:sz w:val="20"/>
                <w:szCs w:val="20"/>
                <w:lang w:eastAsia="x-none"/>
              </w:rPr>
              <w:t>504,0</w:t>
            </w:r>
          </w:p>
        </w:tc>
      </w:tr>
      <w:tr w:rsidR="001439AE" w:rsidRPr="001439AE" w:rsidTr="00592D8D">
        <w:trPr>
          <w:gridAfter w:val="1"/>
          <w:wAfter w:w="9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rPr>
                <w:sz w:val="20"/>
                <w:szCs w:val="20"/>
              </w:rPr>
            </w:pPr>
            <w:r w:rsidRPr="001439AE">
              <w:rPr>
                <w:sz w:val="20"/>
                <w:szCs w:val="20"/>
              </w:rPr>
              <w:t xml:space="preserve">1.1.4 Формирование и утверждение списков граждан Российской Федерации, пострадавших в результате чрезвычайных ситуаций регионального и </w:t>
            </w:r>
            <w:proofErr w:type="spellStart"/>
            <w:r w:rsidRPr="001439AE">
              <w:rPr>
                <w:sz w:val="20"/>
                <w:szCs w:val="20"/>
              </w:rPr>
              <w:t>межмуни</w:t>
            </w:r>
            <w:proofErr w:type="spellEnd"/>
            <w:r w:rsidRPr="001439AE">
              <w:rPr>
                <w:sz w:val="20"/>
                <w:szCs w:val="20"/>
              </w:rPr>
              <w:t>-</w:t>
            </w:r>
            <w:r w:rsidRPr="001439AE">
              <w:rPr>
                <w:sz w:val="20"/>
                <w:szCs w:val="20"/>
              </w:rPr>
              <w:br/>
            </w:r>
            <w:proofErr w:type="spellStart"/>
            <w:r w:rsidRPr="001439AE">
              <w:rPr>
                <w:sz w:val="20"/>
                <w:szCs w:val="20"/>
              </w:rPr>
              <w:t>ципального</w:t>
            </w:r>
            <w:proofErr w:type="spellEnd"/>
            <w:r w:rsidRPr="001439AE">
              <w:rPr>
                <w:sz w:val="20"/>
                <w:szCs w:val="20"/>
              </w:rPr>
              <w:t xml:space="preserve"> характера </w:t>
            </w:r>
            <w:bookmarkStart w:id="0" w:name="_GoBack"/>
            <w:bookmarkEnd w:id="0"/>
            <w:r w:rsidRPr="001439AE">
              <w:rPr>
                <w:sz w:val="20"/>
                <w:szCs w:val="20"/>
              </w:rPr>
              <w:t xml:space="preserve">на территории Краснодарского края, и членов семей граждан Российской Федерации, погибших (умерших) в результате этих </w:t>
            </w:r>
            <w:proofErr w:type="spellStart"/>
            <w:r w:rsidRPr="001439AE">
              <w:rPr>
                <w:sz w:val="20"/>
                <w:szCs w:val="20"/>
              </w:rPr>
              <w:t>чрезвычай</w:t>
            </w:r>
            <w:proofErr w:type="spellEnd"/>
            <w:r w:rsidRPr="001439AE">
              <w:rPr>
                <w:sz w:val="20"/>
                <w:szCs w:val="20"/>
              </w:rPr>
              <w:t>-</w:t>
            </w:r>
            <w:r w:rsidRPr="001439AE">
              <w:rPr>
                <w:sz w:val="20"/>
                <w:szCs w:val="20"/>
              </w:rPr>
              <w:br/>
            </w:r>
            <w:proofErr w:type="spellStart"/>
            <w:r w:rsidRPr="001439AE">
              <w:rPr>
                <w:sz w:val="20"/>
                <w:szCs w:val="20"/>
              </w:rPr>
              <w:t>ных</w:t>
            </w:r>
            <w:proofErr w:type="spellEnd"/>
            <w:r w:rsidRPr="001439AE">
              <w:rPr>
                <w:sz w:val="20"/>
                <w:szCs w:val="20"/>
              </w:rPr>
              <w:t xml:space="preserve">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x-none"/>
              </w:rPr>
            </w:pPr>
          </w:p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x-none"/>
              </w:rPr>
              <w:t>63,0</w:t>
            </w:r>
          </w:p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x-none"/>
              </w:rPr>
              <w:t>-63,0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color w:val="000000"/>
                <w:sz w:val="20"/>
                <w:szCs w:val="20"/>
                <w:lang w:eastAsia="x-none"/>
              </w:rPr>
              <w:t>0,0</w:t>
            </w:r>
          </w:p>
        </w:tc>
      </w:tr>
      <w:tr w:rsidR="001439AE" w:rsidRPr="001439AE" w:rsidTr="00592D8D">
        <w:trPr>
          <w:gridAfter w:val="1"/>
          <w:wAfter w:w="9" w:type="dxa"/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AE" w:rsidRPr="001439AE" w:rsidRDefault="001439AE" w:rsidP="001439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rPr>
                <w:sz w:val="20"/>
                <w:szCs w:val="20"/>
              </w:rPr>
            </w:pPr>
            <w:r w:rsidRPr="001439AE">
              <w:rPr>
                <w:b/>
                <w:sz w:val="20"/>
                <w:szCs w:val="20"/>
              </w:rPr>
              <w:t>Всего по программе на 2026 год: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567,0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-63,0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E" w:rsidRPr="001439AE" w:rsidRDefault="001439AE" w:rsidP="001439AE">
            <w:pPr>
              <w:widowControl w:val="0"/>
              <w:tabs>
                <w:tab w:val="left" w:pos="-120"/>
                <w:tab w:val="left" w:pos="8278"/>
              </w:tabs>
              <w:spacing w:line="216" w:lineRule="auto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1439AE">
              <w:rPr>
                <w:rFonts w:eastAsia="Calibri"/>
                <w:b/>
                <w:sz w:val="20"/>
                <w:szCs w:val="20"/>
                <w:lang w:eastAsia="x-none"/>
              </w:rPr>
              <w:t>504,0</w:t>
            </w:r>
          </w:p>
        </w:tc>
      </w:tr>
    </w:tbl>
    <w:p w:rsidR="001439AE" w:rsidRPr="001439AE" w:rsidRDefault="001439AE" w:rsidP="001439AE">
      <w:pPr>
        <w:jc w:val="both"/>
        <w:rPr>
          <w:sz w:val="24"/>
          <w:szCs w:val="28"/>
        </w:rPr>
      </w:pPr>
    </w:p>
    <w:p w:rsidR="00614A98" w:rsidRDefault="00614A98" w:rsidP="00B24F91"/>
    <w:p w:rsidR="00732303" w:rsidRDefault="00732303" w:rsidP="00B24F91">
      <w:r>
        <w:t>Исполняющий обязанности</w:t>
      </w:r>
    </w:p>
    <w:p w:rsidR="00732303" w:rsidRDefault="00732303" w:rsidP="00B24F91">
      <w:r>
        <w:t xml:space="preserve">начальника управления </w:t>
      </w:r>
    </w:p>
    <w:p w:rsidR="00732303" w:rsidRDefault="00732303" w:rsidP="00B24F91">
      <w:r>
        <w:t xml:space="preserve">гражданской обороны и </w:t>
      </w:r>
    </w:p>
    <w:p w:rsidR="00732303" w:rsidRDefault="00732303" w:rsidP="00B24F91">
      <w:r>
        <w:t>защиты населения администрации</w:t>
      </w:r>
    </w:p>
    <w:p w:rsidR="00732303" w:rsidRDefault="00732303" w:rsidP="00B24F91">
      <w:r>
        <w:t>муниц</w:t>
      </w:r>
      <w:r w:rsidR="00181AF2">
        <w:t>ипального образования</w:t>
      </w:r>
    </w:p>
    <w:p w:rsidR="00181AF2" w:rsidRDefault="00181AF2" w:rsidP="00181AF2">
      <w:pPr>
        <w:tabs>
          <w:tab w:val="left" w:pos="7020"/>
        </w:tabs>
      </w:pPr>
      <w:r>
        <w:t>город-курорт Анапа</w:t>
      </w:r>
      <w:r>
        <w:tab/>
        <w:t xml:space="preserve">           А.Н. Юденко</w:t>
      </w:r>
    </w:p>
    <w:p w:rsidR="00732303" w:rsidRPr="00B978E2" w:rsidRDefault="00732303" w:rsidP="00B24F91"/>
    <w:sectPr w:rsidR="00732303" w:rsidRPr="00B978E2" w:rsidSect="00682724">
      <w:headerReference w:type="default" r:id="rId7"/>
      <w:headerReference w:type="first" r:id="rId8"/>
      <w:pgSz w:w="11906" w:h="16838"/>
      <w:pgMar w:top="1135" w:right="567" w:bottom="993" w:left="1701" w:header="426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09" w:rsidRDefault="00136209">
      <w:r>
        <w:separator/>
      </w:r>
    </w:p>
  </w:endnote>
  <w:endnote w:type="continuationSeparator" w:id="0">
    <w:p w:rsidR="00136209" w:rsidRDefault="0013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09" w:rsidRDefault="00136209">
      <w:r>
        <w:separator/>
      </w:r>
    </w:p>
  </w:footnote>
  <w:footnote w:type="continuationSeparator" w:id="0">
    <w:p w:rsidR="00136209" w:rsidRDefault="0013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574207"/>
      <w:docPartObj>
        <w:docPartGallery w:val="Page Numbers (Top of Page)"/>
        <w:docPartUnique/>
      </w:docPartObj>
    </w:sdtPr>
    <w:sdtEndPr/>
    <w:sdtContent>
      <w:p w:rsidR="00682724" w:rsidRDefault="00B978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41">
          <w:rPr>
            <w:noProof/>
          </w:rPr>
          <w:t>4</w:t>
        </w:r>
        <w:r>
          <w:fldChar w:fldCharType="end"/>
        </w:r>
      </w:p>
    </w:sdtContent>
  </w:sdt>
  <w:p w:rsidR="00682724" w:rsidRDefault="001362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1001D5" w:rsidRDefault="00136209" w:rsidP="00E44121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1001D5" w:rsidRDefault="00136209" w:rsidP="00E44121">
          <w:pPr>
            <w:pStyle w:val="a5"/>
            <w:jc w:val="center"/>
          </w:pPr>
        </w:p>
      </w:tc>
      <w:tc>
        <w:tcPr>
          <w:tcW w:w="3350" w:type="dxa"/>
          <w:vAlign w:val="center"/>
        </w:tcPr>
        <w:p w:rsidR="001001D5" w:rsidRDefault="00136209" w:rsidP="00E44121">
          <w:pPr>
            <w:pStyle w:val="a5"/>
            <w:jc w:val="center"/>
          </w:pPr>
        </w:p>
      </w:tc>
    </w:tr>
  </w:tbl>
  <w:p w:rsidR="001001D5" w:rsidRPr="00E44121" w:rsidRDefault="00136209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1"/>
    <w:rsid w:val="00032BFF"/>
    <w:rsid w:val="000C2A8E"/>
    <w:rsid w:val="00136209"/>
    <w:rsid w:val="001439AE"/>
    <w:rsid w:val="00181AF2"/>
    <w:rsid w:val="00195013"/>
    <w:rsid w:val="00283BC8"/>
    <w:rsid w:val="002C3CC0"/>
    <w:rsid w:val="0032500E"/>
    <w:rsid w:val="00393B04"/>
    <w:rsid w:val="004F2D19"/>
    <w:rsid w:val="005051C3"/>
    <w:rsid w:val="00612716"/>
    <w:rsid w:val="00614A98"/>
    <w:rsid w:val="006172B2"/>
    <w:rsid w:val="006852E2"/>
    <w:rsid w:val="00732303"/>
    <w:rsid w:val="00904A46"/>
    <w:rsid w:val="00933D41"/>
    <w:rsid w:val="00944DC3"/>
    <w:rsid w:val="009B2D05"/>
    <w:rsid w:val="009D78CB"/>
    <w:rsid w:val="009E2329"/>
    <w:rsid w:val="00B24F91"/>
    <w:rsid w:val="00B66922"/>
    <w:rsid w:val="00B978E2"/>
    <w:rsid w:val="00BB2AF1"/>
    <w:rsid w:val="00BE3327"/>
    <w:rsid w:val="00C22E3F"/>
    <w:rsid w:val="00C36494"/>
    <w:rsid w:val="00C6507A"/>
    <w:rsid w:val="00C65575"/>
    <w:rsid w:val="00C803AC"/>
    <w:rsid w:val="00C867CF"/>
    <w:rsid w:val="00CC272E"/>
    <w:rsid w:val="00CD7B00"/>
    <w:rsid w:val="00D32001"/>
    <w:rsid w:val="00E60375"/>
    <w:rsid w:val="00F2482F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023B"/>
  <w15:chartTrackingRefBased/>
  <w15:docId w15:val="{ABB75259-44BC-4F11-B472-1B01FB0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uiPriority w:val="34"/>
    <w:qFormat/>
    <w:rsid w:val="004F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Кирилл Русланович</dc:creator>
  <cp:keywords/>
  <dc:description/>
  <cp:lastModifiedBy>Гриценко Наталья Константиновна</cp:lastModifiedBy>
  <cp:revision>12</cp:revision>
  <cp:lastPrinted>2024-02-14T08:18:00Z</cp:lastPrinted>
  <dcterms:created xsi:type="dcterms:W3CDTF">2023-09-18T06:41:00Z</dcterms:created>
  <dcterms:modified xsi:type="dcterms:W3CDTF">2024-02-14T08:22:00Z</dcterms:modified>
</cp:coreProperties>
</file>