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5" w:rsidRPr="00605D70" w:rsidRDefault="001D4255" w:rsidP="001D4255">
      <w:pPr>
        <w:tabs>
          <w:tab w:val="left" w:pos="5387"/>
        </w:tabs>
        <w:ind w:left="5387"/>
        <w:jc w:val="center"/>
        <w:rPr>
          <w:szCs w:val="28"/>
        </w:rPr>
      </w:pPr>
      <w:r w:rsidRPr="00605D70">
        <w:rPr>
          <w:szCs w:val="28"/>
        </w:rPr>
        <w:t>ПРИЛОЖЕНИЕ</w:t>
      </w:r>
    </w:p>
    <w:p w:rsidR="001D4255" w:rsidRPr="00605D70" w:rsidRDefault="001D4255" w:rsidP="001D4255">
      <w:pPr>
        <w:tabs>
          <w:tab w:val="left" w:pos="5387"/>
        </w:tabs>
        <w:ind w:left="5387"/>
        <w:jc w:val="center"/>
        <w:rPr>
          <w:szCs w:val="28"/>
        </w:rPr>
      </w:pPr>
    </w:p>
    <w:p w:rsidR="001D4255" w:rsidRPr="00605D70" w:rsidRDefault="001D4255" w:rsidP="001D4255">
      <w:pPr>
        <w:tabs>
          <w:tab w:val="left" w:pos="5387"/>
        </w:tabs>
        <w:ind w:left="5387"/>
        <w:jc w:val="center"/>
        <w:rPr>
          <w:szCs w:val="28"/>
        </w:rPr>
      </w:pPr>
      <w:r w:rsidRPr="00605D70">
        <w:rPr>
          <w:szCs w:val="28"/>
        </w:rPr>
        <w:t>УТВЕРЖДЕН</w:t>
      </w:r>
    </w:p>
    <w:p w:rsidR="001D4255" w:rsidRPr="00605D70" w:rsidRDefault="001D4255" w:rsidP="001D4255">
      <w:pPr>
        <w:tabs>
          <w:tab w:val="left" w:pos="5387"/>
        </w:tabs>
        <w:ind w:left="5387"/>
        <w:jc w:val="center"/>
        <w:rPr>
          <w:szCs w:val="28"/>
        </w:rPr>
      </w:pPr>
      <w:r w:rsidRPr="00605D70">
        <w:rPr>
          <w:szCs w:val="28"/>
        </w:rPr>
        <w:t>постановлением администрации</w:t>
      </w:r>
    </w:p>
    <w:p w:rsidR="001D4255" w:rsidRPr="00605D70" w:rsidRDefault="001D4255" w:rsidP="001D4255">
      <w:pPr>
        <w:tabs>
          <w:tab w:val="left" w:pos="5387"/>
        </w:tabs>
        <w:ind w:left="5387"/>
        <w:jc w:val="center"/>
        <w:rPr>
          <w:szCs w:val="28"/>
        </w:rPr>
      </w:pPr>
      <w:r w:rsidRPr="00605D70">
        <w:rPr>
          <w:szCs w:val="28"/>
        </w:rPr>
        <w:t>муниципального образования</w:t>
      </w:r>
    </w:p>
    <w:p w:rsidR="001D4255" w:rsidRPr="00605D70" w:rsidRDefault="001D4255" w:rsidP="001D4255">
      <w:pPr>
        <w:tabs>
          <w:tab w:val="left" w:pos="5387"/>
        </w:tabs>
        <w:ind w:left="5387"/>
        <w:jc w:val="center"/>
        <w:rPr>
          <w:szCs w:val="28"/>
        </w:rPr>
      </w:pPr>
      <w:r w:rsidRPr="00605D70">
        <w:rPr>
          <w:szCs w:val="28"/>
        </w:rPr>
        <w:t>город-курорт Анапа</w:t>
      </w:r>
    </w:p>
    <w:p w:rsidR="004D1E26" w:rsidRPr="00605D70" w:rsidRDefault="001D4255" w:rsidP="001D4255">
      <w:pPr>
        <w:tabs>
          <w:tab w:val="left" w:pos="5387"/>
        </w:tabs>
        <w:ind w:left="5387"/>
        <w:jc w:val="center"/>
        <w:rPr>
          <w:szCs w:val="28"/>
        </w:rPr>
      </w:pPr>
      <w:r w:rsidRPr="00605D70">
        <w:rPr>
          <w:szCs w:val="28"/>
        </w:rPr>
        <w:t>от ______________ №  _______</w:t>
      </w:r>
    </w:p>
    <w:p w:rsidR="004D1E26" w:rsidRPr="00605D70" w:rsidRDefault="004D1E26" w:rsidP="004D1E26">
      <w:pPr>
        <w:pStyle w:val="1"/>
        <w:spacing w:before="0" w:after="0"/>
        <w:jc w:val="center"/>
        <w:rPr>
          <w:rFonts w:ascii="Times New Roman" w:hAnsi="Times New Roman"/>
          <w:sz w:val="28"/>
          <w:szCs w:val="28"/>
        </w:rPr>
      </w:pPr>
    </w:p>
    <w:p w:rsidR="004D1E26" w:rsidRPr="00605D70" w:rsidRDefault="004D1E26" w:rsidP="004D1E26">
      <w:pPr>
        <w:pStyle w:val="1"/>
        <w:spacing w:before="0" w:after="0"/>
        <w:jc w:val="center"/>
        <w:rPr>
          <w:rFonts w:ascii="Times New Roman" w:hAnsi="Times New Roman"/>
          <w:sz w:val="28"/>
          <w:szCs w:val="28"/>
        </w:rPr>
      </w:pPr>
    </w:p>
    <w:p w:rsidR="004D1E26" w:rsidRPr="00605D70" w:rsidRDefault="004D1E26" w:rsidP="004D1E26">
      <w:pPr>
        <w:pStyle w:val="1"/>
        <w:spacing w:before="0" w:after="0"/>
        <w:jc w:val="center"/>
        <w:rPr>
          <w:rFonts w:ascii="Times New Roman" w:hAnsi="Times New Roman"/>
          <w:sz w:val="28"/>
          <w:szCs w:val="28"/>
        </w:rPr>
      </w:pPr>
      <w:r w:rsidRPr="00605D70">
        <w:rPr>
          <w:rFonts w:ascii="Times New Roman" w:hAnsi="Times New Roman"/>
          <w:sz w:val="28"/>
          <w:szCs w:val="28"/>
        </w:rPr>
        <w:t>ПОРЯДОК</w:t>
      </w:r>
    </w:p>
    <w:p w:rsidR="00860C7B" w:rsidRPr="00605D70" w:rsidRDefault="009A78BB" w:rsidP="00860C7B">
      <w:pPr>
        <w:pStyle w:val="1"/>
        <w:spacing w:before="0" w:after="0"/>
        <w:jc w:val="center"/>
        <w:rPr>
          <w:rFonts w:ascii="Times New Roman" w:hAnsi="Times New Roman"/>
          <w:sz w:val="28"/>
          <w:szCs w:val="28"/>
        </w:rPr>
      </w:pPr>
      <w:r w:rsidRPr="00605D70">
        <w:rPr>
          <w:rFonts w:ascii="Times New Roman" w:hAnsi="Times New Roman"/>
          <w:sz w:val="28"/>
          <w:szCs w:val="28"/>
        </w:rPr>
        <w:t>с</w:t>
      </w:r>
      <w:r w:rsidR="004D1E26" w:rsidRPr="00605D70">
        <w:rPr>
          <w:rFonts w:ascii="Times New Roman" w:hAnsi="Times New Roman"/>
          <w:sz w:val="28"/>
          <w:szCs w:val="28"/>
        </w:rPr>
        <w:t>убсидирования из бюджета муниципального</w:t>
      </w:r>
      <w:r w:rsidR="00860C7B" w:rsidRPr="00605D70">
        <w:rPr>
          <w:rFonts w:ascii="Times New Roman" w:hAnsi="Times New Roman"/>
          <w:sz w:val="28"/>
          <w:szCs w:val="28"/>
        </w:rPr>
        <w:t xml:space="preserve"> </w:t>
      </w:r>
      <w:r w:rsidR="004D1E26" w:rsidRPr="00605D70">
        <w:rPr>
          <w:rFonts w:ascii="Times New Roman" w:hAnsi="Times New Roman"/>
          <w:sz w:val="28"/>
          <w:szCs w:val="28"/>
        </w:rPr>
        <w:t>образования</w:t>
      </w:r>
      <w:r w:rsidRPr="00605D70">
        <w:rPr>
          <w:rFonts w:ascii="Times New Roman" w:hAnsi="Times New Roman"/>
          <w:sz w:val="28"/>
          <w:szCs w:val="28"/>
        </w:rPr>
        <w:t xml:space="preserve"> </w:t>
      </w:r>
    </w:p>
    <w:p w:rsidR="00860C7B" w:rsidRPr="00605D70" w:rsidRDefault="004D1E26" w:rsidP="00860C7B">
      <w:pPr>
        <w:pStyle w:val="1"/>
        <w:spacing w:before="0" w:after="0"/>
        <w:jc w:val="center"/>
        <w:rPr>
          <w:rFonts w:ascii="Times New Roman" w:hAnsi="Times New Roman"/>
          <w:sz w:val="28"/>
          <w:szCs w:val="28"/>
        </w:rPr>
      </w:pPr>
      <w:r w:rsidRPr="00605D70">
        <w:rPr>
          <w:rFonts w:ascii="Times New Roman" w:hAnsi="Times New Roman"/>
          <w:sz w:val="28"/>
          <w:szCs w:val="28"/>
        </w:rPr>
        <w:t>город-курорт Анапа части</w:t>
      </w:r>
      <w:r w:rsidR="00D32771" w:rsidRPr="00605D70">
        <w:rPr>
          <w:rFonts w:ascii="Times New Roman" w:hAnsi="Times New Roman"/>
          <w:sz w:val="28"/>
          <w:szCs w:val="28"/>
        </w:rPr>
        <w:t xml:space="preserve"> </w:t>
      </w:r>
      <w:r w:rsidRPr="00605D70">
        <w:rPr>
          <w:rFonts w:ascii="Times New Roman" w:hAnsi="Times New Roman"/>
          <w:sz w:val="28"/>
          <w:szCs w:val="28"/>
        </w:rPr>
        <w:t>затрат</w:t>
      </w:r>
      <w:r w:rsidR="00860C7B" w:rsidRPr="00605D70">
        <w:rPr>
          <w:rFonts w:ascii="Times New Roman" w:hAnsi="Times New Roman"/>
          <w:sz w:val="28"/>
          <w:szCs w:val="28"/>
        </w:rPr>
        <w:t xml:space="preserve"> </w:t>
      </w:r>
      <w:r w:rsidRPr="00605D70">
        <w:rPr>
          <w:rFonts w:ascii="Times New Roman" w:hAnsi="Times New Roman"/>
          <w:sz w:val="28"/>
          <w:szCs w:val="28"/>
        </w:rPr>
        <w:t>на уплату первого</w:t>
      </w:r>
      <w:r w:rsidR="00D32771" w:rsidRPr="00605D70">
        <w:rPr>
          <w:rFonts w:ascii="Times New Roman" w:hAnsi="Times New Roman"/>
          <w:sz w:val="28"/>
          <w:szCs w:val="28"/>
        </w:rPr>
        <w:t xml:space="preserve"> </w:t>
      </w:r>
      <w:r w:rsidRPr="00605D70">
        <w:rPr>
          <w:rFonts w:ascii="Times New Roman" w:hAnsi="Times New Roman"/>
          <w:sz w:val="28"/>
          <w:szCs w:val="28"/>
        </w:rPr>
        <w:t>взноса</w:t>
      </w:r>
      <w:r w:rsidR="009A78BB" w:rsidRPr="00605D70">
        <w:rPr>
          <w:rFonts w:ascii="Times New Roman" w:hAnsi="Times New Roman"/>
          <w:sz w:val="28"/>
          <w:szCs w:val="28"/>
        </w:rPr>
        <w:t xml:space="preserve"> </w:t>
      </w:r>
    </w:p>
    <w:p w:rsidR="004D1E26" w:rsidRPr="00605D70" w:rsidRDefault="004D1E26" w:rsidP="00860C7B">
      <w:pPr>
        <w:pStyle w:val="1"/>
        <w:spacing w:before="0" w:after="0"/>
        <w:jc w:val="center"/>
        <w:rPr>
          <w:rFonts w:ascii="Times New Roman" w:hAnsi="Times New Roman"/>
          <w:sz w:val="28"/>
          <w:szCs w:val="28"/>
        </w:rPr>
      </w:pPr>
      <w:r w:rsidRPr="00605D70">
        <w:rPr>
          <w:rFonts w:ascii="Times New Roman" w:hAnsi="Times New Roman"/>
          <w:sz w:val="28"/>
          <w:szCs w:val="28"/>
        </w:rPr>
        <w:t>при заключении</w:t>
      </w:r>
      <w:r w:rsidR="00860C7B" w:rsidRPr="00605D70">
        <w:rPr>
          <w:rFonts w:ascii="Times New Roman" w:hAnsi="Times New Roman"/>
          <w:sz w:val="28"/>
          <w:szCs w:val="28"/>
        </w:rPr>
        <w:t xml:space="preserve"> </w:t>
      </w:r>
      <w:r w:rsidRPr="00605D70">
        <w:rPr>
          <w:rFonts w:ascii="Times New Roman" w:hAnsi="Times New Roman"/>
          <w:sz w:val="28"/>
          <w:szCs w:val="28"/>
        </w:rPr>
        <w:t>договора</w:t>
      </w:r>
      <w:r w:rsidR="00D32771" w:rsidRPr="00605D70">
        <w:rPr>
          <w:rFonts w:ascii="Times New Roman" w:hAnsi="Times New Roman"/>
          <w:sz w:val="28"/>
          <w:szCs w:val="28"/>
        </w:rPr>
        <w:t xml:space="preserve"> </w:t>
      </w:r>
      <w:proofErr w:type="gramStart"/>
      <w:r w:rsidRPr="00605D70">
        <w:rPr>
          <w:rFonts w:ascii="Times New Roman" w:hAnsi="Times New Roman"/>
          <w:sz w:val="28"/>
          <w:szCs w:val="28"/>
        </w:rPr>
        <w:t>финансовой</w:t>
      </w:r>
      <w:proofErr w:type="gramEnd"/>
      <w:r w:rsidRPr="00605D70">
        <w:rPr>
          <w:rFonts w:ascii="Times New Roman" w:hAnsi="Times New Roman"/>
          <w:sz w:val="28"/>
          <w:szCs w:val="28"/>
        </w:rPr>
        <w:t xml:space="preserve"> аренды (лизинга), </w:t>
      </w:r>
    </w:p>
    <w:p w:rsidR="004D1E26" w:rsidRPr="00605D70" w:rsidRDefault="004D1E26" w:rsidP="00860C7B">
      <w:pPr>
        <w:pStyle w:val="1"/>
        <w:spacing w:before="0" w:after="0"/>
        <w:jc w:val="center"/>
        <w:rPr>
          <w:rFonts w:ascii="Times New Roman" w:hAnsi="Times New Roman"/>
          <w:sz w:val="28"/>
          <w:szCs w:val="28"/>
        </w:rPr>
      </w:pPr>
      <w:proofErr w:type="gramStart"/>
      <w:r w:rsidRPr="00605D70">
        <w:rPr>
          <w:rFonts w:ascii="Times New Roman" w:hAnsi="Times New Roman"/>
          <w:sz w:val="28"/>
          <w:szCs w:val="28"/>
        </w:rPr>
        <w:t>понесенных</w:t>
      </w:r>
      <w:proofErr w:type="gramEnd"/>
      <w:r w:rsidRPr="00605D70">
        <w:rPr>
          <w:rFonts w:ascii="Times New Roman" w:hAnsi="Times New Roman"/>
          <w:sz w:val="28"/>
          <w:szCs w:val="28"/>
        </w:rPr>
        <w:t xml:space="preserve"> субъектами малого и</w:t>
      </w:r>
      <w:r w:rsidR="00860C7B" w:rsidRPr="00605D70">
        <w:rPr>
          <w:rFonts w:ascii="Times New Roman" w:hAnsi="Times New Roman"/>
          <w:sz w:val="28"/>
          <w:szCs w:val="28"/>
        </w:rPr>
        <w:t xml:space="preserve"> </w:t>
      </w:r>
      <w:r w:rsidRPr="00605D70">
        <w:rPr>
          <w:rFonts w:ascii="Times New Roman" w:hAnsi="Times New Roman"/>
          <w:sz w:val="28"/>
          <w:szCs w:val="28"/>
        </w:rPr>
        <w:t>среднего</w:t>
      </w:r>
      <w:r w:rsidR="00D32771" w:rsidRPr="00605D70">
        <w:rPr>
          <w:rFonts w:ascii="Times New Roman" w:hAnsi="Times New Roman"/>
          <w:sz w:val="28"/>
          <w:szCs w:val="28"/>
        </w:rPr>
        <w:t xml:space="preserve"> </w:t>
      </w:r>
      <w:r w:rsidRPr="00605D70">
        <w:rPr>
          <w:rFonts w:ascii="Times New Roman" w:hAnsi="Times New Roman"/>
          <w:sz w:val="28"/>
          <w:szCs w:val="28"/>
        </w:rPr>
        <w:t>предпринимательства</w:t>
      </w:r>
      <w:r w:rsidRPr="00605D70">
        <w:rPr>
          <w:rFonts w:ascii="Times New Roman" w:hAnsi="Times New Roman"/>
          <w:sz w:val="28"/>
          <w:szCs w:val="28"/>
        </w:rPr>
        <w:br/>
      </w:r>
    </w:p>
    <w:p w:rsidR="000B6D91" w:rsidRPr="00605D70" w:rsidRDefault="000B6D91" w:rsidP="000B6D91"/>
    <w:p w:rsidR="000B6D91" w:rsidRPr="00605D70" w:rsidRDefault="000B6D91" w:rsidP="00AF053B">
      <w:pPr>
        <w:jc w:val="center"/>
      </w:pPr>
      <w:r w:rsidRPr="00605D70">
        <w:t xml:space="preserve">1. Общие положения </w:t>
      </w:r>
    </w:p>
    <w:p w:rsidR="000B6D91" w:rsidRPr="00605D70" w:rsidRDefault="000B6D91" w:rsidP="000B6D91">
      <w:pPr>
        <w:jc w:val="center"/>
      </w:pPr>
    </w:p>
    <w:p w:rsidR="00407196" w:rsidRPr="00605D70" w:rsidRDefault="00DC5B1A" w:rsidP="00872131">
      <w:pPr>
        <w:autoSpaceDE w:val="0"/>
        <w:autoSpaceDN w:val="0"/>
        <w:adjustRightInd w:val="0"/>
        <w:ind w:firstLine="708"/>
        <w:jc w:val="both"/>
        <w:rPr>
          <w:rFonts w:eastAsiaTheme="minorHAnsi"/>
          <w:szCs w:val="28"/>
        </w:rPr>
      </w:pPr>
      <w:r w:rsidRPr="00605D70">
        <w:rPr>
          <w:szCs w:val="28"/>
        </w:rPr>
        <w:t>1.1. </w:t>
      </w:r>
      <w:proofErr w:type="gramStart"/>
      <w:r w:rsidR="000B6D91" w:rsidRPr="00605D70">
        <w:rPr>
          <w:szCs w:val="28"/>
        </w:rPr>
        <w:t xml:space="preserve">Настоящий порядок определяет механизм предоставления </w:t>
      </w:r>
      <w:r w:rsidR="000B6D91" w:rsidRPr="00605D70">
        <w:rPr>
          <w:kern w:val="2"/>
          <w:szCs w:val="28"/>
        </w:rPr>
        <w:t>бюджетных средств в фор</w:t>
      </w:r>
      <w:r w:rsidR="000B6D91" w:rsidRPr="00605D70">
        <w:rPr>
          <w:szCs w:val="28"/>
        </w:rPr>
        <w:t xml:space="preserve">ме субсидии из бюджета муниципального образования город-курорт Анапа, </w:t>
      </w:r>
      <w:r w:rsidR="00A444AF" w:rsidRPr="00605D70">
        <w:rPr>
          <w:szCs w:val="28"/>
        </w:rPr>
        <w:t xml:space="preserve">утвержденного решением о местном бюджете </w:t>
      </w:r>
      <w:r w:rsidR="000B6D91" w:rsidRPr="00605D70">
        <w:rPr>
          <w:szCs w:val="28"/>
        </w:rPr>
        <w:t>предусмотренного решением представительного органа муниципального образования город-курорт Анапа в целях финансового обеспечения (возмещения) части затрат на уплату первого взноса при заключении договора финансовой аренды (лизинга)</w:t>
      </w:r>
      <w:r w:rsidR="00407196" w:rsidRPr="00605D70">
        <w:rPr>
          <w:szCs w:val="28"/>
        </w:rPr>
        <w:t xml:space="preserve"> </w:t>
      </w:r>
      <w:r w:rsidR="00407196" w:rsidRPr="00605D70">
        <w:rPr>
          <w:rFonts w:eastAsiaTheme="minorHAnsi"/>
          <w:szCs w:val="28"/>
        </w:rPr>
        <w:t>в целях создания и (или) развития, и (или) модернизации производства товаров, работ, услуг</w:t>
      </w:r>
      <w:r w:rsidR="000B6D91" w:rsidRPr="00605D70">
        <w:rPr>
          <w:szCs w:val="28"/>
        </w:rPr>
        <w:t>, понесенных</w:t>
      </w:r>
      <w:proofErr w:type="gramEnd"/>
      <w:r w:rsidR="000B6D91" w:rsidRPr="00605D70">
        <w:rPr>
          <w:szCs w:val="28"/>
        </w:rPr>
        <w:t xml:space="preserve"> </w:t>
      </w:r>
      <w:hyperlink r:id="rId8" w:history="1">
        <w:r w:rsidR="000B6D91" w:rsidRPr="00605D70">
          <w:rPr>
            <w:rStyle w:val="ad"/>
            <w:b w:val="0"/>
            <w:color w:val="auto"/>
            <w:sz w:val="28"/>
            <w:szCs w:val="28"/>
          </w:rPr>
          <w:t>субъектами малого и среднего предпринимательства</w:t>
        </w:r>
      </w:hyperlink>
      <w:r w:rsidR="00A444AF" w:rsidRPr="00605D70">
        <w:rPr>
          <w:szCs w:val="28"/>
        </w:rPr>
        <w:t>;</w:t>
      </w:r>
      <w:r w:rsidR="00407196" w:rsidRPr="00605D70">
        <w:rPr>
          <w:szCs w:val="28"/>
        </w:rPr>
        <w:t xml:space="preserve"> </w:t>
      </w:r>
      <w:r w:rsidR="00407196" w:rsidRPr="00605D70">
        <w:rPr>
          <w:rFonts w:eastAsiaTheme="minorHAnsi"/>
          <w:szCs w:val="28"/>
        </w:rPr>
        <w:t>условия, критерии о</w:t>
      </w:r>
      <w:r w:rsidR="00061B28" w:rsidRPr="00605D70">
        <w:rPr>
          <w:rFonts w:eastAsiaTheme="minorHAnsi"/>
          <w:szCs w:val="28"/>
        </w:rPr>
        <w:t>т</w:t>
      </w:r>
      <w:r w:rsidR="00407196" w:rsidRPr="00605D70">
        <w:rPr>
          <w:rFonts w:eastAsiaTheme="minorHAnsi"/>
          <w:szCs w:val="28"/>
        </w:rPr>
        <w:t xml:space="preserve">бора получателей субсидии и порядок возврата субсидий в бюджет </w:t>
      </w:r>
      <w:r w:rsidR="00A444AF" w:rsidRPr="00605D70">
        <w:rPr>
          <w:rFonts w:eastAsiaTheme="minorHAnsi"/>
          <w:szCs w:val="28"/>
        </w:rPr>
        <w:t>муниципального образования город-курорт Анапа</w:t>
      </w:r>
      <w:r w:rsidR="00407196" w:rsidRPr="00605D70">
        <w:rPr>
          <w:rFonts w:eastAsiaTheme="minorHAnsi"/>
          <w:szCs w:val="28"/>
        </w:rPr>
        <w:t xml:space="preserve">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w:t>
      </w:r>
      <w:r w:rsidR="00A444AF" w:rsidRPr="00605D70">
        <w:rPr>
          <w:rFonts w:eastAsiaTheme="minorHAnsi"/>
          <w:szCs w:val="28"/>
        </w:rPr>
        <w:t>;</w:t>
      </w:r>
      <w:r w:rsidR="00407196" w:rsidRPr="00605D70">
        <w:rPr>
          <w:rFonts w:eastAsiaTheme="minorHAnsi"/>
          <w:szCs w:val="28"/>
        </w:rPr>
        <w:t xml:space="preserve"> положения об обязательной проверке </w:t>
      </w:r>
      <w:r w:rsidR="00061B28" w:rsidRPr="00605D70">
        <w:rPr>
          <w:rFonts w:eastAsiaTheme="minorHAnsi"/>
          <w:szCs w:val="28"/>
        </w:rPr>
        <w:t>администрацией муниципального образования город-курорт Анапа</w:t>
      </w:r>
      <w:r w:rsidR="00407196" w:rsidRPr="00605D70">
        <w:rPr>
          <w:rFonts w:eastAsiaTheme="minorHAnsi"/>
          <w:szCs w:val="28"/>
        </w:rPr>
        <w:t>, предоставляющ</w:t>
      </w:r>
      <w:r w:rsidR="00061B28" w:rsidRPr="00605D70">
        <w:rPr>
          <w:rFonts w:eastAsiaTheme="minorHAnsi"/>
          <w:szCs w:val="28"/>
        </w:rPr>
        <w:t>ей</w:t>
      </w:r>
      <w:r w:rsidR="00407196" w:rsidRPr="00605D70">
        <w:rPr>
          <w:rFonts w:eastAsiaTheme="minorHAnsi"/>
          <w:szCs w:val="28"/>
        </w:rPr>
        <w:t xml:space="preserve"> субсидию, и органами муниципального финансового контроля соблюдения условий, целей и порядка предоставления субсидий их получателями</w:t>
      </w:r>
      <w:r w:rsidR="00065321" w:rsidRPr="00605D70">
        <w:rPr>
          <w:rFonts w:eastAsiaTheme="minorHAnsi"/>
          <w:szCs w:val="28"/>
        </w:rPr>
        <w:t>.</w:t>
      </w:r>
    </w:p>
    <w:p w:rsidR="004A5D65" w:rsidRPr="00605D70" w:rsidRDefault="00DC5B1A" w:rsidP="00923149">
      <w:pPr>
        <w:ind w:firstLine="709"/>
        <w:jc w:val="both"/>
        <w:rPr>
          <w:szCs w:val="28"/>
        </w:rPr>
      </w:pPr>
      <w:r w:rsidRPr="00605D70">
        <w:t>1.2. </w:t>
      </w:r>
      <w:r w:rsidR="00923149" w:rsidRPr="00605D70">
        <w:t xml:space="preserve">Главным распорядителем </w:t>
      </w:r>
      <w:r w:rsidRPr="00605D70">
        <w:t xml:space="preserve">как получателем </w:t>
      </w:r>
      <w:r w:rsidR="00923149" w:rsidRPr="00605D70">
        <w:t xml:space="preserve">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w:t>
      </w:r>
      <w:r w:rsidRPr="00605D70">
        <w:rPr>
          <w:szCs w:val="28"/>
        </w:rPr>
        <w:t>а</w:t>
      </w:r>
      <w:r w:rsidR="004A5D65" w:rsidRPr="00605D70">
        <w:rPr>
          <w:szCs w:val="28"/>
        </w:rPr>
        <w:t>дминистрация муниципального образования город-курорт Анапа</w:t>
      </w:r>
      <w:r w:rsidR="003D2EC9" w:rsidRPr="00605D70">
        <w:rPr>
          <w:szCs w:val="28"/>
        </w:rPr>
        <w:t>.</w:t>
      </w:r>
      <w:r w:rsidR="004A5D65" w:rsidRPr="00605D70">
        <w:rPr>
          <w:szCs w:val="28"/>
        </w:rPr>
        <w:t xml:space="preserve"> </w:t>
      </w:r>
    </w:p>
    <w:p w:rsidR="00DC5B1A" w:rsidRPr="00605D70" w:rsidRDefault="00DC5B1A" w:rsidP="00DC5B1A">
      <w:pPr>
        <w:ind w:firstLine="709"/>
        <w:jc w:val="both"/>
      </w:pPr>
      <w:r w:rsidRPr="00605D70">
        <w:t xml:space="preserve">1.3. Бюджетные средства в форме субсидии предоставляются индивидуальным предпринимателям и юридическим лицам независимо от организационно-правовой формы и формы собственности, являющимся субъектами малого и среднего предпринимательства, соответствующим </w:t>
      </w:r>
      <w:r w:rsidRPr="00605D70">
        <w:lastRenderedPageBreak/>
        <w:t>требованиям, установленным статьей 4 Федерального закона от 24 июля 2007 года № 209-ФЗ «О развитии малого и среднего предпринимательства</w:t>
      </w:r>
      <w:r w:rsidR="00A444AF" w:rsidRPr="00605D70">
        <w:t xml:space="preserve"> в Российской Федерации»</w:t>
      </w:r>
      <w:r w:rsidRPr="00605D70">
        <w:t>.</w:t>
      </w:r>
    </w:p>
    <w:p w:rsidR="00DC5B1A" w:rsidRPr="00605D70" w:rsidRDefault="00DC5B1A" w:rsidP="00DC5B1A">
      <w:pPr>
        <w:pStyle w:val="ConsPlusNormal"/>
        <w:ind w:firstLine="709"/>
        <w:jc w:val="both"/>
        <w:rPr>
          <w:rFonts w:ascii="Times New Roman" w:hAnsi="Times New Roman" w:cs="Times New Roman"/>
          <w:bCs/>
          <w:sz w:val="28"/>
          <w:szCs w:val="28"/>
        </w:rPr>
      </w:pPr>
      <w:r w:rsidRPr="00605D70">
        <w:rPr>
          <w:rFonts w:ascii="Times New Roman" w:hAnsi="Times New Roman" w:cs="Times New Roman"/>
          <w:bCs/>
          <w:sz w:val="28"/>
          <w:szCs w:val="28"/>
        </w:rPr>
        <w:t xml:space="preserve">1.4. Бюджетные средства в форме субсидии предоставляются субъектам </w:t>
      </w:r>
      <w:r w:rsidR="006805D2" w:rsidRPr="00605D70">
        <w:rPr>
          <w:rFonts w:ascii="Times New Roman" w:hAnsi="Times New Roman" w:cs="Times New Roman"/>
          <w:sz w:val="28"/>
          <w:szCs w:val="28"/>
        </w:rPr>
        <w:t xml:space="preserve">малого и среднего </w:t>
      </w:r>
      <w:r w:rsidRPr="00605D70">
        <w:rPr>
          <w:rFonts w:ascii="Times New Roman" w:hAnsi="Times New Roman" w:cs="Times New Roman"/>
          <w:bCs/>
          <w:sz w:val="28"/>
          <w:szCs w:val="28"/>
        </w:rPr>
        <w:t xml:space="preserve">предпринимательства: </w:t>
      </w:r>
    </w:p>
    <w:p w:rsidR="00DC5B1A" w:rsidRPr="00605D70" w:rsidRDefault="00DC5B1A" w:rsidP="00DC5B1A">
      <w:pPr>
        <w:ind w:firstLine="709"/>
        <w:jc w:val="both"/>
        <w:rPr>
          <w:szCs w:val="28"/>
        </w:rPr>
      </w:pPr>
      <w:bookmarkStart w:id="0" w:name="sub_910162"/>
      <w:r w:rsidRPr="00605D70">
        <w:rPr>
          <w:szCs w:val="28"/>
        </w:rPr>
        <w:t>1.</w:t>
      </w:r>
      <w:r w:rsidR="00ED2F7C" w:rsidRPr="00605D70">
        <w:rPr>
          <w:szCs w:val="28"/>
        </w:rPr>
        <w:t>4</w:t>
      </w:r>
      <w:r w:rsidR="00584A37" w:rsidRPr="00605D70">
        <w:rPr>
          <w:szCs w:val="28"/>
        </w:rPr>
        <w:t>.</w:t>
      </w:r>
      <w:r w:rsidR="00ED2F7C" w:rsidRPr="00605D70">
        <w:rPr>
          <w:szCs w:val="28"/>
        </w:rPr>
        <w:t>1.</w:t>
      </w:r>
      <w:r w:rsidR="00584A37" w:rsidRPr="00605D70">
        <w:rPr>
          <w:szCs w:val="28"/>
        </w:rPr>
        <w:t> </w:t>
      </w:r>
      <w:r w:rsidRPr="00605D70">
        <w:rPr>
          <w:szCs w:val="28"/>
        </w:rPr>
        <w:t xml:space="preserve">Зарегистрированным в установленном порядке </w:t>
      </w:r>
      <w:r w:rsidRPr="00605D70">
        <w:rPr>
          <w:kern w:val="2"/>
          <w:szCs w:val="28"/>
        </w:rPr>
        <w:t>в ИФНС по                             городу-курорту Анапа</w:t>
      </w:r>
      <w:r w:rsidRPr="00605D70">
        <w:rPr>
          <w:szCs w:val="28"/>
        </w:rPr>
        <w:t xml:space="preserve"> не менее чем за 12 месяцев до дня подачи (регистрации) заявления на участие в отборе субъектов малого и (или) среднего предпринимательства для предоставления субсидий в целях возмещения части затрат.</w:t>
      </w:r>
    </w:p>
    <w:p w:rsidR="00372B8E" w:rsidRDefault="00DC5B1A" w:rsidP="00DC5B1A">
      <w:pPr>
        <w:ind w:firstLine="709"/>
        <w:jc w:val="both"/>
        <w:rPr>
          <w:rStyle w:val="ad"/>
          <w:b w:val="0"/>
          <w:color w:val="auto"/>
          <w:sz w:val="28"/>
          <w:szCs w:val="28"/>
        </w:rPr>
      </w:pPr>
      <w:bookmarkStart w:id="1" w:name="sub_910163"/>
      <w:bookmarkEnd w:id="0"/>
      <w:r w:rsidRPr="00605D70">
        <w:rPr>
          <w:szCs w:val="28"/>
        </w:rPr>
        <w:t>1.</w:t>
      </w:r>
      <w:r w:rsidR="00ED2F7C" w:rsidRPr="00605D70">
        <w:rPr>
          <w:szCs w:val="28"/>
        </w:rPr>
        <w:t>4</w:t>
      </w:r>
      <w:r w:rsidR="00584A37" w:rsidRPr="00605D70">
        <w:rPr>
          <w:szCs w:val="28"/>
        </w:rPr>
        <w:t>.</w:t>
      </w:r>
      <w:r w:rsidR="00ED2F7C" w:rsidRPr="00605D70">
        <w:rPr>
          <w:szCs w:val="28"/>
        </w:rPr>
        <w:t>2.</w:t>
      </w:r>
      <w:r w:rsidR="00584A37" w:rsidRPr="00605D70">
        <w:rPr>
          <w:szCs w:val="28"/>
        </w:rPr>
        <w:t> </w:t>
      </w:r>
      <w:r w:rsidRPr="00605D70">
        <w:rPr>
          <w:szCs w:val="28"/>
        </w:rPr>
        <w:t xml:space="preserve">Не </w:t>
      </w:r>
      <w:proofErr w:type="gramStart"/>
      <w:r w:rsidRPr="00605D70">
        <w:rPr>
          <w:szCs w:val="28"/>
        </w:rPr>
        <w:t>находящимся</w:t>
      </w:r>
      <w:proofErr w:type="gramEnd"/>
      <w:r w:rsidRPr="00605D70">
        <w:rPr>
          <w:szCs w:val="28"/>
        </w:rPr>
        <w:t xml:space="preserve"> в стадии </w:t>
      </w:r>
      <w:hyperlink r:id="rId9" w:history="1">
        <w:r w:rsidRPr="00605D70">
          <w:rPr>
            <w:rStyle w:val="ad"/>
            <w:b w:val="0"/>
            <w:color w:val="auto"/>
            <w:sz w:val="28"/>
            <w:szCs w:val="28"/>
          </w:rPr>
          <w:t>реорганизации</w:t>
        </w:r>
      </w:hyperlink>
      <w:r w:rsidRPr="00605D70">
        <w:rPr>
          <w:szCs w:val="28"/>
        </w:rPr>
        <w:t xml:space="preserve">, </w:t>
      </w:r>
      <w:hyperlink r:id="rId10" w:history="1">
        <w:r w:rsidRPr="00605D70">
          <w:rPr>
            <w:rStyle w:val="ad"/>
            <w:b w:val="0"/>
            <w:color w:val="auto"/>
            <w:sz w:val="28"/>
            <w:szCs w:val="28"/>
          </w:rPr>
          <w:t>ликвидации</w:t>
        </w:r>
      </w:hyperlink>
      <w:r w:rsidRPr="00605D70">
        <w:rPr>
          <w:szCs w:val="28"/>
        </w:rPr>
        <w:t xml:space="preserve"> или </w:t>
      </w:r>
      <w:hyperlink r:id="rId11" w:history="1">
        <w:r w:rsidRPr="00605D70">
          <w:rPr>
            <w:rStyle w:val="ad"/>
            <w:b w:val="0"/>
            <w:color w:val="auto"/>
            <w:sz w:val="28"/>
            <w:szCs w:val="28"/>
          </w:rPr>
          <w:t>банкротства</w:t>
        </w:r>
      </w:hyperlink>
      <w:r w:rsidR="00372B8E">
        <w:rPr>
          <w:rStyle w:val="ad"/>
          <w:b w:val="0"/>
          <w:color w:val="auto"/>
          <w:sz w:val="28"/>
          <w:szCs w:val="28"/>
        </w:rPr>
        <w:t>.</w:t>
      </w:r>
    </w:p>
    <w:p w:rsidR="00CA780F" w:rsidRPr="00605D70" w:rsidRDefault="00CA780F" w:rsidP="00DC5B1A">
      <w:pPr>
        <w:ind w:firstLine="709"/>
        <w:jc w:val="both"/>
        <w:rPr>
          <w:szCs w:val="28"/>
        </w:rPr>
      </w:pPr>
      <w:r w:rsidRPr="00605D70">
        <w:rPr>
          <w:szCs w:val="28"/>
        </w:rPr>
        <w:t>1.</w:t>
      </w:r>
      <w:r w:rsidR="00ED2F7C" w:rsidRPr="00605D70">
        <w:rPr>
          <w:szCs w:val="28"/>
        </w:rPr>
        <w:t>4</w:t>
      </w:r>
      <w:r w:rsidRPr="00605D70">
        <w:rPr>
          <w:szCs w:val="28"/>
        </w:rPr>
        <w:t>.</w:t>
      </w:r>
      <w:r w:rsidR="00ED2F7C" w:rsidRPr="00605D70">
        <w:rPr>
          <w:szCs w:val="28"/>
        </w:rPr>
        <w:t>3.</w:t>
      </w:r>
      <w:r w:rsidRPr="00605D70">
        <w:rPr>
          <w:szCs w:val="28"/>
        </w:rPr>
        <w:t> </w:t>
      </w:r>
      <w:proofErr w:type="gramStart"/>
      <w:r w:rsidRPr="00605D70">
        <w:rPr>
          <w:szCs w:val="28"/>
        </w:rPr>
        <w:t>Не являющи</w:t>
      </w:r>
      <w:r w:rsidR="0034314B" w:rsidRPr="00605D70">
        <w:rPr>
          <w:szCs w:val="28"/>
        </w:rPr>
        <w:t>ес</w:t>
      </w:r>
      <w:r w:rsidRPr="00605D70">
        <w:rPr>
          <w:szCs w:val="28"/>
        </w:rPr>
        <w:t>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05D70">
        <w:rPr>
          <w:szCs w:val="28"/>
        </w:rPr>
        <w:t xml:space="preserve"> юридических лиц, в сово</w:t>
      </w:r>
      <w:r w:rsidR="00F30A96" w:rsidRPr="00605D70">
        <w:rPr>
          <w:szCs w:val="28"/>
        </w:rPr>
        <w:t>купности превышает 50 процентов.</w:t>
      </w:r>
    </w:p>
    <w:p w:rsidR="00DC5B1A" w:rsidRPr="00605D70" w:rsidRDefault="00DC5B1A" w:rsidP="00DC5B1A">
      <w:pPr>
        <w:ind w:firstLine="709"/>
        <w:jc w:val="both"/>
        <w:rPr>
          <w:szCs w:val="28"/>
        </w:rPr>
      </w:pPr>
      <w:bookmarkStart w:id="2" w:name="sub_910164"/>
      <w:bookmarkEnd w:id="1"/>
      <w:r w:rsidRPr="00605D70">
        <w:rPr>
          <w:szCs w:val="28"/>
        </w:rPr>
        <w:t>1.</w:t>
      </w:r>
      <w:r w:rsidR="00ED2F7C" w:rsidRPr="00605D70">
        <w:rPr>
          <w:szCs w:val="28"/>
        </w:rPr>
        <w:t>4</w:t>
      </w:r>
      <w:r w:rsidR="00584A37" w:rsidRPr="00605D70">
        <w:rPr>
          <w:szCs w:val="28"/>
        </w:rPr>
        <w:t>.</w:t>
      </w:r>
      <w:r w:rsidR="00ED2F7C" w:rsidRPr="00605D70">
        <w:rPr>
          <w:szCs w:val="28"/>
        </w:rPr>
        <w:t>4.</w:t>
      </w:r>
      <w:r w:rsidR="00584A37" w:rsidRPr="00605D70">
        <w:rPr>
          <w:szCs w:val="28"/>
        </w:rPr>
        <w:t> </w:t>
      </w:r>
      <w:proofErr w:type="gramStart"/>
      <w:r w:rsidRPr="00605D70">
        <w:rPr>
          <w:szCs w:val="28"/>
        </w:rPr>
        <w:t>Не имеющим просроченной задолженности по лизинговым платежам по договору финансовой аренды (лизинга).</w:t>
      </w:r>
      <w:proofErr w:type="gramEnd"/>
    </w:p>
    <w:bookmarkEnd w:id="2"/>
    <w:p w:rsidR="00DC5B1A" w:rsidRPr="00605D70" w:rsidRDefault="00DC5B1A" w:rsidP="00DC5B1A">
      <w:pPr>
        <w:ind w:firstLine="709"/>
        <w:jc w:val="both"/>
        <w:rPr>
          <w:szCs w:val="28"/>
        </w:rPr>
      </w:pPr>
      <w:r w:rsidRPr="00605D70">
        <w:rPr>
          <w:szCs w:val="28"/>
        </w:rPr>
        <w:t>1.</w:t>
      </w:r>
      <w:r w:rsidR="00ED2F7C" w:rsidRPr="00605D70">
        <w:rPr>
          <w:szCs w:val="28"/>
        </w:rPr>
        <w:t>4</w:t>
      </w:r>
      <w:r w:rsidR="00584A37" w:rsidRPr="00605D70">
        <w:rPr>
          <w:szCs w:val="28"/>
        </w:rPr>
        <w:t>.</w:t>
      </w:r>
      <w:r w:rsidR="00ED2F7C" w:rsidRPr="00605D70">
        <w:rPr>
          <w:szCs w:val="28"/>
        </w:rPr>
        <w:t>5.</w:t>
      </w:r>
      <w:r w:rsidR="00584A37" w:rsidRPr="00605D70">
        <w:rPr>
          <w:szCs w:val="28"/>
        </w:rPr>
        <w:t> </w:t>
      </w:r>
      <w:proofErr w:type="gramStart"/>
      <w:r w:rsidRPr="00605D70">
        <w:rPr>
          <w:szCs w:val="28"/>
        </w:rPr>
        <w:t xml:space="preserve">Не имеющим неисполненной обязанности по уплате налогов, сборов, пеней, штрафов, процентов, подлежащих уплате в соответствии с </w:t>
      </w:r>
      <w:hyperlink r:id="rId12" w:history="1">
        <w:r w:rsidRPr="00605D70">
          <w:rPr>
            <w:rStyle w:val="ad"/>
            <w:b w:val="0"/>
            <w:color w:val="auto"/>
            <w:sz w:val="28"/>
            <w:szCs w:val="28"/>
          </w:rPr>
          <w:t>законодательством</w:t>
        </w:r>
      </w:hyperlink>
      <w:r w:rsidRPr="00605D70">
        <w:rPr>
          <w:szCs w:val="28"/>
        </w:rPr>
        <w:t xml:space="preserve"> Российской Федерации о налогах и сборах.</w:t>
      </w:r>
      <w:proofErr w:type="gramEnd"/>
    </w:p>
    <w:p w:rsidR="00DC5B1A" w:rsidRPr="00605D70" w:rsidRDefault="00DC5B1A" w:rsidP="00DC5B1A">
      <w:pPr>
        <w:ind w:firstLine="709"/>
        <w:jc w:val="both"/>
        <w:rPr>
          <w:szCs w:val="28"/>
        </w:rPr>
      </w:pPr>
      <w:r w:rsidRPr="00605D70">
        <w:rPr>
          <w:szCs w:val="28"/>
        </w:rPr>
        <w:t>1.</w:t>
      </w:r>
      <w:r w:rsidR="00ED2F7C" w:rsidRPr="00605D70">
        <w:rPr>
          <w:szCs w:val="28"/>
        </w:rPr>
        <w:t>4</w:t>
      </w:r>
      <w:r w:rsidR="00584A37" w:rsidRPr="00605D70">
        <w:rPr>
          <w:szCs w:val="28"/>
        </w:rPr>
        <w:t>.</w:t>
      </w:r>
      <w:r w:rsidR="00ED2F7C" w:rsidRPr="00605D70">
        <w:rPr>
          <w:szCs w:val="28"/>
        </w:rPr>
        <w:t>6.</w:t>
      </w:r>
      <w:r w:rsidR="00584A37" w:rsidRPr="00605D70">
        <w:rPr>
          <w:szCs w:val="28"/>
        </w:rPr>
        <w:t> </w:t>
      </w:r>
      <w:r w:rsidRPr="00605D70">
        <w:rPr>
          <w:szCs w:val="28"/>
        </w:rPr>
        <w:t xml:space="preserve">Не </w:t>
      </w:r>
      <w:proofErr w:type="gramStart"/>
      <w:r w:rsidRPr="00605D70">
        <w:rPr>
          <w:szCs w:val="28"/>
        </w:rPr>
        <w:t>имеющим</w:t>
      </w:r>
      <w:proofErr w:type="gramEnd"/>
      <w:r w:rsidRPr="00605D70">
        <w:rPr>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DC5B1A" w:rsidRPr="00605D70" w:rsidRDefault="00DC5B1A" w:rsidP="00DC5B1A">
      <w:pPr>
        <w:ind w:firstLine="709"/>
        <w:jc w:val="both"/>
      </w:pPr>
      <w:r w:rsidRPr="00605D70">
        <w:rPr>
          <w:szCs w:val="28"/>
        </w:rPr>
        <w:t>1.</w:t>
      </w:r>
      <w:r w:rsidR="00ED2F7C" w:rsidRPr="00605D70">
        <w:rPr>
          <w:szCs w:val="28"/>
        </w:rPr>
        <w:t>4</w:t>
      </w:r>
      <w:r w:rsidR="00584A37" w:rsidRPr="00605D70">
        <w:rPr>
          <w:szCs w:val="28"/>
        </w:rPr>
        <w:t>.</w:t>
      </w:r>
      <w:r w:rsidR="00ED2F7C" w:rsidRPr="00605D70">
        <w:rPr>
          <w:szCs w:val="28"/>
        </w:rPr>
        <w:t>7.</w:t>
      </w:r>
      <w:r w:rsidR="00584A37" w:rsidRPr="00605D70">
        <w:rPr>
          <w:szCs w:val="28"/>
        </w:rPr>
        <w:t> </w:t>
      </w:r>
      <w:proofErr w:type="gramStart"/>
      <w:r w:rsidRPr="00605D70">
        <w:t xml:space="preserve">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w:t>
      </w:r>
      <w:r w:rsidRPr="00605D70">
        <w:rPr>
          <w:kern w:val="2"/>
          <w:szCs w:val="28"/>
        </w:rPr>
        <w:t>город-курорт Анапа</w:t>
      </w:r>
      <w:r w:rsidRPr="00605D70">
        <w:t xml:space="preserve">, а также арендной плате за использование земельных участков, государственная собственность на которые не разграничена (при наличии у </w:t>
      </w:r>
      <w:r w:rsidR="00153A30" w:rsidRPr="00605D70">
        <w:rPr>
          <w:bCs/>
          <w:szCs w:val="28"/>
        </w:rPr>
        <w:t xml:space="preserve">субъекта </w:t>
      </w:r>
      <w:r w:rsidR="00153A30" w:rsidRPr="00605D70">
        <w:rPr>
          <w:szCs w:val="28"/>
        </w:rPr>
        <w:t xml:space="preserve">малого и среднего </w:t>
      </w:r>
      <w:r w:rsidR="00153A30" w:rsidRPr="00605D70">
        <w:rPr>
          <w:bCs/>
          <w:szCs w:val="28"/>
        </w:rPr>
        <w:t>предпринимательства</w:t>
      </w:r>
      <w:r w:rsidRPr="00605D70">
        <w:t xml:space="preserve"> обязательств по уплате арендной платы за землю и имущество перед соответствующим</w:t>
      </w:r>
      <w:proofErr w:type="gramEnd"/>
      <w:r w:rsidRPr="00605D70">
        <w:t xml:space="preserve"> бюджетом).</w:t>
      </w:r>
    </w:p>
    <w:p w:rsidR="00D22579" w:rsidRPr="00605D70" w:rsidRDefault="00D22579" w:rsidP="00D22579">
      <w:pPr>
        <w:ind w:firstLine="709"/>
        <w:jc w:val="both"/>
        <w:rPr>
          <w:szCs w:val="28"/>
        </w:rPr>
      </w:pPr>
      <w:r w:rsidRPr="00605D70">
        <w:t>1.</w:t>
      </w:r>
      <w:r w:rsidR="00ED2F7C" w:rsidRPr="00605D70">
        <w:t>4</w:t>
      </w:r>
      <w:r w:rsidRPr="00605D70">
        <w:t>.</w:t>
      </w:r>
      <w:r w:rsidR="00ED2F7C" w:rsidRPr="00605D70">
        <w:t>8.</w:t>
      </w:r>
      <w:r w:rsidRPr="00605D70">
        <w:t> </w:t>
      </w:r>
      <w:r w:rsidRPr="00605D70">
        <w:rPr>
          <w:szCs w:val="28"/>
        </w:rPr>
        <w:t xml:space="preserve">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605D70">
        <w:rPr>
          <w:szCs w:val="28"/>
        </w:rPr>
        <w:t>предоставленных</w:t>
      </w:r>
      <w:proofErr w:type="gramEnd"/>
      <w:r w:rsidRPr="00605D70">
        <w:rPr>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w:t>
      </w:r>
      <w:r w:rsidRPr="00605D70">
        <w:rPr>
          <w:szCs w:val="28"/>
        </w:rPr>
        <w:lastRenderedPageBreak/>
        <w:t>предоставление бюджетных средств в форме субсидии в соответствии с правовым актом.</w:t>
      </w:r>
    </w:p>
    <w:p w:rsidR="0034314B" w:rsidRPr="00605D70" w:rsidRDefault="0034314B" w:rsidP="009148A0">
      <w:pPr>
        <w:pStyle w:val="af3"/>
        <w:ind w:firstLine="708"/>
        <w:jc w:val="both"/>
      </w:pPr>
      <w:r w:rsidRPr="00605D70">
        <w:rPr>
          <w:szCs w:val="28"/>
        </w:rPr>
        <w:t xml:space="preserve">1.4.9. </w:t>
      </w:r>
      <w:r w:rsidR="00F11B38" w:rsidRPr="00605D70">
        <w:rPr>
          <w:szCs w:val="28"/>
        </w:rPr>
        <w:t>Н</w:t>
      </w:r>
      <w:r w:rsidRPr="00605D70">
        <w:t>е являющимся получателями средств из бюджета муниципального образования город-курорт Анапа в соответствии с иными правовыми актами муниципального образования город-курорт Анапа на финансовое обеспечение (возмещение)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w:t>
      </w:r>
    </w:p>
    <w:p w:rsidR="0073137A" w:rsidRPr="00605D70" w:rsidRDefault="00DC5B1A" w:rsidP="00DC5B1A">
      <w:pPr>
        <w:pStyle w:val="ConsPlusNormal"/>
        <w:ind w:firstLine="709"/>
        <w:jc w:val="both"/>
        <w:rPr>
          <w:rFonts w:ascii="Times New Roman" w:hAnsi="Times New Roman"/>
          <w:sz w:val="28"/>
          <w:szCs w:val="28"/>
        </w:rPr>
      </w:pPr>
      <w:r w:rsidRPr="00605D70">
        <w:rPr>
          <w:rFonts w:ascii="Times New Roman" w:hAnsi="Times New Roman" w:cs="Times New Roman"/>
          <w:bCs/>
          <w:sz w:val="28"/>
          <w:szCs w:val="28"/>
        </w:rPr>
        <w:t>1.</w:t>
      </w:r>
      <w:r w:rsidR="00ED2F7C" w:rsidRPr="00605D70">
        <w:rPr>
          <w:rFonts w:ascii="Times New Roman" w:hAnsi="Times New Roman" w:cs="Times New Roman"/>
          <w:bCs/>
          <w:sz w:val="28"/>
          <w:szCs w:val="28"/>
        </w:rPr>
        <w:t>4</w:t>
      </w:r>
      <w:r w:rsidR="00584A37" w:rsidRPr="00605D70">
        <w:rPr>
          <w:rFonts w:ascii="Times New Roman" w:hAnsi="Times New Roman" w:cs="Times New Roman"/>
          <w:bCs/>
          <w:sz w:val="28"/>
          <w:szCs w:val="28"/>
        </w:rPr>
        <w:t>.</w:t>
      </w:r>
      <w:r w:rsidR="0034314B" w:rsidRPr="00605D70">
        <w:rPr>
          <w:rFonts w:ascii="Times New Roman" w:hAnsi="Times New Roman" w:cs="Times New Roman"/>
          <w:bCs/>
          <w:sz w:val="28"/>
          <w:szCs w:val="28"/>
        </w:rPr>
        <w:t>10</w:t>
      </w:r>
      <w:r w:rsidR="00ED2F7C" w:rsidRPr="00605D70">
        <w:rPr>
          <w:rFonts w:ascii="Times New Roman" w:hAnsi="Times New Roman" w:cs="Times New Roman"/>
          <w:bCs/>
          <w:sz w:val="28"/>
          <w:szCs w:val="28"/>
        </w:rPr>
        <w:t>.</w:t>
      </w:r>
      <w:r w:rsidR="00584A37" w:rsidRPr="00605D70">
        <w:rPr>
          <w:rFonts w:ascii="Times New Roman" w:hAnsi="Times New Roman" w:cs="Times New Roman"/>
          <w:bCs/>
          <w:sz w:val="28"/>
          <w:szCs w:val="28"/>
        </w:rPr>
        <w:t> </w:t>
      </w:r>
      <w:r w:rsidRPr="00605D70">
        <w:rPr>
          <w:rFonts w:ascii="Times New Roman" w:hAnsi="Times New Roman"/>
          <w:sz w:val="28"/>
          <w:szCs w:val="28"/>
        </w:rPr>
        <w:t xml:space="preserve">Осуществляющим деятельность в сфере производства товаров (работ, услуг), </w:t>
      </w:r>
      <w:r w:rsidR="0073137A" w:rsidRPr="00605D70">
        <w:rPr>
          <w:rFonts w:ascii="Times New Roman" w:hAnsi="Times New Roman"/>
          <w:sz w:val="28"/>
          <w:szCs w:val="28"/>
        </w:rPr>
        <w:t>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Q (за исключением кода 86.90.4), S (за исключением кодов 95 и 96), T, U Общероссийского классификатора видов экономической деятельности (</w:t>
      </w:r>
      <w:proofErr w:type="gramStart"/>
      <w:r w:rsidR="0073137A" w:rsidRPr="00605D70">
        <w:rPr>
          <w:rFonts w:ascii="Times New Roman" w:hAnsi="Times New Roman"/>
          <w:sz w:val="28"/>
          <w:szCs w:val="28"/>
        </w:rPr>
        <w:t>ОК</w:t>
      </w:r>
      <w:proofErr w:type="gramEnd"/>
      <w:r w:rsidR="0073137A" w:rsidRPr="00605D70">
        <w:rPr>
          <w:rFonts w:ascii="Times New Roman" w:hAnsi="Times New Roman"/>
          <w:sz w:val="28"/>
          <w:szCs w:val="28"/>
        </w:rPr>
        <w:t xml:space="preserve"> 029-2014 (КДЕС</w:t>
      </w:r>
      <w:proofErr w:type="gramStart"/>
      <w:r w:rsidR="0073137A" w:rsidRPr="00605D70">
        <w:rPr>
          <w:rFonts w:ascii="Times New Roman" w:hAnsi="Times New Roman"/>
          <w:sz w:val="28"/>
          <w:szCs w:val="28"/>
        </w:rPr>
        <w:t xml:space="preserve"> Р</w:t>
      </w:r>
      <w:proofErr w:type="gramEnd"/>
      <w:r w:rsidR="0073137A" w:rsidRPr="00605D70">
        <w:rPr>
          <w:rFonts w:ascii="Times New Roman" w:hAnsi="Times New Roman"/>
          <w:sz w:val="28"/>
          <w:szCs w:val="28"/>
        </w:rPr>
        <w:t>ед. 2).</w:t>
      </w:r>
    </w:p>
    <w:p w:rsidR="002548A4" w:rsidRPr="00605D70" w:rsidRDefault="002548A4" w:rsidP="002548A4">
      <w:pPr>
        <w:ind w:firstLine="709"/>
        <w:jc w:val="both"/>
        <w:rPr>
          <w:szCs w:val="28"/>
        </w:rPr>
      </w:pPr>
      <w:r w:rsidRPr="00605D70">
        <w:rPr>
          <w:szCs w:val="28"/>
        </w:rPr>
        <w:t xml:space="preserve">1.4.11. </w:t>
      </w:r>
      <w:r w:rsidR="009148A0" w:rsidRPr="00605D70">
        <w:rPr>
          <w:szCs w:val="28"/>
        </w:rPr>
        <w:t>Н</w:t>
      </w:r>
      <w:r w:rsidR="009148A0" w:rsidRPr="00605D70">
        <w:t>е являющимся получателями п</w:t>
      </w:r>
      <w:r w:rsidRPr="00605D70">
        <w:rPr>
          <w:szCs w:val="28"/>
        </w:rPr>
        <w:t>о договору финансовой аренды (лизинга), по которому ранее осуществлялось возмещение части затрат на уплату первого взноса по договорам финансовой аренды (лизинга) субъекта</w:t>
      </w:r>
      <w:r w:rsidR="006805D2" w:rsidRPr="00605D70">
        <w:rPr>
          <w:szCs w:val="28"/>
        </w:rPr>
        <w:t xml:space="preserve"> малого и среднего</w:t>
      </w:r>
      <w:r w:rsidRPr="00605D70">
        <w:rPr>
          <w:szCs w:val="28"/>
        </w:rPr>
        <w:t xml:space="preserve"> предпринимательства (получатель бюджетных сре</w:t>
      </w:r>
      <w:proofErr w:type="gramStart"/>
      <w:r w:rsidRPr="00605D70">
        <w:rPr>
          <w:szCs w:val="28"/>
        </w:rPr>
        <w:t>дств в ф</w:t>
      </w:r>
      <w:proofErr w:type="gramEnd"/>
      <w:r w:rsidRPr="00605D70">
        <w:rPr>
          <w:szCs w:val="28"/>
        </w:rPr>
        <w:t>орме субсидии).</w:t>
      </w:r>
    </w:p>
    <w:p w:rsidR="00584A37" w:rsidRPr="00605D70" w:rsidRDefault="00584A37" w:rsidP="00584A37">
      <w:pPr>
        <w:pStyle w:val="ConsPlusNormal"/>
        <w:ind w:firstLine="709"/>
        <w:jc w:val="both"/>
        <w:rPr>
          <w:rFonts w:ascii="Times New Roman" w:hAnsi="Times New Roman" w:cs="Times New Roman"/>
          <w:sz w:val="28"/>
          <w:szCs w:val="28"/>
        </w:rPr>
      </w:pPr>
      <w:bookmarkStart w:id="3" w:name="sub_91012"/>
      <w:r w:rsidRPr="00605D70">
        <w:rPr>
          <w:rFonts w:ascii="Times New Roman" w:hAnsi="Times New Roman" w:cs="Times New Roman"/>
          <w:sz w:val="28"/>
          <w:szCs w:val="28"/>
        </w:rPr>
        <w:t>1.</w:t>
      </w:r>
      <w:r w:rsidR="00ED2F7C" w:rsidRPr="00605D70">
        <w:rPr>
          <w:rFonts w:ascii="Times New Roman" w:hAnsi="Times New Roman" w:cs="Times New Roman"/>
          <w:sz w:val="28"/>
          <w:szCs w:val="28"/>
        </w:rPr>
        <w:t>5</w:t>
      </w:r>
      <w:r w:rsidRPr="00605D70">
        <w:rPr>
          <w:rFonts w:ascii="Times New Roman" w:hAnsi="Times New Roman" w:cs="Times New Roman"/>
          <w:sz w:val="28"/>
          <w:szCs w:val="28"/>
        </w:rPr>
        <w:t xml:space="preserve">. </w:t>
      </w:r>
      <w:bookmarkStart w:id="4" w:name="sub_910124"/>
      <w:bookmarkEnd w:id="3"/>
      <w:proofErr w:type="gramStart"/>
      <w:r w:rsidRPr="00605D70">
        <w:rPr>
          <w:rFonts w:ascii="Times New Roman" w:hAnsi="Times New Roman" w:cs="Times New Roman"/>
          <w:sz w:val="28"/>
          <w:szCs w:val="28"/>
        </w:rPr>
        <w:t>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лизинга, относящиеся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2002 года № 1 «О Классификации основных средств, включаемых в амортизационные группы», за исключением оборудования, предназначенного</w:t>
      </w:r>
      <w:proofErr w:type="gramEnd"/>
      <w:r w:rsidRPr="00605D70">
        <w:rPr>
          <w:rFonts w:ascii="Times New Roman" w:hAnsi="Times New Roman" w:cs="Times New Roman"/>
          <w:sz w:val="28"/>
          <w:szCs w:val="28"/>
        </w:rPr>
        <w:t xml:space="preserve"> для осуществления оптовой и розничной торговой деятельности субъектами малого и среднего предпринимательства:</w:t>
      </w:r>
    </w:p>
    <w:p w:rsidR="00584A37" w:rsidRPr="00605D70" w:rsidRDefault="00584A37" w:rsidP="00584A37">
      <w:pPr>
        <w:ind w:firstLine="709"/>
        <w:jc w:val="both"/>
        <w:rPr>
          <w:szCs w:val="28"/>
        </w:rPr>
      </w:pPr>
      <w:r w:rsidRPr="00605D70">
        <w:rPr>
          <w:szCs w:val="28"/>
        </w:rPr>
        <w:t>машины и оборудование, включая затраты на монтаж оборудования;</w:t>
      </w:r>
    </w:p>
    <w:p w:rsidR="00584A37" w:rsidRPr="00605D70" w:rsidRDefault="00584A37" w:rsidP="00584A37">
      <w:pPr>
        <w:ind w:firstLine="709"/>
        <w:jc w:val="both"/>
        <w:rPr>
          <w:szCs w:val="28"/>
        </w:rPr>
      </w:pPr>
      <w:proofErr w:type="gramStart"/>
      <w:r w:rsidRPr="00605D70">
        <w:rPr>
          <w:szCs w:val="28"/>
        </w:rPr>
        <w:t>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bookmarkEnd w:id="4"/>
    <w:p w:rsidR="00584A37" w:rsidRPr="00605D70" w:rsidRDefault="00584A37" w:rsidP="00584A37">
      <w:pPr>
        <w:ind w:firstLine="709"/>
        <w:jc w:val="both"/>
        <w:rPr>
          <w:szCs w:val="28"/>
        </w:rPr>
      </w:pPr>
      <w:r w:rsidRPr="00605D70">
        <w:rPr>
          <w:szCs w:val="28"/>
        </w:rPr>
        <w:t>1.</w:t>
      </w:r>
      <w:r w:rsidR="00ED2F7C" w:rsidRPr="00605D70">
        <w:rPr>
          <w:szCs w:val="28"/>
        </w:rPr>
        <w:t>6</w:t>
      </w:r>
      <w:r w:rsidRPr="00605D70">
        <w:rPr>
          <w:szCs w:val="28"/>
        </w:rPr>
        <w:t>. 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584A37" w:rsidRPr="00605D70" w:rsidRDefault="00584A37" w:rsidP="00584A37">
      <w:pPr>
        <w:ind w:firstLine="709"/>
        <w:jc w:val="both"/>
        <w:rPr>
          <w:szCs w:val="28"/>
        </w:rPr>
      </w:pPr>
      <w:r w:rsidRPr="00605D70">
        <w:rPr>
          <w:szCs w:val="28"/>
        </w:rPr>
        <w:t>1.</w:t>
      </w:r>
      <w:r w:rsidR="00ED2F7C" w:rsidRPr="00605D70">
        <w:rPr>
          <w:szCs w:val="28"/>
        </w:rPr>
        <w:t>7</w:t>
      </w:r>
      <w:r w:rsidR="00AF053B" w:rsidRPr="00605D70">
        <w:rPr>
          <w:szCs w:val="28"/>
        </w:rPr>
        <w:t>. </w:t>
      </w:r>
      <w:r w:rsidRPr="00605D70">
        <w:rPr>
          <w:szCs w:val="28"/>
        </w:rPr>
        <w:t>Бюджетные средства в форме субсидии не предоставляются субъектам</w:t>
      </w:r>
      <w:r w:rsidR="006805D2" w:rsidRPr="00605D70">
        <w:rPr>
          <w:szCs w:val="28"/>
        </w:rPr>
        <w:t xml:space="preserve"> малого и среднего</w:t>
      </w:r>
      <w:r w:rsidRPr="00605D70">
        <w:rPr>
          <w:szCs w:val="28"/>
        </w:rPr>
        <w:t xml:space="preserve"> предпринимательства на возмещение части затрат по договорам финансовой аренды (лизинга), в соответствии с которыми приобретаются предметы лизинга:</w:t>
      </w:r>
    </w:p>
    <w:p w:rsidR="00584A37" w:rsidRPr="00605D70" w:rsidRDefault="00584A37" w:rsidP="00584A37">
      <w:pPr>
        <w:ind w:firstLine="709"/>
        <w:jc w:val="both"/>
        <w:rPr>
          <w:szCs w:val="28"/>
        </w:rPr>
      </w:pPr>
      <w:r w:rsidRPr="00605D70">
        <w:rPr>
          <w:szCs w:val="28"/>
        </w:rPr>
        <w:lastRenderedPageBreak/>
        <w:t>1.</w:t>
      </w:r>
      <w:r w:rsidR="00ED2F7C" w:rsidRPr="00605D70">
        <w:rPr>
          <w:szCs w:val="28"/>
        </w:rPr>
        <w:t>7</w:t>
      </w:r>
      <w:r w:rsidRPr="00605D70">
        <w:rPr>
          <w:szCs w:val="28"/>
        </w:rPr>
        <w:t>.1.</w:t>
      </w:r>
      <w:r w:rsidR="00AF053B" w:rsidRPr="00605D70">
        <w:rPr>
          <w:szCs w:val="28"/>
        </w:rPr>
        <w:t> </w:t>
      </w:r>
      <w:proofErr w:type="gramStart"/>
      <w:r w:rsidRPr="00605D70">
        <w:rPr>
          <w:szCs w:val="28"/>
        </w:rPr>
        <w:t>Предназначенные для осуществления оптовой и розничной торговой деятельности.</w:t>
      </w:r>
      <w:proofErr w:type="gramEnd"/>
    </w:p>
    <w:p w:rsidR="00584A37" w:rsidRPr="00605D70" w:rsidRDefault="00584A37" w:rsidP="00584A37">
      <w:pPr>
        <w:ind w:firstLine="709"/>
        <w:jc w:val="both"/>
        <w:rPr>
          <w:szCs w:val="28"/>
        </w:rPr>
      </w:pPr>
      <w:r w:rsidRPr="00605D70">
        <w:rPr>
          <w:szCs w:val="28"/>
        </w:rPr>
        <w:t>1.</w:t>
      </w:r>
      <w:r w:rsidR="00ED2F7C" w:rsidRPr="00605D70">
        <w:rPr>
          <w:szCs w:val="28"/>
        </w:rPr>
        <w:t>7</w:t>
      </w:r>
      <w:r w:rsidR="00AF053B" w:rsidRPr="00605D70">
        <w:rPr>
          <w:szCs w:val="28"/>
        </w:rPr>
        <w:t>.2. </w:t>
      </w:r>
      <w:r w:rsidRPr="00605D70">
        <w:rPr>
          <w:szCs w:val="28"/>
        </w:rPr>
        <w:t>Не являющиеся основными средствами, определяемыми в соответствии со статьей 257 Налогового кодекса Российской Федерации;</w:t>
      </w:r>
    </w:p>
    <w:p w:rsidR="00584A37" w:rsidRPr="00605D70" w:rsidRDefault="00584A37" w:rsidP="00584A37">
      <w:pPr>
        <w:ind w:firstLine="709"/>
        <w:jc w:val="both"/>
        <w:rPr>
          <w:szCs w:val="28"/>
        </w:rPr>
      </w:pPr>
      <w:r w:rsidRPr="00605D70">
        <w:rPr>
          <w:szCs w:val="28"/>
        </w:rPr>
        <w:t>1.</w:t>
      </w:r>
      <w:r w:rsidR="00ED2F7C" w:rsidRPr="00605D70">
        <w:rPr>
          <w:szCs w:val="28"/>
        </w:rPr>
        <w:t>7</w:t>
      </w:r>
      <w:r w:rsidR="00AF053B" w:rsidRPr="00605D70">
        <w:rPr>
          <w:szCs w:val="28"/>
        </w:rPr>
        <w:t>.3. </w:t>
      </w:r>
      <w:proofErr w:type="gramStart"/>
      <w:r w:rsidRPr="00605D70">
        <w:rPr>
          <w:szCs w:val="28"/>
        </w:rPr>
        <w:t>Являющиеся</w:t>
      </w:r>
      <w:proofErr w:type="gramEnd"/>
      <w:r w:rsidRPr="00605D70">
        <w:rPr>
          <w:szCs w:val="28"/>
        </w:rPr>
        <w:t xml:space="preserve"> расходными материалами.</w:t>
      </w:r>
    </w:p>
    <w:p w:rsidR="00584A37" w:rsidRPr="00605D70" w:rsidRDefault="00584A37" w:rsidP="00584A37">
      <w:pPr>
        <w:ind w:firstLine="709"/>
        <w:jc w:val="both"/>
        <w:rPr>
          <w:szCs w:val="28"/>
        </w:rPr>
      </w:pPr>
      <w:r w:rsidRPr="00605D70">
        <w:rPr>
          <w:szCs w:val="28"/>
        </w:rPr>
        <w:t>1.</w:t>
      </w:r>
      <w:r w:rsidR="00ED2F7C" w:rsidRPr="00605D70">
        <w:rPr>
          <w:szCs w:val="28"/>
        </w:rPr>
        <w:t>7</w:t>
      </w:r>
      <w:r w:rsidR="00AF053B" w:rsidRPr="00605D70">
        <w:rPr>
          <w:szCs w:val="28"/>
        </w:rPr>
        <w:t>.4. </w:t>
      </w:r>
      <w:r w:rsidRPr="00605D70">
        <w:rPr>
          <w:szCs w:val="28"/>
        </w:rPr>
        <w:t>Являющиеся недолговечным имуществом со сроком полезного использования от 1 года до 2 лет включительно.</w:t>
      </w:r>
    </w:p>
    <w:p w:rsidR="00584A37" w:rsidRPr="00605D70" w:rsidRDefault="00584A37" w:rsidP="00584A37">
      <w:pPr>
        <w:ind w:firstLine="709"/>
        <w:jc w:val="both"/>
        <w:rPr>
          <w:szCs w:val="28"/>
        </w:rPr>
      </w:pPr>
      <w:r w:rsidRPr="00605D70">
        <w:rPr>
          <w:szCs w:val="28"/>
        </w:rPr>
        <w:t>1.</w:t>
      </w:r>
      <w:r w:rsidR="00ED2F7C" w:rsidRPr="00605D70">
        <w:rPr>
          <w:szCs w:val="28"/>
        </w:rPr>
        <w:t>8</w:t>
      </w:r>
      <w:r w:rsidRPr="00605D70">
        <w:rPr>
          <w:szCs w:val="28"/>
        </w:rPr>
        <w:t>.</w:t>
      </w:r>
      <w:r w:rsidR="00AF053B" w:rsidRPr="00605D70">
        <w:rPr>
          <w:szCs w:val="28"/>
        </w:rPr>
        <w:t> </w:t>
      </w:r>
      <w:r w:rsidRPr="00605D70">
        <w:rPr>
          <w:szCs w:val="28"/>
        </w:rPr>
        <w:t>Для предоставления бюджетных сре</w:t>
      </w:r>
      <w:proofErr w:type="gramStart"/>
      <w:r w:rsidRPr="00605D70">
        <w:rPr>
          <w:szCs w:val="28"/>
        </w:rPr>
        <w:t>дств в ф</w:t>
      </w:r>
      <w:proofErr w:type="gramEnd"/>
      <w:r w:rsidRPr="00605D70">
        <w:rPr>
          <w:szCs w:val="28"/>
        </w:rPr>
        <w:t>орме субсидии не принимаются договоры сублизинга.</w:t>
      </w:r>
    </w:p>
    <w:p w:rsidR="00584A37" w:rsidRPr="00605D70" w:rsidRDefault="00584A37" w:rsidP="00584A37">
      <w:pPr>
        <w:ind w:firstLine="709"/>
        <w:jc w:val="both"/>
        <w:rPr>
          <w:szCs w:val="28"/>
        </w:rPr>
      </w:pPr>
      <w:r w:rsidRPr="00605D70">
        <w:rPr>
          <w:szCs w:val="28"/>
        </w:rPr>
        <w:t>1.</w:t>
      </w:r>
      <w:r w:rsidR="00ED2F7C" w:rsidRPr="00605D70">
        <w:rPr>
          <w:szCs w:val="28"/>
        </w:rPr>
        <w:t>9</w:t>
      </w:r>
      <w:r w:rsidR="00AF053B" w:rsidRPr="00605D70">
        <w:rPr>
          <w:szCs w:val="28"/>
        </w:rPr>
        <w:t>. </w:t>
      </w:r>
      <w:r w:rsidRPr="00605D70">
        <w:rPr>
          <w:szCs w:val="28"/>
        </w:rPr>
        <w:t>Бюджетные средства в форме субсидии не предоставляются следующим субъектам</w:t>
      </w:r>
      <w:r w:rsidR="006805D2" w:rsidRPr="00605D70">
        <w:rPr>
          <w:szCs w:val="28"/>
        </w:rPr>
        <w:t xml:space="preserve"> малого и среднего</w:t>
      </w:r>
      <w:r w:rsidRPr="00605D70">
        <w:rPr>
          <w:szCs w:val="28"/>
        </w:rPr>
        <w:t xml:space="preserve"> предпринимательства:</w:t>
      </w:r>
    </w:p>
    <w:p w:rsidR="00584A37" w:rsidRPr="00605D70" w:rsidRDefault="00584A37" w:rsidP="00584A37">
      <w:pPr>
        <w:ind w:firstLine="709"/>
        <w:jc w:val="both"/>
        <w:rPr>
          <w:szCs w:val="28"/>
        </w:rPr>
      </w:pPr>
      <w:r w:rsidRPr="00605D70">
        <w:rPr>
          <w:szCs w:val="28"/>
        </w:rPr>
        <w:t>1.</w:t>
      </w:r>
      <w:r w:rsidR="00ED2F7C" w:rsidRPr="00605D70">
        <w:rPr>
          <w:szCs w:val="28"/>
        </w:rPr>
        <w:t>9</w:t>
      </w:r>
      <w:r w:rsidR="00AF053B" w:rsidRPr="00605D70">
        <w:rPr>
          <w:szCs w:val="28"/>
        </w:rPr>
        <w:t>.1. </w:t>
      </w:r>
      <w:proofErr w:type="gramStart"/>
      <w:r w:rsidRPr="00605D70">
        <w:rPr>
          <w:szCs w:val="28"/>
        </w:rPr>
        <w:t>Одновременно выступающим в качестве продавца предмета лизинга в пределах одного лизингового правоотношения с лизингодателем.</w:t>
      </w:r>
      <w:proofErr w:type="gramEnd"/>
    </w:p>
    <w:p w:rsidR="00584A37" w:rsidRPr="00605D70" w:rsidRDefault="00584A37" w:rsidP="00584A37">
      <w:pPr>
        <w:ind w:firstLine="709"/>
        <w:jc w:val="both"/>
        <w:rPr>
          <w:szCs w:val="28"/>
        </w:rPr>
      </w:pPr>
      <w:r w:rsidRPr="00605D70">
        <w:rPr>
          <w:szCs w:val="28"/>
        </w:rPr>
        <w:t>1.</w:t>
      </w:r>
      <w:r w:rsidR="00ED2F7C" w:rsidRPr="00605D70">
        <w:rPr>
          <w:szCs w:val="28"/>
        </w:rPr>
        <w:t>9</w:t>
      </w:r>
      <w:r w:rsidR="00AF053B" w:rsidRPr="00605D70">
        <w:rPr>
          <w:szCs w:val="28"/>
        </w:rPr>
        <w:t>.2. </w:t>
      </w:r>
      <w:proofErr w:type="gramStart"/>
      <w:r w:rsidRPr="00605D70">
        <w:rPr>
          <w:szCs w:val="28"/>
        </w:rPr>
        <w:t>Осуществляющим</w:t>
      </w:r>
      <w:proofErr w:type="gramEnd"/>
      <w:r w:rsidRPr="00605D70">
        <w:rPr>
          <w:szCs w:val="28"/>
        </w:rPr>
        <w:t xml:space="preserve"> деятельность по финансовому лизингу (ОКВЭД 65.21).</w:t>
      </w:r>
    </w:p>
    <w:p w:rsidR="00584A37" w:rsidRPr="00605D70" w:rsidRDefault="00584A37" w:rsidP="00584A37">
      <w:pPr>
        <w:ind w:firstLine="709"/>
        <w:jc w:val="both"/>
        <w:rPr>
          <w:szCs w:val="28"/>
        </w:rPr>
      </w:pPr>
      <w:bookmarkStart w:id="5" w:name="sub_910171"/>
      <w:r w:rsidRPr="00605D70">
        <w:rPr>
          <w:szCs w:val="28"/>
        </w:rPr>
        <w:t>1.</w:t>
      </w:r>
      <w:r w:rsidR="00ED2F7C" w:rsidRPr="00605D70">
        <w:rPr>
          <w:szCs w:val="28"/>
        </w:rPr>
        <w:t>9</w:t>
      </w:r>
      <w:r w:rsidRPr="00605D70">
        <w:rPr>
          <w:szCs w:val="28"/>
        </w:rPr>
        <w:t>.3. </w:t>
      </w:r>
      <w:proofErr w:type="gramStart"/>
      <w:r w:rsidRPr="00605D70">
        <w:rPr>
          <w:szCs w:val="28"/>
        </w:rPr>
        <w:t xml:space="preserve">Являющимся кредитными организациями, страховыми </w:t>
      </w:r>
      <w:proofErr w:type="spellStart"/>
      <w:r w:rsidRPr="00605D70">
        <w:rPr>
          <w:szCs w:val="28"/>
        </w:rPr>
        <w:t>организа</w:t>
      </w:r>
      <w:r w:rsidR="00AF053B" w:rsidRPr="00605D70">
        <w:rPr>
          <w:szCs w:val="28"/>
        </w:rPr>
        <w:t>-</w:t>
      </w:r>
      <w:r w:rsidRPr="00605D70">
        <w:rPr>
          <w:szCs w:val="28"/>
        </w:rPr>
        <w:t>циями</w:t>
      </w:r>
      <w:proofErr w:type="spellEnd"/>
      <w:r w:rsidRPr="00605D70">
        <w:rPr>
          <w:szCs w:val="28"/>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84A37" w:rsidRPr="00605D70" w:rsidRDefault="00584A37" w:rsidP="00584A37">
      <w:pPr>
        <w:ind w:firstLine="709"/>
        <w:jc w:val="both"/>
        <w:rPr>
          <w:szCs w:val="28"/>
        </w:rPr>
      </w:pPr>
      <w:bookmarkStart w:id="6" w:name="sub_910172"/>
      <w:bookmarkEnd w:id="5"/>
      <w:r w:rsidRPr="00605D70">
        <w:rPr>
          <w:szCs w:val="28"/>
        </w:rPr>
        <w:t>1.</w:t>
      </w:r>
      <w:r w:rsidR="00ED2F7C" w:rsidRPr="00605D70">
        <w:rPr>
          <w:szCs w:val="28"/>
        </w:rPr>
        <w:t>9</w:t>
      </w:r>
      <w:r w:rsidR="00AF053B" w:rsidRPr="00605D70">
        <w:rPr>
          <w:szCs w:val="28"/>
        </w:rPr>
        <w:t>.4. </w:t>
      </w:r>
      <w:proofErr w:type="gramStart"/>
      <w:r w:rsidRPr="00605D70">
        <w:rPr>
          <w:szCs w:val="28"/>
        </w:rPr>
        <w:t xml:space="preserve">Являющимся участниками </w:t>
      </w:r>
      <w:hyperlink r:id="rId13" w:history="1">
        <w:r w:rsidRPr="00605D70">
          <w:rPr>
            <w:rStyle w:val="ad"/>
            <w:b w:val="0"/>
            <w:color w:val="auto"/>
            <w:sz w:val="28"/>
            <w:szCs w:val="28"/>
          </w:rPr>
          <w:t>соглашений о разделе продукции</w:t>
        </w:r>
      </w:hyperlink>
      <w:r w:rsidRPr="00605D70">
        <w:rPr>
          <w:szCs w:val="28"/>
        </w:rPr>
        <w:t>.</w:t>
      </w:r>
      <w:proofErr w:type="gramEnd"/>
    </w:p>
    <w:p w:rsidR="00584A37" w:rsidRPr="00605D70" w:rsidRDefault="00584A37" w:rsidP="00584A37">
      <w:pPr>
        <w:ind w:firstLine="709"/>
        <w:jc w:val="both"/>
        <w:rPr>
          <w:szCs w:val="28"/>
        </w:rPr>
      </w:pPr>
      <w:bookmarkStart w:id="7" w:name="sub_910173"/>
      <w:bookmarkEnd w:id="6"/>
      <w:r w:rsidRPr="00605D70">
        <w:rPr>
          <w:szCs w:val="28"/>
        </w:rPr>
        <w:t>1.</w:t>
      </w:r>
      <w:r w:rsidR="00ED2F7C" w:rsidRPr="00605D70">
        <w:rPr>
          <w:szCs w:val="28"/>
        </w:rPr>
        <w:t>9</w:t>
      </w:r>
      <w:r w:rsidRPr="00605D70">
        <w:rPr>
          <w:szCs w:val="28"/>
        </w:rPr>
        <w:t>.5. </w:t>
      </w:r>
      <w:proofErr w:type="gramStart"/>
      <w:r w:rsidRPr="00605D70">
        <w:rPr>
          <w:szCs w:val="28"/>
        </w:rPr>
        <w:t>Осуществляющим</w:t>
      </w:r>
      <w:proofErr w:type="gramEnd"/>
      <w:r w:rsidRPr="00605D70">
        <w:rPr>
          <w:szCs w:val="28"/>
        </w:rPr>
        <w:t xml:space="preserve"> предпринимательскую деятельность в сфере игорного бизнеса.</w:t>
      </w:r>
    </w:p>
    <w:p w:rsidR="00584A37" w:rsidRPr="00605D70" w:rsidRDefault="00584A37" w:rsidP="00584A37">
      <w:pPr>
        <w:ind w:firstLine="709"/>
        <w:jc w:val="both"/>
        <w:rPr>
          <w:szCs w:val="28"/>
        </w:rPr>
      </w:pPr>
      <w:bookmarkStart w:id="8" w:name="sub_910174"/>
      <w:bookmarkEnd w:id="7"/>
      <w:r w:rsidRPr="00605D70">
        <w:rPr>
          <w:szCs w:val="28"/>
        </w:rPr>
        <w:t>1.</w:t>
      </w:r>
      <w:r w:rsidR="00ED2F7C" w:rsidRPr="00605D70">
        <w:rPr>
          <w:szCs w:val="28"/>
        </w:rPr>
        <w:t>9</w:t>
      </w:r>
      <w:r w:rsidR="00AF053B" w:rsidRPr="00605D70">
        <w:rPr>
          <w:szCs w:val="28"/>
        </w:rPr>
        <w:t>.6. </w:t>
      </w:r>
      <w:proofErr w:type="gramStart"/>
      <w:r w:rsidRPr="00605D70">
        <w:rPr>
          <w:szCs w:val="28"/>
        </w:rPr>
        <w:t xml:space="preserve">Являющимся в порядке, установленном </w:t>
      </w:r>
      <w:hyperlink r:id="rId14" w:history="1">
        <w:r w:rsidRPr="00605D70">
          <w:rPr>
            <w:rStyle w:val="ad"/>
            <w:b w:val="0"/>
            <w:color w:val="auto"/>
            <w:sz w:val="28"/>
            <w:szCs w:val="28"/>
          </w:rPr>
          <w:t>законодательством</w:t>
        </w:r>
      </w:hyperlink>
      <w:r w:rsidRPr="00605D70">
        <w:rPr>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84A37" w:rsidRPr="00605D70" w:rsidRDefault="00584A37" w:rsidP="00584A37">
      <w:pPr>
        <w:ind w:firstLine="709"/>
        <w:jc w:val="both"/>
        <w:rPr>
          <w:szCs w:val="28"/>
        </w:rPr>
      </w:pPr>
      <w:bookmarkStart w:id="9" w:name="sub_910175"/>
      <w:bookmarkEnd w:id="8"/>
      <w:r w:rsidRPr="00605D70">
        <w:rPr>
          <w:szCs w:val="28"/>
        </w:rPr>
        <w:t>1.</w:t>
      </w:r>
      <w:r w:rsidR="00ED2F7C" w:rsidRPr="00605D70">
        <w:rPr>
          <w:szCs w:val="28"/>
        </w:rPr>
        <w:t>9</w:t>
      </w:r>
      <w:r w:rsidRPr="00605D70">
        <w:rPr>
          <w:szCs w:val="28"/>
        </w:rPr>
        <w:t xml:space="preserve">.7. </w:t>
      </w:r>
      <w:proofErr w:type="gramStart"/>
      <w:r w:rsidRPr="00605D70">
        <w:rPr>
          <w:szCs w:val="28"/>
        </w:rPr>
        <w:t xml:space="preserve">Осуществляющим производство и (или) реализацию подакцизных товаров, а также добычу и (или) реализацию полезных ископаемых, за исключением </w:t>
      </w:r>
      <w:hyperlink r:id="rId15" w:history="1">
        <w:r w:rsidRPr="00605D70">
          <w:rPr>
            <w:rStyle w:val="ad"/>
            <w:b w:val="0"/>
            <w:color w:val="auto"/>
            <w:sz w:val="28"/>
            <w:szCs w:val="28"/>
          </w:rPr>
          <w:t>общераспространенных полезных ископаемых</w:t>
        </w:r>
      </w:hyperlink>
      <w:r w:rsidRPr="00605D70">
        <w:rPr>
          <w:szCs w:val="28"/>
        </w:rPr>
        <w:t>.</w:t>
      </w:r>
      <w:bookmarkEnd w:id="9"/>
      <w:proofErr w:type="gramEnd"/>
    </w:p>
    <w:p w:rsidR="00584A37" w:rsidRPr="00605D70" w:rsidRDefault="00584A37" w:rsidP="00584A37">
      <w:pPr>
        <w:tabs>
          <w:tab w:val="left" w:pos="6159"/>
        </w:tabs>
        <w:ind w:firstLine="709"/>
        <w:jc w:val="both"/>
        <w:rPr>
          <w:spacing w:val="-2"/>
          <w:szCs w:val="28"/>
        </w:rPr>
      </w:pPr>
      <w:r w:rsidRPr="00605D70">
        <w:rPr>
          <w:spacing w:val="-2"/>
          <w:szCs w:val="28"/>
        </w:rPr>
        <w:t>1.</w:t>
      </w:r>
      <w:r w:rsidR="00ED2F7C" w:rsidRPr="00605D70">
        <w:rPr>
          <w:szCs w:val="28"/>
        </w:rPr>
        <w:t>10</w:t>
      </w:r>
      <w:r w:rsidRPr="00605D70">
        <w:rPr>
          <w:spacing w:val="-2"/>
          <w:szCs w:val="28"/>
        </w:rPr>
        <w:t xml:space="preserve">. </w:t>
      </w:r>
      <w:r w:rsidRPr="00605D70">
        <w:rPr>
          <w:szCs w:val="28"/>
        </w:rPr>
        <w:t>Бюджетные средства в форме субсидии</w:t>
      </w:r>
      <w:r w:rsidRPr="00605D70">
        <w:rPr>
          <w:spacing w:val="-2"/>
          <w:szCs w:val="28"/>
        </w:rPr>
        <w:t xml:space="preserve"> предоставляются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w:t>
      </w:r>
      <w:r w:rsidR="006805D2" w:rsidRPr="00605D70">
        <w:rPr>
          <w:szCs w:val="28"/>
        </w:rPr>
        <w:t xml:space="preserve">малого и среднего </w:t>
      </w:r>
      <w:r w:rsidRPr="00605D70">
        <w:rPr>
          <w:spacing w:val="-2"/>
          <w:szCs w:val="28"/>
        </w:rPr>
        <w:t>предпринимательства в соответствии с договором финансовой аренды (лизинга).</w:t>
      </w:r>
    </w:p>
    <w:p w:rsidR="00584A37" w:rsidRPr="00605D70" w:rsidRDefault="00657DC0" w:rsidP="00584A37">
      <w:pPr>
        <w:ind w:firstLine="709"/>
        <w:jc w:val="both"/>
        <w:rPr>
          <w:szCs w:val="28"/>
        </w:rPr>
      </w:pPr>
      <w:bookmarkStart w:id="10" w:name="sub_91013"/>
      <w:r w:rsidRPr="00605D70">
        <w:rPr>
          <w:szCs w:val="28"/>
        </w:rPr>
        <w:t>1.1</w:t>
      </w:r>
      <w:r w:rsidR="00ED2F7C" w:rsidRPr="00605D70">
        <w:rPr>
          <w:szCs w:val="28"/>
        </w:rPr>
        <w:t>1</w:t>
      </w:r>
      <w:r w:rsidR="00584A37" w:rsidRPr="00605D70">
        <w:rPr>
          <w:szCs w:val="28"/>
        </w:rPr>
        <w:t xml:space="preserve">. </w:t>
      </w:r>
      <w:proofErr w:type="gramStart"/>
      <w:r w:rsidR="00584A37" w:rsidRPr="00605D70">
        <w:rPr>
          <w:szCs w:val="28"/>
        </w:rPr>
        <w:t>Бюджетные средства в форме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roofErr w:type="gramEnd"/>
    </w:p>
    <w:p w:rsidR="00584A37" w:rsidRPr="00605D70" w:rsidRDefault="00657DC0" w:rsidP="00584A37">
      <w:pPr>
        <w:ind w:firstLine="709"/>
        <w:jc w:val="both"/>
        <w:rPr>
          <w:szCs w:val="28"/>
        </w:rPr>
      </w:pPr>
      <w:r w:rsidRPr="00605D70">
        <w:rPr>
          <w:szCs w:val="28"/>
        </w:rPr>
        <w:t>1.1</w:t>
      </w:r>
      <w:r w:rsidR="00ED2F7C" w:rsidRPr="00605D70">
        <w:rPr>
          <w:szCs w:val="28"/>
        </w:rPr>
        <w:t>2</w:t>
      </w:r>
      <w:r w:rsidR="00584A37" w:rsidRPr="00605D70">
        <w:rPr>
          <w:szCs w:val="28"/>
        </w:rPr>
        <w:t xml:space="preserve">. </w:t>
      </w:r>
      <w:proofErr w:type="gramStart"/>
      <w:r w:rsidR="00584A37" w:rsidRPr="00605D70">
        <w:rPr>
          <w:szCs w:val="28"/>
        </w:rPr>
        <w:t xml:space="preserve">Бюджетные средства в форме субсидии предоставляются на возмещение части затрат по договорам финансовой аренды (лизинга), действующим в текущем финансовом году (на 1 января года выплаты бюджетных средств в форме субсидии), заключенным не ранее трех лет до начала текущего финансового года (года выплаты субсидий), срок действия </w:t>
      </w:r>
      <w:r w:rsidR="00584A37" w:rsidRPr="00605D70">
        <w:rPr>
          <w:szCs w:val="28"/>
        </w:rPr>
        <w:lastRenderedPageBreak/>
        <w:t>которых не превышает пяти лет, в которых предусмотрен переход права собственности на предмет лизинга к</w:t>
      </w:r>
      <w:proofErr w:type="gramEnd"/>
      <w:r w:rsidR="00584A37" w:rsidRPr="00605D70">
        <w:rPr>
          <w:szCs w:val="28"/>
        </w:rPr>
        <w:t xml:space="preserve"> субъекту </w:t>
      </w:r>
      <w:r w:rsidR="006805D2" w:rsidRPr="00605D70">
        <w:rPr>
          <w:szCs w:val="28"/>
        </w:rPr>
        <w:t xml:space="preserve">малого и среднего </w:t>
      </w:r>
      <w:r w:rsidR="00584A37" w:rsidRPr="00605D70">
        <w:rPr>
          <w:szCs w:val="28"/>
        </w:rPr>
        <w:t xml:space="preserve">предпринимательства (лизингополучателю) по истечении срока действия договора </w:t>
      </w:r>
      <w:proofErr w:type="gramStart"/>
      <w:r w:rsidR="00584A37" w:rsidRPr="00605D70">
        <w:rPr>
          <w:szCs w:val="28"/>
        </w:rPr>
        <w:t>финансовой</w:t>
      </w:r>
      <w:proofErr w:type="gramEnd"/>
      <w:r w:rsidR="00584A37" w:rsidRPr="00605D70">
        <w:rPr>
          <w:szCs w:val="28"/>
        </w:rPr>
        <w:t xml:space="preserve"> аренды (лизинга).</w:t>
      </w:r>
    </w:p>
    <w:p w:rsidR="00584A37" w:rsidRPr="00605D70" w:rsidRDefault="00657DC0" w:rsidP="00584A37">
      <w:pPr>
        <w:tabs>
          <w:tab w:val="left" w:pos="6159"/>
        </w:tabs>
        <w:ind w:firstLine="709"/>
        <w:jc w:val="both"/>
        <w:rPr>
          <w:szCs w:val="28"/>
        </w:rPr>
      </w:pPr>
      <w:bookmarkStart w:id="11" w:name="sub_91015"/>
      <w:bookmarkEnd w:id="10"/>
      <w:r w:rsidRPr="00605D70">
        <w:rPr>
          <w:spacing w:val="-2"/>
          <w:szCs w:val="28"/>
        </w:rPr>
        <w:t>1.1</w:t>
      </w:r>
      <w:r w:rsidR="00ED2F7C" w:rsidRPr="00605D70">
        <w:rPr>
          <w:spacing w:val="-2"/>
          <w:szCs w:val="28"/>
        </w:rPr>
        <w:t>3</w:t>
      </w:r>
      <w:r w:rsidR="00584A37" w:rsidRPr="00605D70">
        <w:rPr>
          <w:spacing w:val="-2"/>
          <w:szCs w:val="28"/>
        </w:rPr>
        <w:t xml:space="preserve">. Стоимость предмета лизинга определяется по договору </w:t>
      </w:r>
      <w:proofErr w:type="gramStart"/>
      <w:r w:rsidR="00584A37" w:rsidRPr="00605D70">
        <w:rPr>
          <w:spacing w:val="-2"/>
          <w:szCs w:val="28"/>
        </w:rPr>
        <w:t>финансовой</w:t>
      </w:r>
      <w:proofErr w:type="gramEnd"/>
      <w:r w:rsidR="00584A37" w:rsidRPr="00605D70">
        <w:rPr>
          <w:spacing w:val="-2"/>
          <w:szCs w:val="28"/>
        </w:rPr>
        <w:t xml:space="preserve"> аренды (лизинга). В случае</w:t>
      </w:r>
      <w:proofErr w:type="gramStart"/>
      <w:r w:rsidR="00584A37" w:rsidRPr="00605D70">
        <w:rPr>
          <w:spacing w:val="-2"/>
          <w:szCs w:val="28"/>
        </w:rPr>
        <w:t>,</w:t>
      </w:r>
      <w:proofErr w:type="gramEnd"/>
      <w:r w:rsidR="00584A37" w:rsidRPr="00605D70">
        <w:rPr>
          <w:spacing w:val="-2"/>
          <w:szCs w:val="28"/>
        </w:rPr>
        <w:t xml:space="preserve"> если стоимость предмета лизинга не содержится в договоре финансовой аренды (лизинга), указанная стоимость определяется по договору купли-продажи </w:t>
      </w:r>
      <w:r w:rsidR="00584A37" w:rsidRPr="00605D70">
        <w:rPr>
          <w:szCs w:val="28"/>
        </w:rPr>
        <w:t>предмета лизинга, заключенно</w:t>
      </w:r>
      <w:r w:rsidR="002548A4" w:rsidRPr="00605D70">
        <w:rPr>
          <w:szCs w:val="28"/>
        </w:rPr>
        <w:t>му</w:t>
      </w:r>
      <w:r w:rsidR="00584A37" w:rsidRPr="00605D70">
        <w:rPr>
          <w:szCs w:val="28"/>
        </w:rPr>
        <w:t xml:space="preserve"> между продавцом и лизингодателем.</w:t>
      </w:r>
    </w:p>
    <w:p w:rsidR="00584A37" w:rsidRPr="00605D70" w:rsidRDefault="00657DC0" w:rsidP="00584A37">
      <w:pPr>
        <w:tabs>
          <w:tab w:val="left" w:pos="6159"/>
        </w:tabs>
        <w:ind w:firstLine="709"/>
        <w:jc w:val="both"/>
        <w:rPr>
          <w:spacing w:val="-2"/>
          <w:szCs w:val="28"/>
        </w:rPr>
      </w:pPr>
      <w:r w:rsidRPr="00605D70">
        <w:rPr>
          <w:spacing w:val="-2"/>
          <w:szCs w:val="28"/>
        </w:rPr>
        <w:t>1.1</w:t>
      </w:r>
      <w:r w:rsidR="00ED2F7C" w:rsidRPr="00605D70">
        <w:rPr>
          <w:spacing w:val="-2"/>
          <w:szCs w:val="28"/>
        </w:rPr>
        <w:t>4</w:t>
      </w:r>
      <w:r w:rsidR="00AF053B" w:rsidRPr="00605D70">
        <w:rPr>
          <w:spacing w:val="-2"/>
          <w:szCs w:val="28"/>
        </w:rPr>
        <w:t>. </w:t>
      </w:r>
      <w:r w:rsidR="00584A37" w:rsidRPr="00605D70">
        <w:rPr>
          <w:spacing w:val="-2"/>
          <w:szCs w:val="28"/>
        </w:rPr>
        <w:t xml:space="preserve">Сумма субсидии </w:t>
      </w:r>
      <w:r w:rsidR="00584A37" w:rsidRPr="00605D70">
        <w:rPr>
          <w:szCs w:val="28"/>
        </w:rPr>
        <w:t xml:space="preserve">указывается </w:t>
      </w:r>
      <w:r w:rsidR="00584A37" w:rsidRPr="00605D70">
        <w:rPr>
          <w:spacing w:val="-2"/>
          <w:szCs w:val="28"/>
        </w:rPr>
        <w:t>субъектом</w:t>
      </w:r>
      <w:r w:rsidR="006805D2" w:rsidRPr="00605D70">
        <w:rPr>
          <w:spacing w:val="-2"/>
          <w:szCs w:val="28"/>
        </w:rPr>
        <w:t xml:space="preserve"> </w:t>
      </w:r>
      <w:r w:rsidR="006805D2" w:rsidRPr="00605D70">
        <w:rPr>
          <w:szCs w:val="28"/>
        </w:rPr>
        <w:t>малого и среднего</w:t>
      </w:r>
      <w:r w:rsidR="00584A37" w:rsidRPr="00605D70">
        <w:rPr>
          <w:spacing w:val="-2"/>
          <w:szCs w:val="28"/>
        </w:rPr>
        <w:t xml:space="preserve"> предпринимательства</w:t>
      </w:r>
      <w:r w:rsidR="00584A37" w:rsidRPr="00605D70">
        <w:rPr>
          <w:szCs w:val="28"/>
        </w:rPr>
        <w:t xml:space="preserve"> в форме </w:t>
      </w:r>
      <w:r w:rsidR="00584A37" w:rsidRPr="00605D70">
        <w:rPr>
          <w:spacing w:val="-2"/>
          <w:szCs w:val="28"/>
        </w:rPr>
        <w:t xml:space="preserve">согласно приложению № 1 </w:t>
      </w:r>
      <w:r w:rsidR="00584A37" w:rsidRPr="00605D70">
        <w:rPr>
          <w:szCs w:val="28"/>
        </w:rPr>
        <w:t>к настоящему Порядку без учета копеек.</w:t>
      </w:r>
    </w:p>
    <w:p w:rsidR="00584A37" w:rsidRPr="00605D70" w:rsidRDefault="00657DC0" w:rsidP="00584A37">
      <w:pPr>
        <w:tabs>
          <w:tab w:val="left" w:pos="6159"/>
        </w:tabs>
        <w:ind w:firstLine="709"/>
        <w:jc w:val="both"/>
        <w:rPr>
          <w:spacing w:val="-2"/>
          <w:szCs w:val="28"/>
        </w:rPr>
      </w:pPr>
      <w:r w:rsidRPr="00605D70">
        <w:rPr>
          <w:spacing w:val="-2"/>
          <w:szCs w:val="28"/>
        </w:rPr>
        <w:t>1.</w:t>
      </w:r>
      <w:r w:rsidR="00ED2F7C" w:rsidRPr="00605D70">
        <w:rPr>
          <w:spacing w:val="-2"/>
          <w:szCs w:val="28"/>
        </w:rPr>
        <w:t>15</w:t>
      </w:r>
      <w:r w:rsidR="00584A37" w:rsidRPr="00605D70">
        <w:rPr>
          <w:spacing w:val="-2"/>
          <w:szCs w:val="28"/>
        </w:rPr>
        <w:t xml:space="preserve">. При расчете суммы </w:t>
      </w:r>
      <w:r w:rsidR="00584A37" w:rsidRPr="00605D70">
        <w:rPr>
          <w:szCs w:val="28"/>
        </w:rPr>
        <w:t>бюджетных сре</w:t>
      </w:r>
      <w:proofErr w:type="gramStart"/>
      <w:r w:rsidR="00584A37" w:rsidRPr="00605D70">
        <w:rPr>
          <w:szCs w:val="28"/>
        </w:rPr>
        <w:t>дств в ф</w:t>
      </w:r>
      <w:proofErr w:type="gramEnd"/>
      <w:r w:rsidR="00584A37" w:rsidRPr="00605D70">
        <w:rPr>
          <w:szCs w:val="28"/>
        </w:rPr>
        <w:t xml:space="preserve">орме субсидии </w:t>
      </w:r>
      <w:r w:rsidR="00584A37" w:rsidRPr="00605D70">
        <w:rPr>
          <w:spacing w:val="-2"/>
          <w:szCs w:val="28"/>
        </w:rPr>
        <w:t xml:space="preserve">субъекту </w:t>
      </w:r>
      <w:r w:rsidR="006805D2" w:rsidRPr="00605D70">
        <w:rPr>
          <w:szCs w:val="28"/>
        </w:rPr>
        <w:t xml:space="preserve">малого и среднего </w:t>
      </w:r>
      <w:r w:rsidR="00584A37" w:rsidRPr="00605D70">
        <w:rPr>
          <w:spacing w:val="-2"/>
          <w:szCs w:val="28"/>
        </w:rPr>
        <w:t xml:space="preserve">предпринимательства учитываются затраты, понесенные субъектом </w:t>
      </w:r>
      <w:r w:rsidR="006805D2" w:rsidRPr="00605D70">
        <w:rPr>
          <w:szCs w:val="28"/>
        </w:rPr>
        <w:t xml:space="preserve">малого и среднего </w:t>
      </w:r>
      <w:r w:rsidR="00584A37" w:rsidRPr="00605D70">
        <w:rPr>
          <w:spacing w:val="-2"/>
          <w:szCs w:val="28"/>
        </w:rPr>
        <w:t xml:space="preserve">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Российской Федерации и настоящим Порядком. </w:t>
      </w:r>
    </w:p>
    <w:p w:rsidR="00584A37" w:rsidRPr="00605D70" w:rsidRDefault="00584A37" w:rsidP="00584A37">
      <w:pPr>
        <w:tabs>
          <w:tab w:val="left" w:pos="6159"/>
        </w:tabs>
        <w:ind w:firstLine="709"/>
        <w:jc w:val="both"/>
        <w:rPr>
          <w:spacing w:val="-2"/>
          <w:szCs w:val="28"/>
        </w:rPr>
      </w:pPr>
      <w:r w:rsidRPr="00605D70">
        <w:rPr>
          <w:spacing w:val="-2"/>
          <w:szCs w:val="28"/>
        </w:rPr>
        <w:t xml:space="preserve">Уполномоченным органом согласованная сумма </w:t>
      </w:r>
      <w:r w:rsidRPr="00605D70">
        <w:rPr>
          <w:szCs w:val="28"/>
        </w:rPr>
        <w:t>бюджетных сре</w:t>
      </w:r>
      <w:proofErr w:type="gramStart"/>
      <w:r w:rsidRPr="00605D70">
        <w:rPr>
          <w:szCs w:val="28"/>
        </w:rPr>
        <w:t>дств в ф</w:t>
      </w:r>
      <w:proofErr w:type="gramEnd"/>
      <w:r w:rsidRPr="00605D70">
        <w:rPr>
          <w:szCs w:val="28"/>
        </w:rPr>
        <w:t xml:space="preserve">орме субсидии </w:t>
      </w:r>
      <w:r w:rsidRPr="00605D70">
        <w:rPr>
          <w:spacing w:val="-2"/>
          <w:szCs w:val="28"/>
        </w:rPr>
        <w:t xml:space="preserve">указывается в форме согласно приложению № 1 </w:t>
      </w:r>
      <w:r w:rsidRPr="00605D70">
        <w:rPr>
          <w:szCs w:val="28"/>
        </w:rPr>
        <w:t>к настоящему Порядку.</w:t>
      </w:r>
    </w:p>
    <w:p w:rsidR="00584A37" w:rsidRPr="00605D70" w:rsidRDefault="00657DC0" w:rsidP="00584A37">
      <w:pPr>
        <w:tabs>
          <w:tab w:val="left" w:pos="6159"/>
        </w:tabs>
        <w:ind w:firstLine="709"/>
        <w:jc w:val="both"/>
        <w:rPr>
          <w:spacing w:val="-2"/>
          <w:szCs w:val="28"/>
        </w:rPr>
      </w:pPr>
      <w:r w:rsidRPr="00605D70">
        <w:rPr>
          <w:spacing w:val="-2"/>
          <w:szCs w:val="28"/>
        </w:rPr>
        <w:t>1.</w:t>
      </w:r>
      <w:r w:rsidR="00ED2F7C" w:rsidRPr="00605D70">
        <w:rPr>
          <w:spacing w:val="-2"/>
          <w:szCs w:val="28"/>
        </w:rPr>
        <w:t>16</w:t>
      </w:r>
      <w:r w:rsidR="00584A37" w:rsidRPr="00605D70">
        <w:rPr>
          <w:spacing w:val="-2"/>
          <w:szCs w:val="28"/>
        </w:rPr>
        <w:t xml:space="preserve">. </w:t>
      </w:r>
      <w:proofErr w:type="gramStart"/>
      <w:r w:rsidR="00584A37" w:rsidRPr="00605D70">
        <w:rPr>
          <w:spacing w:val="-2"/>
          <w:szCs w:val="28"/>
        </w:rPr>
        <w:t>При оплате суммы первого взноса в иностранной валюте расчет возмещения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roofErr w:type="gramEnd"/>
    </w:p>
    <w:p w:rsidR="00584A37" w:rsidRPr="00605D70" w:rsidRDefault="00584A37" w:rsidP="00584A37">
      <w:pPr>
        <w:tabs>
          <w:tab w:val="left" w:pos="6159"/>
        </w:tabs>
        <w:ind w:firstLine="709"/>
        <w:jc w:val="both"/>
        <w:rPr>
          <w:spacing w:val="-2"/>
          <w:szCs w:val="28"/>
        </w:rPr>
      </w:pPr>
      <w:r w:rsidRPr="00605D70">
        <w:rPr>
          <w:spacing w:val="-2"/>
          <w:szCs w:val="28"/>
        </w:rPr>
        <w:t xml:space="preserve">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584A37" w:rsidRPr="00605D70" w:rsidRDefault="00584A37" w:rsidP="00584A37">
      <w:pPr>
        <w:tabs>
          <w:tab w:val="left" w:pos="6159"/>
        </w:tabs>
        <w:ind w:firstLine="709"/>
        <w:jc w:val="both"/>
        <w:rPr>
          <w:spacing w:val="-2"/>
          <w:szCs w:val="28"/>
        </w:rPr>
      </w:pPr>
      <w:r w:rsidRPr="00605D70">
        <w:rPr>
          <w:spacing w:val="-2"/>
          <w:szCs w:val="28"/>
        </w:rPr>
        <w:t>В случае</w:t>
      </w:r>
      <w:proofErr w:type="gramStart"/>
      <w:r w:rsidRPr="00605D70">
        <w:rPr>
          <w:spacing w:val="-2"/>
          <w:szCs w:val="28"/>
        </w:rPr>
        <w:t>,</w:t>
      </w:r>
      <w:proofErr w:type="gramEnd"/>
      <w:r w:rsidRPr="00605D70">
        <w:rPr>
          <w:spacing w:val="-2"/>
          <w:szCs w:val="28"/>
        </w:rPr>
        <w:t xml:space="preserve"> если стоимость предмета лизинга, исчисленная в иностранной валюте, содержится в договоре купли-продажи </w:t>
      </w:r>
      <w:r w:rsidRPr="00605D70">
        <w:rPr>
          <w:szCs w:val="28"/>
        </w:rPr>
        <w:t xml:space="preserve">предмета лизинга и отсутствует в </w:t>
      </w:r>
      <w:r w:rsidRPr="00605D70">
        <w:rPr>
          <w:spacing w:val="-2"/>
          <w:szCs w:val="28"/>
        </w:rPr>
        <w:t xml:space="preserve">договоре финансовой аренды (лизинга), указанная стоимость определяется по договору купли-продажи </w:t>
      </w:r>
      <w:r w:rsidRPr="00605D70">
        <w:rPr>
          <w:szCs w:val="28"/>
        </w:rPr>
        <w:t xml:space="preserve">предмета лизинга и </w:t>
      </w:r>
      <w:r w:rsidRPr="00605D70">
        <w:rPr>
          <w:spacing w:val="-2"/>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584A37" w:rsidRPr="00605D70" w:rsidRDefault="00657DC0" w:rsidP="00584A37">
      <w:pPr>
        <w:tabs>
          <w:tab w:val="left" w:pos="6159"/>
        </w:tabs>
        <w:ind w:firstLine="709"/>
        <w:jc w:val="both"/>
        <w:rPr>
          <w:spacing w:val="-2"/>
          <w:szCs w:val="28"/>
        </w:rPr>
      </w:pPr>
      <w:r w:rsidRPr="00605D70">
        <w:rPr>
          <w:spacing w:val="-2"/>
          <w:szCs w:val="28"/>
        </w:rPr>
        <w:t>1.</w:t>
      </w:r>
      <w:r w:rsidR="00ED2F7C" w:rsidRPr="00605D70">
        <w:rPr>
          <w:spacing w:val="-2"/>
          <w:szCs w:val="28"/>
        </w:rPr>
        <w:t>17</w:t>
      </w:r>
      <w:r w:rsidR="00584A37" w:rsidRPr="00605D70">
        <w:rPr>
          <w:spacing w:val="-2"/>
          <w:szCs w:val="28"/>
        </w:rPr>
        <w:t xml:space="preserve">. 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584A37" w:rsidRPr="00605D70" w:rsidRDefault="00657DC0" w:rsidP="00584A37">
      <w:pPr>
        <w:tabs>
          <w:tab w:val="left" w:pos="6159"/>
        </w:tabs>
        <w:ind w:firstLine="709"/>
        <w:jc w:val="both"/>
        <w:rPr>
          <w:spacing w:val="-2"/>
          <w:szCs w:val="28"/>
        </w:rPr>
      </w:pPr>
      <w:r w:rsidRPr="00605D70">
        <w:rPr>
          <w:spacing w:val="-2"/>
          <w:szCs w:val="28"/>
        </w:rPr>
        <w:t>1.</w:t>
      </w:r>
      <w:r w:rsidR="00ED2F7C" w:rsidRPr="00605D70">
        <w:rPr>
          <w:spacing w:val="-2"/>
          <w:szCs w:val="28"/>
        </w:rPr>
        <w:t>18</w:t>
      </w:r>
      <w:r w:rsidR="00584A37" w:rsidRPr="00605D70">
        <w:rPr>
          <w:spacing w:val="-2"/>
          <w:szCs w:val="28"/>
        </w:rPr>
        <w:t>. В случае</w:t>
      </w:r>
      <w:proofErr w:type="gramStart"/>
      <w:r w:rsidR="00584A37" w:rsidRPr="00605D70">
        <w:rPr>
          <w:spacing w:val="-2"/>
          <w:szCs w:val="28"/>
        </w:rPr>
        <w:t>,</w:t>
      </w:r>
      <w:proofErr w:type="gramEnd"/>
      <w:r w:rsidR="00584A37" w:rsidRPr="00605D70">
        <w:rPr>
          <w:spacing w:val="-2"/>
          <w:szCs w:val="28"/>
        </w:rPr>
        <w:t xml:space="preserve"> если стоимость предмета лизинга, исчисленная в иностранной валюте, содержится в договоре купли-продажи </w:t>
      </w:r>
      <w:r w:rsidR="00584A37" w:rsidRPr="00605D70">
        <w:rPr>
          <w:szCs w:val="28"/>
        </w:rPr>
        <w:t xml:space="preserve">предмета лизинга и отсутствует в </w:t>
      </w:r>
      <w:r w:rsidR="00584A37" w:rsidRPr="00605D70">
        <w:rPr>
          <w:spacing w:val="-2"/>
          <w:szCs w:val="28"/>
        </w:rPr>
        <w:t xml:space="preserve">договоре финансовой аренды (лизинга), указанная стоимость определяется по договору купли-продажи </w:t>
      </w:r>
      <w:r w:rsidR="00584A37" w:rsidRPr="00605D70">
        <w:rPr>
          <w:szCs w:val="28"/>
        </w:rPr>
        <w:t xml:space="preserve">предмета лизинга и </w:t>
      </w:r>
      <w:r w:rsidR="00584A37" w:rsidRPr="00605D70">
        <w:rPr>
          <w:spacing w:val="-2"/>
          <w:szCs w:val="28"/>
        </w:rPr>
        <w:t xml:space="preserve">рассчитывается в </w:t>
      </w:r>
      <w:r w:rsidR="00584A37" w:rsidRPr="00605D70">
        <w:rPr>
          <w:spacing w:val="-2"/>
          <w:szCs w:val="28"/>
        </w:rPr>
        <w:lastRenderedPageBreak/>
        <w:t>рублевом эквиваленте по курсу Центрального банка Российской Федерации на дату заключения договора купли-продажи.</w:t>
      </w:r>
    </w:p>
    <w:p w:rsidR="00584A37" w:rsidRPr="00605D70" w:rsidRDefault="00657DC0" w:rsidP="00584A37">
      <w:pPr>
        <w:tabs>
          <w:tab w:val="left" w:pos="6159"/>
        </w:tabs>
        <w:ind w:firstLine="709"/>
        <w:jc w:val="both"/>
        <w:rPr>
          <w:szCs w:val="28"/>
        </w:rPr>
      </w:pPr>
      <w:r w:rsidRPr="00605D70">
        <w:rPr>
          <w:szCs w:val="28"/>
        </w:rPr>
        <w:t>1.</w:t>
      </w:r>
      <w:r w:rsidR="00ED2F7C" w:rsidRPr="00605D70">
        <w:rPr>
          <w:szCs w:val="28"/>
        </w:rPr>
        <w:t>19</w:t>
      </w:r>
      <w:r w:rsidR="00584A37" w:rsidRPr="00605D70">
        <w:rPr>
          <w:szCs w:val="28"/>
        </w:rPr>
        <w:t>. Максимальный размер бюджетных сре</w:t>
      </w:r>
      <w:proofErr w:type="gramStart"/>
      <w:r w:rsidR="00584A37" w:rsidRPr="00605D70">
        <w:rPr>
          <w:szCs w:val="28"/>
        </w:rPr>
        <w:t>дств в ф</w:t>
      </w:r>
      <w:proofErr w:type="gramEnd"/>
      <w:r w:rsidR="00584A37" w:rsidRPr="00605D70">
        <w:rPr>
          <w:szCs w:val="28"/>
        </w:rPr>
        <w:t xml:space="preserve">орме субсидии, предоставляемой одному субъекту </w:t>
      </w:r>
      <w:r w:rsidR="00AE7278" w:rsidRPr="00605D70">
        <w:rPr>
          <w:szCs w:val="28"/>
        </w:rPr>
        <w:t xml:space="preserve">малого и среднего </w:t>
      </w:r>
      <w:r w:rsidR="00584A37" w:rsidRPr="00605D70">
        <w:rPr>
          <w:szCs w:val="28"/>
        </w:rPr>
        <w:t>предпринимательства, не может превышать десяти миллионов рублей.</w:t>
      </w:r>
      <w:bookmarkEnd w:id="11"/>
    </w:p>
    <w:p w:rsidR="00705669" w:rsidRPr="00605D70" w:rsidRDefault="00705669" w:rsidP="00584A37">
      <w:pPr>
        <w:tabs>
          <w:tab w:val="left" w:pos="6159"/>
        </w:tabs>
        <w:ind w:firstLine="709"/>
        <w:jc w:val="both"/>
        <w:rPr>
          <w:spacing w:val="-2"/>
          <w:szCs w:val="28"/>
        </w:rPr>
      </w:pPr>
      <w:bookmarkStart w:id="12" w:name="_GoBack"/>
      <w:bookmarkEnd w:id="12"/>
    </w:p>
    <w:p w:rsidR="00584A37" w:rsidRPr="00605D70" w:rsidRDefault="00584A37" w:rsidP="004D1E26">
      <w:pPr>
        <w:pStyle w:val="1"/>
        <w:spacing w:before="0" w:after="0"/>
        <w:jc w:val="center"/>
        <w:rPr>
          <w:rFonts w:ascii="Times New Roman" w:eastAsia="Calibri" w:hAnsi="Times New Roman"/>
          <w:b w:val="0"/>
          <w:bCs w:val="0"/>
          <w:kern w:val="0"/>
          <w:sz w:val="28"/>
          <w:szCs w:val="28"/>
        </w:rPr>
      </w:pPr>
      <w:bookmarkStart w:id="13" w:name="sub_91020"/>
      <w:bookmarkStart w:id="14" w:name="sub_91042"/>
    </w:p>
    <w:p w:rsidR="007F3E01" w:rsidRPr="00605D70" w:rsidRDefault="004D1E26" w:rsidP="007F3E01">
      <w:pPr>
        <w:pStyle w:val="1"/>
        <w:spacing w:before="0" w:after="0"/>
        <w:jc w:val="center"/>
        <w:rPr>
          <w:rFonts w:ascii="Times New Roman" w:hAnsi="Times New Roman"/>
          <w:b w:val="0"/>
          <w:sz w:val="28"/>
          <w:szCs w:val="28"/>
        </w:rPr>
      </w:pPr>
      <w:r w:rsidRPr="00605D70">
        <w:rPr>
          <w:rFonts w:ascii="Times New Roman" w:hAnsi="Times New Roman"/>
          <w:b w:val="0"/>
          <w:sz w:val="28"/>
          <w:szCs w:val="28"/>
        </w:rPr>
        <w:t xml:space="preserve">2. </w:t>
      </w:r>
      <w:r w:rsidR="007F3E01" w:rsidRPr="00605D70">
        <w:rPr>
          <w:rFonts w:ascii="Times New Roman" w:hAnsi="Times New Roman"/>
          <w:b w:val="0"/>
          <w:sz w:val="28"/>
          <w:szCs w:val="28"/>
        </w:rPr>
        <w:t>Условия</w:t>
      </w:r>
      <w:r w:rsidR="0096405B" w:rsidRPr="00605D70">
        <w:rPr>
          <w:rFonts w:ascii="Times New Roman" w:hAnsi="Times New Roman"/>
          <w:b w:val="0"/>
          <w:sz w:val="28"/>
          <w:szCs w:val="28"/>
        </w:rPr>
        <w:t xml:space="preserve"> и</w:t>
      </w:r>
      <w:r w:rsidR="007F3E01" w:rsidRPr="00605D70">
        <w:rPr>
          <w:rFonts w:ascii="Times New Roman" w:hAnsi="Times New Roman"/>
          <w:b w:val="0"/>
          <w:sz w:val="28"/>
          <w:szCs w:val="28"/>
        </w:rPr>
        <w:t xml:space="preserve"> порядок </w:t>
      </w:r>
      <w:r w:rsidR="005D5D2A" w:rsidRPr="00605D70">
        <w:rPr>
          <w:rFonts w:ascii="Times New Roman" w:hAnsi="Times New Roman"/>
          <w:b w:val="0"/>
          <w:sz w:val="28"/>
          <w:szCs w:val="28"/>
        </w:rPr>
        <w:t xml:space="preserve">предоставления </w:t>
      </w:r>
    </w:p>
    <w:p w:rsidR="004D1E26" w:rsidRPr="00605D70" w:rsidRDefault="005D5D2A" w:rsidP="007F3E01">
      <w:pPr>
        <w:pStyle w:val="1"/>
        <w:spacing w:before="0" w:after="0"/>
        <w:jc w:val="center"/>
        <w:rPr>
          <w:rFonts w:ascii="Times New Roman" w:hAnsi="Times New Roman"/>
          <w:b w:val="0"/>
          <w:sz w:val="28"/>
          <w:szCs w:val="28"/>
        </w:rPr>
      </w:pPr>
      <w:r w:rsidRPr="00605D70">
        <w:rPr>
          <w:rFonts w:ascii="Times New Roman" w:hAnsi="Times New Roman"/>
          <w:b w:val="0"/>
          <w:sz w:val="28"/>
          <w:szCs w:val="28"/>
        </w:rPr>
        <w:t>бюджетных сре</w:t>
      </w:r>
      <w:proofErr w:type="gramStart"/>
      <w:r w:rsidRPr="00605D70">
        <w:rPr>
          <w:rFonts w:ascii="Times New Roman" w:hAnsi="Times New Roman"/>
          <w:b w:val="0"/>
          <w:sz w:val="28"/>
          <w:szCs w:val="28"/>
        </w:rPr>
        <w:t>дств в ф</w:t>
      </w:r>
      <w:proofErr w:type="gramEnd"/>
      <w:r w:rsidRPr="00605D70">
        <w:rPr>
          <w:rFonts w:ascii="Times New Roman" w:hAnsi="Times New Roman"/>
          <w:b w:val="0"/>
          <w:sz w:val="28"/>
          <w:szCs w:val="28"/>
        </w:rPr>
        <w:t>орме субсидии</w:t>
      </w:r>
      <w:r w:rsidR="0096405B" w:rsidRPr="00605D70">
        <w:rPr>
          <w:rFonts w:ascii="Times New Roman" w:hAnsi="Times New Roman"/>
          <w:b w:val="0"/>
          <w:sz w:val="28"/>
          <w:szCs w:val="28"/>
        </w:rPr>
        <w:t>, порядок отбора</w:t>
      </w:r>
      <w:r w:rsidR="00D233E9" w:rsidRPr="00605D70">
        <w:rPr>
          <w:rFonts w:ascii="Times New Roman" w:hAnsi="Times New Roman"/>
          <w:b w:val="0"/>
          <w:sz w:val="28"/>
          <w:szCs w:val="28"/>
        </w:rPr>
        <w:t>, требования к отчетности</w:t>
      </w:r>
      <w:r w:rsidR="00CA21B9" w:rsidRPr="00605D70">
        <w:rPr>
          <w:rFonts w:ascii="Times New Roman" w:hAnsi="Times New Roman"/>
          <w:b w:val="0"/>
          <w:sz w:val="28"/>
          <w:szCs w:val="28"/>
        </w:rPr>
        <w:t xml:space="preserve"> </w:t>
      </w:r>
    </w:p>
    <w:p w:rsidR="004D1E26" w:rsidRPr="00605D70" w:rsidRDefault="004D1E26" w:rsidP="004D1E26"/>
    <w:p w:rsidR="0051131C" w:rsidRPr="00605D70" w:rsidRDefault="0051131C" w:rsidP="0051131C">
      <w:pPr>
        <w:ind w:firstLine="709"/>
        <w:jc w:val="both"/>
        <w:rPr>
          <w:szCs w:val="28"/>
        </w:rPr>
      </w:pPr>
      <w:r w:rsidRPr="00605D70">
        <w:rPr>
          <w:szCs w:val="28"/>
        </w:rPr>
        <w:t>2.1. Условия предоставления бюджетных сре</w:t>
      </w:r>
      <w:proofErr w:type="gramStart"/>
      <w:r w:rsidRPr="00605D70">
        <w:rPr>
          <w:szCs w:val="28"/>
        </w:rPr>
        <w:t>дств в ф</w:t>
      </w:r>
      <w:proofErr w:type="gramEnd"/>
      <w:r w:rsidRPr="00605D70">
        <w:rPr>
          <w:szCs w:val="28"/>
        </w:rPr>
        <w:t>орме субсидии субъектам</w:t>
      </w:r>
      <w:r w:rsidR="00AE7278" w:rsidRPr="00605D70">
        <w:rPr>
          <w:szCs w:val="28"/>
        </w:rPr>
        <w:t xml:space="preserve"> малого и среднего</w:t>
      </w:r>
      <w:r w:rsidRPr="00605D70">
        <w:rPr>
          <w:szCs w:val="28"/>
        </w:rPr>
        <w:t xml:space="preserve"> предпринимательства:</w:t>
      </w:r>
    </w:p>
    <w:p w:rsidR="0051131C" w:rsidRPr="00605D70" w:rsidRDefault="0051131C" w:rsidP="0051131C">
      <w:pPr>
        <w:ind w:firstLine="709"/>
        <w:jc w:val="both"/>
        <w:rPr>
          <w:szCs w:val="28"/>
        </w:rPr>
      </w:pPr>
      <w:r w:rsidRPr="00605D70">
        <w:rPr>
          <w:szCs w:val="28"/>
        </w:rPr>
        <w:t xml:space="preserve">2.1.1. Договор </w:t>
      </w:r>
      <w:proofErr w:type="gramStart"/>
      <w:r w:rsidRPr="00605D70">
        <w:rPr>
          <w:szCs w:val="28"/>
        </w:rPr>
        <w:t>финансовой</w:t>
      </w:r>
      <w:proofErr w:type="gramEnd"/>
      <w:r w:rsidRPr="00605D70">
        <w:rPr>
          <w:szCs w:val="28"/>
        </w:rPr>
        <w:t xml:space="preserve"> аренды (лизинга), на основании которого субъекту </w:t>
      </w:r>
      <w:r w:rsidR="00AE7278" w:rsidRPr="00605D70">
        <w:rPr>
          <w:szCs w:val="28"/>
        </w:rPr>
        <w:t xml:space="preserve">малого и среднего </w:t>
      </w:r>
      <w:r w:rsidRPr="00605D70">
        <w:rPr>
          <w:szCs w:val="28"/>
        </w:rPr>
        <w:t>предпринимательства предоставляются бюджетные средства в форме субсидии, должен соответствовать требованиям пунктов 1.5, 1.6, 1.7, 1.8 настоящего Порядка.</w:t>
      </w:r>
    </w:p>
    <w:p w:rsidR="0051131C" w:rsidRPr="00605D70" w:rsidRDefault="0051131C" w:rsidP="0051131C">
      <w:pPr>
        <w:ind w:firstLine="709"/>
        <w:jc w:val="both"/>
        <w:rPr>
          <w:szCs w:val="28"/>
        </w:rPr>
      </w:pPr>
      <w:r w:rsidRPr="00605D70">
        <w:rPr>
          <w:szCs w:val="28"/>
        </w:rPr>
        <w:t>2.1.2. В случае</w:t>
      </w:r>
      <w:proofErr w:type="gramStart"/>
      <w:r w:rsidRPr="00605D70">
        <w:rPr>
          <w:szCs w:val="28"/>
        </w:rPr>
        <w:t>,</w:t>
      </w:r>
      <w:proofErr w:type="gramEnd"/>
      <w:r w:rsidRPr="00605D70">
        <w:rPr>
          <w:szCs w:val="28"/>
        </w:rPr>
        <w:t xml:space="preserve"> если срок действия договора финансовой аренды (лизинга) истек в текущем финансовом году до даты подачи документов, то субъектом </w:t>
      </w:r>
      <w:r w:rsidR="00AE7278" w:rsidRPr="00605D70">
        <w:rPr>
          <w:szCs w:val="28"/>
        </w:rPr>
        <w:t xml:space="preserve">малого и среднего </w:t>
      </w:r>
      <w:r w:rsidRPr="00605D70">
        <w:rPr>
          <w:szCs w:val="28"/>
        </w:rPr>
        <w:t>предпринимательства предоставляются документы, подтверждаю-</w:t>
      </w:r>
      <w:proofErr w:type="spellStart"/>
      <w:r w:rsidRPr="00605D70">
        <w:rPr>
          <w:szCs w:val="28"/>
        </w:rPr>
        <w:t>щие</w:t>
      </w:r>
      <w:proofErr w:type="spellEnd"/>
      <w:r w:rsidRPr="00605D70">
        <w:rPr>
          <w:szCs w:val="28"/>
        </w:rPr>
        <w:t xml:space="preserve"> переход права собственности на предмет лизинга (акт приема-передачи имущества в собственность, договор выкупа и т.д.).</w:t>
      </w:r>
    </w:p>
    <w:p w:rsidR="0051131C" w:rsidRPr="00605D70" w:rsidRDefault="0051131C" w:rsidP="0051131C">
      <w:pPr>
        <w:ind w:firstLine="709"/>
        <w:jc w:val="both"/>
        <w:rPr>
          <w:szCs w:val="28"/>
        </w:rPr>
      </w:pPr>
      <w:r w:rsidRPr="00605D70">
        <w:rPr>
          <w:szCs w:val="28"/>
        </w:rPr>
        <w:t xml:space="preserve">2.1.3. Субъект </w:t>
      </w:r>
      <w:r w:rsidR="006805D2" w:rsidRPr="00605D70">
        <w:rPr>
          <w:szCs w:val="28"/>
        </w:rPr>
        <w:t xml:space="preserve">малого и среднего </w:t>
      </w:r>
      <w:r w:rsidRPr="00605D70">
        <w:rPr>
          <w:szCs w:val="28"/>
        </w:rPr>
        <w:t>предпринимательства предоставляет отчетную документацию в составе, сроки и порядке, установленные договором о предоставлении бюджетных сре</w:t>
      </w:r>
      <w:proofErr w:type="gramStart"/>
      <w:r w:rsidRPr="00605D70">
        <w:rPr>
          <w:szCs w:val="28"/>
        </w:rPr>
        <w:t>дств в ф</w:t>
      </w:r>
      <w:proofErr w:type="gramEnd"/>
      <w:r w:rsidRPr="00605D70">
        <w:rPr>
          <w:szCs w:val="28"/>
        </w:rPr>
        <w:t xml:space="preserve">орме субсидии. </w:t>
      </w:r>
    </w:p>
    <w:p w:rsidR="0051131C" w:rsidRPr="00605D70" w:rsidRDefault="0051131C" w:rsidP="0051131C">
      <w:pPr>
        <w:ind w:firstLine="709"/>
        <w:jc w:val="both"/>
        <w:rPr>
          <w:szCs w:val="28"/>
        </w:rPr>
      </w:pPr>
      <w:r w:rsidRPr="00605D70">
        <w:rPr>
          <w:szCs w:val="28"/>
        </w:rPr>
        <w:t xml:space="preserve">2.1.4. </w:t>
      </w:r>
      <w:r w:rsidR="006805D2" w:rsidRPr="00605D70">
        <w:rPr>
          <w:szCs w:val="28"/>
        </w:rPr>
        <w:t>Субъект</w:t>
      </w:r>
      <w:r w:rsidRPr="00605D70">
        <w:rPr>
          <w:szCs w:val="28"/>
        </w:rPr>
        <w:t xml:space="preserve">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субъектами малого и среднего предпринимательства получена субсидия, должны осуществлять деятельность по производству (реализации) товаров, выполнению работ, оказанию услуг.</w:t>
      </w:r>
    </w:p>
    <w:p w:rsidR="004D1E26" w:rsidRPr="00605D70" w:rsidRDefault="004D1E26" w:rsidP="004D1E26">
      <w:pPr>
        <w:ind w:firstLine="709"/>
        <w:jc w:val="both"/>
        <w:rPr>
          <w:szCs w:val="28"/>
        </w:rPr>
      </w:pPr>
      <w:bookmarkStart w:id="15" w:name="sub_91021"/>
      <w:bookmarkEnd w:id="13"/>
      <w:r w:rsidRPr="00605D70">
        <w:rPr>
          <w:szCs w:val="28"/>
        </w:rPr>
        <w:t>2.</w:t>
      </w:r>
      <w:r w:rsidR="00AF3D78" w:rsidRPr="00605D70">
        <w:rPr>
          <w:szCs w:val="28"/>
        </w:rPr>
        <w:t>2</w:t>
      </w:r>
      <w:r w:rsidRPr="00605D70">
        <w:rPr>
          <w:szCs w:val="28"/>
        </w:rPr>
        <w:t xml:space="preserve">. </w:t>
      </w:r>
      <w:proofErr w:type="gramStart"/>
      <w:r w:rsidR="00E725B8" w:rsidRPr="00605D70">
        <w:rPr>
          <w:szCs w:val="28"/>
        </w:rPr>
        <w:t>Администрация муниципального образования город-курорт Анапа</w:t>
      </w:r>
      <w:r w:rsidR="0023236F" w:rsidRPr="00605D70">
        <w:rPr>
          <w:szCs w:val="28"/>
        </w:rPr>
        <w:t xml:space="preserve"> </w:t>
      </w:r>
      <w:r w:rsidR="00E74830" w:rsidRPr="00605D70">
        <w:rPr>
          <w:szCs w:val="28"/>
        </w:rPr>
        <w:t xml:space="preserve">в лице управления экономики и инвестиций </w:t>
      </w:r>
      <w:r w:rsidR="00B9257D" w:rsidRPr="00605D70">
        <w:rPr>
          <w:szCs w:val="28"/>
        </w:rPr>
        <w:t xml:space="preserve">администрации муниципального образования город-курорт Анапа </w:t>
      </w:r>
      <w:r w:rsidR="00E114DA" w:rsidRPr="00605D70">
        <w:rPr>
          <w:szCs w:val="28"/>
        </w:rPr>
        <w:t xml:space="preserve">(далее – Уполномоченный орган) </w:t>
      </w:r>
      <w:r w:rsidRPr="00605D70">
        <w:rPr>
          <w:szCs w:val="28"/>
        </w:rPr>
        <w:t xml:space="preserve">в </w:t>
      </w:r>
      <w:r w:rsidR="008946F0" w:rsidRPr="00605D70">
        <w:rPr>
          <w:szCs w:val="28"/>
        </w:rPr>
        <w:t xml:space="preserve">целях обеспечения организации </w:t>
      </w:r>
      <w:r w:rsidRPr="00605D70">
        <w:rPr>
          <w:szCs w:val="28"/>
        </w:rPr>
        <w:t xml:space="preserve">проведения отбора субъектов малого и среднего предпринимательства для предоставления </w:t>
      </w:r>
      <w:r w:rsidR="005D5D2A" w:rsidRPr="00605D70">
        <w:rPr>
          <w:szCs w:val="28"/>
        </w:rPr>
        <w:t>бюджетных средств в форме субсидии</w:t>
      </w:r>
      <w:r w:rsidRPr="00605D70">
        <w:rPr>
          <w:szCs w:val="28"/>
        </w:rPr>
        <w:t xml:space="preserve"> в целях возмещения части затрат (далее – отбор субъектов малого и среднего предпринимательства) осуществляет следующие функции:</w:t>
      </w:r>
      <w:proofErr w:type="gramEnd"/>
    </w:p>
    <w:p w:rsidR="004D1E26" w:rsidRPr="00605D70" w:rsidRDefault="004D1E26" w:rsidP="004D1E26">
      <w:pPr>
        <w:ind w:firstLine="709"/>
        <w:jc w:val="both"/>
        <w:rPr>
          <w:szCs w:val="28"/>
        </w:rPr>
      </w:pPr>
      <w:bookmarkStart w:id="16" w:name="sub_910211"/>
      <w:bookmarkEnd w:id="15"/>
      <w:r w:rsidRPr="00605D70">
        <w:rPr>
          <w:szCs w:val="28"/>
        </w:rPr>
        <w:t>2.</w:t>
      </w:r>
      <w:r w:rsidR="00AF3D78" w:rsidRPr="00605D70">
        <w:rPr>
          <w:szCs w:val="28"/>
        </w:rPr>
        <w:t>2</w:t>
      </w:r>
      <w:r w:rsidRPr="00605D70">
        <w:rPr>
          <w:szCs w:val="28"/>
        </w:rPr>
        <w:t xml:space="preserve">.1. Принимает решение о проведении </w:t>
      </w:r>
      <w:r w:rsidR="00753A24" w:rsidRPr="00605D70">
        <w:rPr>
          <w:szCs w:val="28"/>
        </w:rPr>
        <w:t xml:space="preserve">(продлении) </w:t>
      </w:r>
      <w:r w:rsidRPr="00605D70">
        <w:rPr>
          <w:szCs w:val="28"/>
        </w:rPr>
        <w:t>отбора субъектов малого и среднего предпринимательства.</w:t>
      </w:r>
    </w:p>
    <w:p w:rsidR="004D1E26" w:rsidRPr="00605D70" w:rsidRDefault="00DA40B7" w:rsidP="004D1E26">
      <w:pPr>
        <w:ind w:firstLine="709"/>
        <w:jc w:val="both"/>
        <w:rPr>
          <w:szCs w:val="28"/>
        </w:rPr>
      </w:pPr>
      <w:bookmarkStart w:id="17" w:name="sub_910212"/>
      <w:bookmarkEnd w:id="16"/>
      <w:r w:rsidRPr="00605D70">
        <w:rPr>
          <w:szCs w:val="28"/>
        </w:rPr>
        <w:t>2.</w:t>
      </w:r>
      <w:r w:rsidR="00AF3D78" w:rsidRPr="00605D70">
        <w:rPr>
          <w:szCs w:val="28"/>
        </w:rPr>
        <w:t>2</w:t>
      </w:r>
      <w:r w:rsidRPr="00605D70">
        <w:rPr>
          <w:szCs w:val="28"/>
        </w:rPr>
        <w:t>.2. </w:t>
      </w:r>
      <w:proofErr w:type="gramStart"/>
      <w:r w:rsidRPr="00605D70">
        <w:rPr>
          <w:szCs w:val="28"/>
        </w:rPr>
        <w:t>Размещает изве</w:t>
      </w:r>
      <w:r w:rsidR="00E725B8" w:rsidRPr="00605D70">
        <w:rPr>
          <w:szCs w:val="28"/>
        </w:rPr>
        <w:t>щение</w:t>
      </w:r>
      <w:r w:rsidRPr="00605D70">
        <w:rPr>
          <w:szCs w:val="28"/>
        </w:rPr>
        <w:t xml:space="preserve"> о проведении </w:t>
      </w:r>
      <w:r w:rsidR="004D1E26" w:rsidRPr="00605D70">
        <w:rPr>
          <w:szCs w:val="28"/>
        </w:rPr>
        <w:t xml:space="preserve">отбора субъектов малого и среднего предпринимательства на официальном сайте администрации муниципального образования </w:t>
      </w:r>
      <w:r w:rsidR="004D1E26" w:rsidRPr="00605D70">
        <w:rPr>
          <w:spacing w:val="-2"/>
          <w:szCs w:val="28"/>
        </w:rPr>
        <w:t>город-курорт Анапа</w:t>
      </w:r>
      <w:r w:rsidR="004D1E26" w:rsidRPr="00605D70">
        <w:rPr>
          <w:szCs w:val="28"/>
        </w:rPr>
        <w:t xml:space="preserve"> в информационно-телекоммуникационной сети «Интернет» (</w:t>
      </w:r>
      <w:hyperlink r:id="rId16" w:history="1">
        <w:r w:rsidR="00FF4507" w:rsidRPr="00605D70">
          <w:rPr>
            <w:rStyle w:val="af2"/>
            <w:color w:val="auto"/>
            <w:szCs w:val="28"/>
            <w:u w:val="none"/>
            <w:lang w:val="en-US"/>
          </w:rPr>
          <w:t>www</w:t>
        </w:r>
        <w:r w:rsidR="00FF4507" w:rsidRPr="00605D70">
          <w:rPr>
            <w:rStyle w:val="af2"/>
            <w:color w:val="auto"/>
            <w:szCs w:val="28"/>
            <w:u w:val="none"/>
          </w:rPr>
          <w:t>.</w:t>
        </w:r>
        <w:r w:rsidR="00FF4507" w:rsidRPr="00605D70">
          <w:rPr>
            <w:rStyle w:val="af2"/>
            <w:color w:val="auto"/>
            <w:szCs w:val="28"/>
            <w:u w:val="none"/>
            <w:lang w:val="en-US"/>
          </w:rPr>
          <w:t>anapa</w:t>
        </w:r>
        <w:r w:rsidR="00FF4507" w:rsidRPr="00605D70">
          <w:rPr>
            <w:rStyle w:val="af2"/>
            <w:color w:val="auto"/>
            <w:szCs w:val="28"/>
            <w:u w:val="none"/>
          </w:rPr>
          <w:t>-</w:t>
        </w:r>
        <w:r w:rsidR="00FF4507" w:rsidRPr="00605D70">
          <w:rPr>
            <w:rStyle w:val="af2"/>
            <w:color w:val="auto"/>
            <w:szCs w:val="28"/>
            <w:u w:val="none"/>
            <w:lang w:val="en-US"/>
          </w:rPr>
          <w:t>official</w:t>
        </w:r>
        <w:r w:rsidR="00FF4507" w:rsidRPr="00605D70">
          <w:rPr>
            <w:rStyle w:val="af2"/>
            <w:color w:val="auto"/>
            <w:szCs w:val="28"/>
            <w:u w:val="none"/>
          </w:rPr>
          <w:t>.</w:t>
        </w:r>
        <w:r w:rsidR="00FF4507" w:rsidRPr="00605D70">
          <w:rPr>
            <w:rStyle w:val="af2"/>
            <w:color w:val="auto"/>
            <w:szCs w:val="28"/>
            <w:u w:val="none"/>
            <w:lang w:val="en-US"/>
          </w:rPr>
          <w:t>ru</w:t>
        </w:r>
      </w:hyperlink>
      <w:r w:rsidR="00FF4507" w:rsidRPr="00605D70">
        <w:rPr>
          <w:szCs w:val="28"/>
        </w:rPr>
        <w:t>)</w:t>
      </w:r>
      <w:r w:rsidR="00DE39FD" w:rsidRPr="00605D70">
        <w:rPr>
          <w:szCs w:val="28"/>
          <w:u w:val="single"/>
        </w:rPr>
        <w:t>,</w:t>
      </w:r>
      <w:r w:rsidR="00DE39FD" w:rsidRPr="00605D70">
        <w:rPr>
          <w:szCs w:val="28"/>
        </w:rPr>
        <w:t xml:space="preserve"> </w:t>
      </w:r>
      <w:r w:rsidR="00FF4507" w:rsidRPr="00605D70">
        <w:rPr>
          <w:szCs w:val="28"/>
        </w:rPr>
        <w:t xml:space="preserve">на </w:t>
      </w:r>
      <w:r w:rsidR="00FF4507" w:rsidRPr="00605D70">
        <w:rPr>
          <w:szCs w:val="28"/>
        </w:rPr>
        <w:lastRenderedPageBreak/>
        <w:t>инвестиционном портале муниципального образования город-курорт Анапа (</w:t>
      </w:r>
      <w:r w:rsidR="00FF4507" w:rsidRPr="00605D70">
        <w:rPr>
          <w:szCs w:val="28"/>
          <w:lang w:val="en-US"/>
        </w:rPr>
        <w:t>www</w:t>
      </w:r>
      <w:r w:rsidR="00FF4507" w:rsidRPr="00605D70">
        <w:rPr>
          <w:szCs w:val="28"/>
        </w:rPr>
        <w:t>.</w:t>
      </w:r>
      <w:r w:rsidR="00FF4507" w:rsidRPr="00605D70">
        <w:rPr>
          <w:szCs w:val="28"/>
          <w:lang w:val="en-US"/>
        </w:rPr>
        <w:t>investanapa</w:t>
      </w:r>
      <w:r w:rsidR="00FF4507" w:rsidRPr="00605D70">
        <w:rPr>
          <w:szCs w:val="28"/>
        </w:rPr>
        <w:t>.</w:t>
      </w:r>
      <w:r w:rsidR="00FF4507" w:rsidRPr="00605D70">
        <w:rPr>
          <w:szCs w:val="28"/>
          <w:lang w:val="en-US"/>
        </w:rPr>
        <w:t>ru</w:t>
      </w:r>
      <w:r w:rsidR="00FF4507" w:rsidRPr="00605D70">
        <w:rPr>
          <w:szCs w:val="28"/>
        </w:rPr>
        <w:t xml:space="preserve">) </w:t>
      </w:r>
      <w:r w:rsidR="004D1E26" w:rsidRPr="00605D70">
        <w:rPr>
          <w:szCs w:val="28"/>
        </w:rPr>
        <w:t xml:space="preserve">не менее чем за 5 рабочих дней до даты начала приема заявлений от </w:t>
      </w:r>
      <w:r w:rsidR="00153A30" w:rsidRPr="00605D70">
        <w:rPr>
          <w:bCs/>
          <w:szCs w:val="28"/>
        </w:rPr>
        <w:t xml:space="preserve">субъекта </w:t>
      </w:r>
      <w:r w:rsidR="00153A30" w:rsidRPr="00605D70">
        <w:rPr>
          <w:szCs w:val="28"/>
        </w:rPr>
        <w:t xml:space="preserve">малого и среднего </w:t>
      </w:r>
      <w:r w:rsidR="00153A30" w:rsidRPr="00605D70">
        <w:rPr>
          <w:bCs/>
          <w:szCs w:val="28"/>
        </w:rPr>
        <w:t>предпринимательства</w:t>
      </w:r>
      <w:r w:rsidR="004D1E26" w:rsidRPr="00605D70">
        <w:rPr>
          <w:szCs w:val="28"/>
        </w:rPr>
        <w:t xml:space="preserve"> на участие в отборе</w:t>
      </w:r>
      <w:r w:rsidR="00FF4507" w:rsidRPr="00605D70">
        <w:rPr>
          <w:szCs w:val="28"/>
        </w:rPr>
        <w:t xml:space="preserve"> субъектов малого и</w:t>
      </w:r>
      <w:proofErr w:type="gramEnd"/>
      <w:r w:rsidR="00FF4507" w:rsidRPr="00605D70">
        <w:rPr>
          <w:szCs w:val="28"/>
        </w:rPr>
        <w:t xml:space="preserve"> среднего предпринимательства</w:t>
      </w:r>
      <w:r w:rsidR="004D1E26" w:rsidRPr="00605D70">
        <w:rPr>
          <w:szCs w:val="28"/>
        </w:rPr>
        <w:t>.</w:t>
      </w:r>
    </w:p>
    <w:p w:rsidR="00A24004" w:rsidRPr="00605D70" w:rsidRDefault="00E77DE8" w:rsidP="00B83DEC">
      <w:pPr>
        <w:ind w:firstLine="709"/>
        <w:jc w:val="both"/>
        <w:rPr>
          <w:szCs w:val="28"/>
        </w:rPr>
      </w:pPr>
      <w:bookmarkStart w:id="18" w:name="sub_910213"/>
      <w:bookmarkEnd w:id="17"/>
      <w:r w:rsidRPr="00605D70">
        <w:rPr>
          <w:szCs w:val="28"/>
        </w:rPr>
        <w:t>Извещение о проведении (продлении) отбора субъектов малого и среднего предпринимательства должно содержать название</w:t>
      </w:r>
      <w:r w:rsidR="00C45D5F" w:rsidRPr="00605D70">
        <w:rPr>
          <w:szCs w:val="28"/>
        </w:rPr>
        <w:t xml:space="preserve"> мероприятия</w:t>
      </w:r>
      <w:r w:rsidRPr="00605D70">
        <w:rPr>
          <w:szCs w:val="28"/>
        </w:rPr>
        <w:t xml:space="preserve">, сроки </w:t>
      </w:r>
      <w:r w:rsidR="00B83DEC" w:rsidRPr="00605D70">
        <w:rPr>
          <w:szCs w:val="28"/>
        </w:rPr>
        <w:t xml:space="preserve">и место </w:t>
      </w:r>
      <w:r w:rsidRPr="00605D70">
        <w:rPr>
          <w:szCs w:val="28"/>
        </w:rPr>
        <w:t>приема и регистрации заявлений</w:t>
      </w:r>
      <w:r w:rsidR="00B25618" w:rsidRPr="00605D70">
        <w:rPr>
          <w:szCs w:val="28"/>
        </w:rPr>
        <w:t xml:space="preserve">, а так же </w:t>
      </w:r>
      <w:r w:rsidR="009D06E2" w:rsidRPr="00605D70">
        <w:rPr>
          <w:szCs w:val="28"/>
        </w:rPr>
        <w:t xml:space="preserve">сведения о </w:t>
      </w:r>
      <w:r w:rsidR="006F1547" w:rsidRPr="00605D70">
        <w:rPr>
          <w:szCs w:val="28"/>
        </w:rPr>
        <w:t>п</w:t>
      </w:r>
      <w:r w:rsidR="00B83DEC" w:rsidRPr="00605D70">
        <w:rPr>
          <w:szCs w:val="28"/>
        </w:rPr>
        <w:t>орядке проведения отбора.</w:t>
      </w:r>
    </w:p>
    <w:p w:rsidR="004D1E26" w:rsidRPr="00605D70" w:rsidRDefault="00502B2A" w:rsidP="004D1E26">
      <w:pPr>
        <w:ind w:firstLine="709"/>
        <w:jc w:val="both"/>
        <w:rPr>
          <w:szCs w:val="28"/>
        </w:rPr>
      </w:pPr>
      <w:r w:rsidRPr="00605D70">
        <w:rPr>
          <w:szCs w:val="28"/>
        </w:rPr>
        <w:t>2.</w:t>
      </w:r>
      <w:r w:rsidR="00AF3D78" w:rsidRPr="00605D70">
        <w:rPr>
          <w:szCs w:val="28"/>
        </w:rPr>
        <w:t>2</w:t>
      </w:r>
      <w:r w:rsidRPr="00605D70">
        <w:rPr>
          <w:szCs w:val="28"/>
        </w:rPr>
        <w:t>.3</w:t>
      </w:r>
      <w:r w:rsidR="004D1E26" w:rsidRPr="00605D70">
        <w:rPr>
          <w:szCs w:val="28"/>
        </w:rPr>
        <w:t xml:space="preserve">. Осуществляет прием заявлений от </w:t>
      </w:r>
      <w:r w:rsidRPr="00605D70">
        <w:rPr>
          <w:szCs w:val="28"/>
        </w:rPr>
        <w:t>субъектов</w:t>
      </w:r>
      <w:r w:rsidR="00AE7278" w:rsidRPr="00605D70">
        <w:rPr>
          <w:szCs w:val="28"/>
        </w:rPr>
        <w:t xml:space="preserve"> малого и среднего</w:t>
      </w:r>
      <w:r w:rsidRPr="00605D70">
        <w:rPr>
          <w:szCs w:val="28"/>
        </w:rPr>
        <w:t xml:space="preserve"> предпринимательства</w:t>
      </w:r>
      <w:r w:rsidR="00753A24" w:rsidRPr="00605D70">
        <w:rPr>
          <w:szCs w:val="28"/>
        </w:rPr>
        <w:t xml:space="preserve"> в период проведения отбора</w:t>
      </w:r>
      <w:r w:rsidR="00F30DCC" w:rsidRPr="00605D70">
        <w:rPr>
          <w:szCs w:val="28"/>
        </w:rPr>
        <w:t xml:space="preserve"> субъектов малого и среднего предпринимательства</w:t>
      </w:r>
      <w:r w:rsidR="004D1E26" w:rsidRPr="00605D70">
        <w:rPr>
          <w:szCs w:val="28"/>
        </w:rPr>
        <w:t>.</w:t>
      </w:r>
    </w:p>
    <w:p w:rsidR="00DA40B7" w:rsidRPr="00605D70" w:rsidRDefault="00DA40B7" w:rsidP="00191030">
      <w:pPr>
        <w:ind w:firstLine="709"/>
        <w:jc w:val="both"/>
        <w:rPr>
          <w:szCs w:val="28"/>
        </w:rPr>
      </w:pPr>
      <w:r w:rsidRPr="00605D70">
        <w:rPr>
          <w:szCs w:val="28"/>
        </w:rPr>
        <w:t>2.</w:t>
      </w:r>
      <w:r w:rsidR="00AF3D78" w:rsidRPr="00605D70">
        <w:rPr>
          <w:szCs w:val="28"/>
        </w:rPr>
        <w:t>2</w:t>
      </w:r>
      <w:r w:rsidRPr="00605D70">
        <w:rPr>
          <w:szCs w:val="28"/>
        </w:rPr>
        <w:t xml:space="preserve">.4. Регистрирует в журнале </w:t>
      </w:r>
      <w:r w:rsidR="005939D7" w:rsidRPr="00605D70">
        <w:rPr>
          <w:szCs w:val="28"/>
        </w:rPr>
        <w:t>регистрации заявок от субъектов малого и среднего предпринимательства на предоставление субсидий</w:t>
      </w:r>
      <w:r w:rsidR="004A1D2E" w:rsidRPr="00605D70">
        <w:rPr>
          <w:szCs w:val="28"/>
        </w:rPr>
        <w:t xml:space="preserve">, </w:t>
      </w:r>
      <w:r w:rsidRPr="00605D70">
        <w:rPr>
          <w:szCs w:val="28"/>
        </w:rPr>
        <w:t>заверенн</w:t>
      </w:r>
      <w:r w:rsidR="0023236F" w:rsidRPr="00605D70">
        <w:rPr>
          <w:szCs w:val="28"/>
        </w:rPr>
        <w:t>ом</w:t>
      </w:r>
      <w:r w:rsidRPr="00605D70">
        <w:rPr>
          <w:szCs w:val="28"/>
        </w:rPr>
        <w:t xml:space="preserve"> начальником </w:t>
      </w:r>
      <w:r w:rsidR="00502B2A" w:rsidRPr="00605D70">
        <w:rPr>
          <w:szCs w:val="28"/>
        </w:rPr>
        <w:t>управления эконом</w:t>
      </w:r>
      <w:r w:rsidR="0023236F" w:rsidRPr="00605D70">
        <w:rPr>
          <w:szCs w:val="28"/>
        </w:rPr>
        <w:t>и</w:t>
      </w:r>
      <w:r w:rsidR="00502B2A" w:rsidRPr="00605D70">
        <w:rPr>
          <w:szCs w:val="28"/>
        </w:rPr>
        <w:t xml:space="preserve">ки и инвестиций администрации муниципального </w:t>
      </w:r>
      <w:r w:rsidR="007E2B27" w:rsidRPr="00605D70">
        <w:rPr>
          <w:szCs w:val="28"/>
        </w:rPr>
        <w:t>образования город-курорт А</w:t>
      </w:r>
      <w:r w:rsidR="00502B2A" w:rsidRPr="00605D70">
        <w:rPr>
          <w:szCs w:val="28"/>
        </w:rPr>
        <w:t>напа</w:t>
      </w:r>
      <w:r w:rsidR="007E2B27" w:rsidRPr="00605D70">
        <w:rPr>
          <w:szCs w:val="28"/>
        </w:rPr>
        <w:t xml:space="preserve"> </w:t>
      </w:r>
      <w:r w:rsidR="00191030" w:rsidRPr="00605D70">
        <w:rPr>
          <w:szCs w:val="28"/>
        </w:rPr>
        <w:t>(далее – Журнал)</w:t>
      </w:r>
      <w:r w:rsidR="007E2B27" w:rsidRPr="00605D70">
        <w:rPr>
          <w:szCs w:val="28"/>
        </w:rPr>
        <w:t>.</w:t>
      </w:r>
    </w:p>
    <w:p w:rsidR="004D1E26" w:rsidRPr="00605D70" w:rsidRDefault="00FF4507" w:rsidP="004D1E26">
      <w:pPr>
        <w:ind w:firstLine="709"/>
        <w:jc w:val="both"/>
        <w:rPr>
          <w:szCs w:val="28"/>
        </w:rPr>
      </w:pPr>
      <w:bookmarkStart w:id="19" w:name="sub_910214"/>
      <w:bookmarkEnd w:id="18"/>
      <w:r w:rsidRPr="00605D70">
        <w:rPr>
          <w:szCs w:val="28"/>
        </w:rPr>
        <w:t>2.</w:t>
      </w:r>
      <w:r w:rsidR="00AF3D78" w:rsidRPr="00605D70">
        <w:rPr>
          <w:szCs w:val="28"/>
        </w:rPr>
        <w:t>2</w:t>
      </w:r>
      <w:r w:rsidRPr="00605D70">
        <w:rPr>
          <w:szCs w:val="28"/>
        </w:rPr>
        <w:t>.5</w:t>
      </w:r>
      <w:r w:rsidR="004D1E26" w:rsidRPr="00605D70">
        <w:rPr>
          <w:szCs w:val="28"/>
        </w:rPr>
        <w:t xml:space="preserve">. Доводит до сведения </w:t>
      </w:r>
      <w:r w:rsidR="007E2B27" w:rsidRPr="00605D70">
        <w:rPr>
          <w:szCs w:val="28"/>
        </w:rPr>
        <w:t>субъектов</w:t>
      </w:r>
      <w:r w:rsidR="00AE7278" w:rsidRPr="00605D70">
        <w:rPr>
          <w:szCs w:val="28"/>
        </w:rPr>
        <w:t xml:space="preserve"> малого и среднего</w:t>
      </w:r>
      <w:r w:rsidR="007E2B27" w:rsidRPr="00605D70">
        <w:rPr>
          <w:szCs w:val="28"/>
        </w:rPr>
        <w:t xml:space="preserve"> предпринимательства</w:t>
      </w:r>
      <w:r w:rsidR="004D1E26" w:rsidRPr="00605D70">
        <w:rPr>
          <w:szCs w:val="28"/>
        </w:rPr>
        <w:t>, участвующих в отборе</w:t>
      </w:r>
      <w:r w:rsidRPr="00605D70">
        <w:rPr>
          <w:szCs w:val="28"/>
        </w:rPr>
        <w:t xml:space="preserve"> </w:t>
      </w:r>
      <w:r w:rsidR="00753A24" w:rsidRPr="00605D70">
        <w:rPr>
          <w:szCs w:val="28"/>
        </w:rPr>
        <w:t>субъектов малого и</w:t>
      </w:r>
      <w:r w:rsidRPr="00605D70">
        <w:rPr>
          <w:szCs w:val="28"/>
        </w:rPr>
        <w:t xml:space="preserve"> среднего предпринимательства</w:t>
      </w:r>
      <w:r w:rsidR="004D1E26" w:rsidRPr="00605D70">
        <w:rPr>
          <w:szCs w:val="28"/>
        </w:rPr>
        <w:t>, информацию о его результатах.</w:t>
      </w:r>
    </w:p>
    <w:p w:rsidR="004D1E26" w:rsidRPr="00605D70" w:rsidRDefault="00FF4507" w:rsidP="004D1E26">
      <w:pPr>
        <w:ind w:firstLine="709"/>
        <w:jc w:val="both"/>
        <w:rPr>
          <w:szCs w:val="28"/>
        </w:rPr>
      </w:pPr>
      <w:bookmarkStart w:id="20" w:name="sub_910215"/>
      <w:bookmarkEnd w:id="19"/>
      <w:r w:rsidRPr="00605D70">
        <w:rPr>
          <w:szCs w:val="28"/>
        </w:rPr>
        <w:t>2.</w:t>
      </w:r>
      <w:r w:rsidR="00AF3D78" w:rsidRPr="00605D70">
        <w:rPr>
          <w:szCs w:val="28"/>
        </w:rPr>
        <w:t>2</w:t>
      </w:r>
      <w:r w:rsidRPr="00605D70">
        <w:rPr>
          <w:szCs w:val="28"/>
        </w:rPr>
        <w:t>.6</w:t>
      </w:r>
      <w:r w:rsidR="004D1E26" w:rsidRPr="00605D70">
        <w:rPr>
          <w:szCs w:val="28"/>
        </w:rPr>
        <w:t>. Осуществляет иные функции, необходимые для надлежащего прове</w:t>
      </w:r>
      <w:r w:rsidR="00753A24" w:rsidRPr="00605D70">
        <w:rPr>
          <w:szCs w:val="28"/>
        </w:rPr>
        <w:t>дения отбора субъектов малого и</w:t>
      </w:r>
      <w:r w:rsidR="00DA40B7" w:rsidRPr="00605D70">
        <w:rPr>
          <w:szCs w:val="28"/>
        </w:rPr>
        <w:t xml:space="preserve"> </w:t>
      </w:r>
      <w:r w:rsidR="004D1E26" w:rsidRPr="00605D70">
        <w:rPr>
          <w:szCs w:val="28"/>
        </w:rPr>
        <w:t>среднего предпринимательства.</w:t>
      </w:r>
    </w:p>
    <w:p w:rsidR="004D1E26" w:rsidRPr="00605D70" w:rsidRDefault="004D1E26" w:rsidP="004D1E26">
      <w:pPr>
        <w:ind w:firstLine="709"/>
        <w:jc w:val="both"/>
        <w:rPr>
          <w:szCs w:val="28"/>
        </w:rPr>
      </w:pPr>
      <w:bookmarkStart w:id="21" w:name="sub_910225"/>
      <w:bookmarkEnd w:id="20"/>
      <w:r w:rsidRPr="00605D70">
        <w:rPr>
          <w:szCs w:val="28"/>
        </w:rPr>
        <w:t>2.</w:t>
      </w:r>
      <w:r w:rsidR="00072163" w:rsidRPr="00605D70">
        <w:rPr>
          <w:szCs w:val="28"/>
        </w:rPr>
        <w:t>3</w:t>
      </w:r>
      <w:r w:rsidRPr="00605D70">
        <w:rPr>
          <w:szCs w:val="28"/>
        </w:rPr>
        <w:t>. Оформление и подача документов для участия в отборе субъектов малого и среднего предпринимательства осуществляются в следующем порядке:</w:t>
      </w:r>
    </w:p>
    <w:p w:rsidR="004D1E26" w:rsidRPr="00605D70" w:rsidRDefault="004D1E26" w:rsidP="004D1E26">
      <w:pPr>
        <w:ind w:firstLine="709"/>
        <w:jc w:val="both"/>
        <w:rPr>
          <w:szCs w:val="28"/>
        </w:rPr>
      </w:pPr>
      <w:r w:rsidRPr="00605D70">
        <w:rPr>
          <w:szCs w:val="28"/>
        </w:rPr>
        <w:t>2.</w:t>
      </w:r>
      <w:r w:rsidR="00072163" w:rsidRPr="00605D70">
        <w:rPr>
          <w:szCs w:val="28"/>
        </w:rPr>
        <w:t>3</w:t>
      </w:r>
      <w:r w:rsidRPr="00605D70">
        <w:rPr>
          <w:szCs w:val="28"/>
        </w:rPr>
        <w:t xml:space="preserve">.1. Для получения </w:t>
      </w:r>
      <w:r w:rsidR="007E2B27" w:rsidRPr="00605D70">
        <w:rPr>
          <w:szCs w:val="28"/>
        </w:rPr>
        <w:t>бюджетных сре</w:t>
      </w:r>
      <w:proofErr w:type="gramStart"/>
      <w:r w:rsidR="007E2B27" w:rsidRPr="00605D70">
        <w:rPr>
          <w:szCs w:val="28"/>
        </w:rPr>
        <w:t>дств в ф</w:t>
      </w:r>
      <w:proofErr w:type="gramEnd"/>
      <w:r w:rsidR="007E2B27" w:rsidRPr="00605D70">
        <w:rPr>
          <w:szCs w:val="28"/>
        </w:rPr>
        <w:t>орме субсидии</w:t>
      </w:r>
      <w:r w:rsidRPr="00605D70">
        <w:rPr>
          <w:szCs w:val="28"/>
        </w:rPr>
        <w:t xml:space="preserve"> </w:t>
      </w:r>
      <w:r w:rsidR="007E2B27" w:rsidRPr="00605D70">
        <w:rPr>
          <w:szCs w:val="28"/>
        </w:rPr>
        <w:t xml:space="preserve">субъектами </w:t>
      </w:r>
      <w:r w:rsidR="00AE7278" w:rsidRPr="00605D70">
        <w:rPr>
          <w:szCs w:val="28"/>
        </w:rPr>
        <w:t xml:space="preserve">малого и среднего </w:t>
      </w:r>
      <w:r w:rsidR="007E2B27" w:rsidRPr="00605D70">
        <w:rPr>
          <w:szCs w:val="28"/>
        </w:rPr>
        <w:t>предпринимательства</w:t>
      </w:r>
      <w:r w:rsidRPr="00605D70">
        <w:rPr>
          <w:szCs w:val="28"/>
        </w:rPr>
        <w:t xml:space="preserve"> представляются следующие документы:</w:t>
      </w:r>
    </w:p>
    <w:p w:rsidR="004B7344" w:rsidRPr="00605D70" w:rsidRDefault="004B7344" w:rsidP="004B7344">
      <w:pPr>
        <w:tabs>
          <w:tab w:val="left" w:pos="6159"/>
        </w:tabs>
        <w:spacing w:line="235" w:lineRule="auto"/>
        <w:ind w:firstLine="709"/>
        <w:jc w:val="both"/>
        <w:rPr>
          <w:szCs w:val="28"/>
        </w:rPr>
      </w:pPr>
      <w:proofErr w:type="gramStart"/>
      <w:r w:rsidRPr="00605D70">
        <w:rPr>
          <w:szCs w:val="28"/>
        </w:rPr>
        <w:t>заявление на учас</w:t>
      </w:r>
      <w:r w:rsidR="004A1D2E" w:rsidRPr="00605D70">
        <w:rPr>
          <w:szCs w:val="28"/>
        </w:rPr>
        <w:t>тие в отборе субъектов малого и</w:t>
      </w:r>
      <w:r w:rsidRPr="00605D70">
        <w:rPr>
          <w:szCs w:val="28"/>
        </w:rPr>
        <w:t xml:space="preserve"> среднего предпринимательства для предоставления </w:t>
      </w:r>
      <w:r w:rsidR="007E2B27" w:rsidRPr="00605D70">
        <w:rPr>
          <w:szCs w:val="28"/>
        </w:rPr>
        <w:t>бюджетных средств в форме субсидии</w:t>
      </w:r>
      <w:r w:rsidRPr="00605D70">
        <w:rPr>
          <w:szCs w:val="28"/>
        </w:rPr>
        <w:t xml:space="preserve"> в целях возмещения части затрат на уплату первого взноса при заключении договора финансовой аренды (лизинга), понесенных субъектами малого </w:t>
      </w:r>
      <w:r w:rsidR="006761D5" w:rsidRPr="00605D70">
        <w:rPr>
          <w:szCs w:val="28"/>
        </w:rPr>
        <w:t>и среднего предпринимательства», по форме</w:t>
      </w:r>
      <w:r w:rsidR="007E2B27" w:rsidRPr="00605D70">
        <w:rPr>
          <w:szCs w:val="28"/>
        </w:rPr>
        <w:t xml:space="preserve"> </w:t>
      </w:r>
      <w:r w:rsidRPr="00605D70">
        <w:rPr>
          <w:szCs w:val="28"/>
        </w:rPr>
        <w:t xml:space="preserve">согласно приложению № 2 к настоящему Порядку </w:t>
      </w:r>
      <w:r w:rsidR="007E2B27" w:rsidRPr="00605D70">
        <w:rPr>
          <w:szCs w:val="28"/>
        </w:rPr>
        <w:t xml:space="preserve">(далее </w:t>
      </w:r>
      <w:r w:rsidR="007E2B27" w:rsidRPr="00605D70">
        <w:rPr>
          <w:szCs w:val="28"/>
        </w:rPr>
        <w:noBreakHyphen/>
        <w:t xml:space="preserve"> заявление на участие в отборе) </w:t>
      </w:r>
      <w:r w:rsidRPr="00605D70">
        <w:rPr>
          <w:szCs w:val="28"/>
        </w:rPr>
        <w:t>(заявление юридического лица должно быть подписано на каждом</w:t>
      </w:r>
      <w:proofErr w:type="gramEnd"/>
      <w:r w:rsidRPr="00605D70">
        <w:rPr>
          <w:szCs w:val="28"/>
        </w:rPr>
        <w:t xml:space="preserve"> </w:t>
      </w:r>
      <w:proofErr w:type="gramStart"/>
      <w:r w:rsidRPr="00605D70">
        <w:rPr>
          <w:szCs w:val="28"/>
        </w:rPr>
        <w:t>листе</w:t>
      </w:r>
      <w:proofErr w:type="gramEnd"/>
      <w:r w:rsidRPr="00605D70">
        <w:rPr>
          <w:szCs w:val="28"/>
        </w:rPr>
        <w:t xml:space="preserve"> руководителем или иным уполномоченным лицом</w:t>
      </w:r>
      <w:r w:rsidRPr="00605D70">
        <w:rPr>
          <w:rFonts w:eastAsia="Times New Roman"/>
          <w:szCs w:val="28"/>
          <w:lang w:eastAsia="ru-RU"/>
        </w:rPr>
        <w:t xml:space="preserve"> и главным бухгалтером (при наличии) </w:t>
      </w:r>
      <w:r w:rsidRPr="00605D70">
        <w:rPr>
          <w:szCs w:val="28"/>
        </w:rPr>
        <w:t xml:space="preserve">с оттиском печати организации, заявление индивидуального предпринимателя должно быть подписано на каждом листе индивидуальным предпринимателем </w:t>
      </w:r>
      <w:r w:rsidRPr="00605D70">
        <w:rPr>
          <w:rFonts w:eastAsia="Times New Roman"/>
          <w:szCs w:val="28"/>
          <w:lang w:eastAsia="ru-RU"/>
        </w:rPr>
        <w:t xml:space="preserve">и главным бухгалтером (при наличии) </w:t>
      </w:r>
      <w:r w:rsidRPr="00605D70">
        <w:rPr>
          <w:szCs w:val="28"/>
        </w:rPr>
        <w:t>с оттиском печати индивидуального предпринимателя (при наличии);</w:t>
      </w:r>
    </w:p>
    <w:p w:rsidR="009B06E2" w:rsidRPr="00605D70" w:rsidRDefault="009B06E2" w:rsidP="009B06E2">
      <w:pPr>
        <w:widowControl w:val="0"/>
        <w:snapToGrid w:val="0"/>
        <w:ind w:firstLine="709"/>
        <w:jc w:val="both"/>
        <w:rPr>
          <w:spacing w:val="6"/>
          <w:kern w:val="2"/>
          <w:szCs w:val="28"/>
        </w:rPr>
      </w:pPr>
      <w:r w:rsidRPr="00605D70">
        <w:rPr>
          <w:spacing w:val="6"/>
          <w:kern w:val="2"/>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w:t>
      </w:r>
      <w:r w:rsidR="004A1D2E" w:rsidRPr="00605D70">
        <w:rPr>
          <w:spacing w:val="6"/>
          <w:kern w:val="2"/>
          <w:szCs w:val="28"/>
        </w:rPr>
        <w:t xml:space="preserve"> </w:t>
      </w:r>
      <w:r w:rsidR="004A1D2E" w:rsidRPr="00605D70">
        <w:rPr>
          <w:szCs w:val="28"/>
        </w:rPr>
        <w:t>на каждом листе</w:t>
      </w:r>
      <w:r w:rsidRPr="00605D70">
        <w:rPr>
          <w:spacing w:val="6"/>
          <w:kern w:val="2"/>
          <w:szCs w:val="28"/>
        </w:rPr>
        <w:t>; доверенность представителя индивидуального предпринимателя должна быть нотариально удостоверена);</w:t>
      </w:r>
    </w:p>
    <w:p w:rsidR="008F08EE" w:rsidRPr="00605D70" w:rsidRDefault="008F08EE" w:rsidP="008F08EE">
      <w:pPr>
        <w:widowControl w:val="0"/>
        <w:autoSpaceDE w:val="0"/>
        <w:autoSpaceDN w:val="0"/>
        <w:adjustRightInd w:val="0"/>
        <w:ind w:firstLine="708"/>
        <w:jc w:val="both"/>
        <w:rPr>
          <w:szCs w:val="28"/>
        </w:rPr>
      </w:pPr>
      <w:r w:rsidRPr="00605D70">
        <w:rPr>
          <w:szCs w:val="28"/>
        </w:rPr>
        <w:t xml:space="preserve">копия паспорта или иного документа, удостоверяющего личность в соответствии с законодательством Российской Федерации, гражданина, </w:t>
      </w:r>
      <w:r w:rsidRPr="00605D70">
        <w:rPr>
          <w:szCs w:val="28"/>
        </w:rPr>
        <w:lastRenderedPageBreak/>
        <w:t xml:space="preserve">являющегося </w:t>
      </w:r>
      <w:r w:rsidR="002B23B6" w:rsidRPr="00605D70">
        <w:rPr>
          <w:szCs w:val="28"/>
        </w:rPr>
        <w:t>субъектом</w:t>
      </w:r>
      <w:r w:rsidR="00E9446A" w:rsidRPr="00605D70">
        <w:rPr>
          <w:szCs w:val="28"/>
        </w:rPr>
        <w:t xml:space="preserve"> малого и среднего</w:t>
      </w:r>
      <w:r w:rsidR="002B23B6" w:rsidRPr="00605D70">
        <w:rPr>
          <w:szCs w:val="28"/>
        </w:rPr>
        <w:t xml:space="preserve"> предпринимательства;</w:t>
      </w:r>
    </w:p>
    <w:p w:rsidR="008F08EE" w:rsidRPr="00605D70" w:rsidRDefault="008F08EE" w:rsidP="008F08EE">
      <w:pPr>
        <w:widowControl w:val="0"/>
        <w:autoSpaceDE w:val="0"/>
        <w:autoSpaceDN w:val="0"/>
        <w:adjustRightInd w:val="0"/>
        <w:ind w:firstLine="708"/>
        <w:jc w:val="both"/>
        <w:rPr>
          <w:szCs w:val="28"/>
        </w:rPr>
      </w:pPr>
      <w:r w:rsidRPr="00605D70">
        <w:rPr>
          <w:szCs w:val="28"/>
        </w:rPr>
        <w:t xml:space="preserve">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w:t>
      </w:r>
      <w:r w:rsidR="002B23B6" w:rsidRPr="00605D70">
        <w:rPr>
          <w:szCs w:val="28"/>
        </w:rPr>
        <w:t xml:space="preserve">субъекта </w:t>
      </w:r>
      <w:r w:rsidR="00E9446A" w:rsidRPr="00605D70">
        <w:rPr>
          <w:szCs w:val="28"/>
        </w:rPr>
        <w:t xml:space="preserve">малого и среднего </w:t>
      </w:r>
      <w:r w:rsidR="002B23B6" w:rsidRPr="00605D70">
        <w:rPr>
          <w:szCs w:val="28"/>
        </w:rPr>
        <w:t>предпринимательства</w:t>
      </w:r>
      <w:r w:rsidRPr="00605D70">
        <w:rPr>
          <w:szCs w:val="28"/>
        </w:rPr>
        <w:t>;</w:t>
      </w:r>
    </w:p>
    <w:p w:rsidR="00B9257D" w:rsidRPr="00605D70" w:rsidRDefault="00B9257D" w:rsidP="00E114DA">
      <w:pPr>
        <w:widowControl w:val="0"/>
        <w:snapToGrid w:val="0"/>
        <w:ind w:firstLine="709"/>
        <w:jc w:val="both"/>
        <w:rPr>
          <w:szCs w:val="28"/>
        </w:rPr>
      </w:pPr>
      <w:r w:rsidRPr="00605D70">
        <w:rPr>
          <w:szCs w:val="28"/>
        </w:rPr>
        <w:t xml:space="preserve">справка-обоснование на получение </w:t>
      </w:r>
      <w:r w:rsidR="00306FFE" w:rsidRPr="00605D70">
        <w:rPr>
          <w:szCs w:val="28"/>
        </w:rPr>
        <w:t>бюджетных сре</w:t>
      </w:r>
      <w:proofErr w:type="gramStart"/>
      <w:r w:rsidR="00306FFE" w:rsidRPr="00605D70">
        <w:rPr>
          <w:szCs w:val="28"/>
        </w:rPr>
        <w:t>дств в ф</w:t>
      </w:r>
      <w:proofErr w:type="gramEnd"/>
      <w:r w:rsidR="00306FFE" w:rsidRPr="00605D70">
        <w:rPr>
          <w:szCs w:val="28"/>
        </w:rPr>
        <w:t>орме субсидии</w:t>
      </w:r>
      <w:r w:rsidRPr="00605D70">
        <w:rPr>
          <w:szCs w:val="28"/>
        </w:rPr>
        <w:t xml:space="preserve">, предоставляемой </w:t>
      </w:r>
      <w:r w:rsidR="00306FFE" w:rsidRPr="00605D70">
        <w:rPr>
          <w:szCs w:val="28"/>
        </w:rPr>
        <w:t>субъекту</w:t>
      </w:r>
      <w:r w:rsidR="00E9446A" w:rsidRPr="00605D70">
        <w:rPr>
          <w:szCs w:val="28"/>
        </w:rPr>
        <w:t xml:space="preserve"> малого и среднего</w:t>
      </w:r>
      <w:r w:rsidR="00306FFE" w:rsidRPr="00605D70">
        <w:rPr>
          <w:szCs w:val="28"/>
        </w:rPr>
        <w:t xml:space="preserve"> предпринимательства</w:t>
      </w:r>
      <w:r w:rsidR="004005F7" w:rsidRPr="00605D70">
        <w:rPr>
          <w:szCs w:val="28"/>
        </w:rPr>
        <w:t xml:space="preserve">, оформленная </w:t>
      </w:r>
      <w:r w:rsidRPr="00605D70">
        <w:rPr>
          <w:szCs w:val="28"/>
        </w:rPr>
        <w:t xml:space="preserve">согласно приложению </w:t>
      </w:r>
      <w:r w:rsidR="00753A24" w:rsidRPr="00605D70">
        <w:rPr>
          <w:szCs w:val="28"/>
        </w:rPr>
        <w:t>№ 3</w:t>
      </w:r>
      <w:r w:rsidRPr="00605D70">
        <w:rPr>
          <w:szCs w:val="28"/>
        </w:rPr>
        <w:t xml:space="preserve"> к настоящему Порядку </w:t>
      </w:r>
      <w:r w:rsidRPr="00605D70">
        <w:rPr>
          <w:rFonts w:eastAsia="Times New Roman"/>
          <w:szCs w:val="28"/>
          <w:lang w:eastAsia="ru-RU"/>
        </w:rPr>
        <w:t>(</w:t>
      </w:r>
      <w:r w:rsidRPr="00605D70">
        <w:rPr>
          <w:szCs w:val="28"/>
        </w:rPr>
        <w:t>справка</w:t>
      </w:r>
      <w:r w:rsidRPr="00605D70">
        <w:rPr>
          <w:rFonts w:eastAsia="Times New Roman"/>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w:t>
      </w:r>
      <w:r w:rsidR="00F65360" w:rsidRPr="00605D70">
        <w:rPr>
          <w:rFonts w:eastAsia="Times New Roman"/>
          <w:szCs w:val="28"/>
          <w:lang w:eastAsia="ru-RU"/>
        </w:rPr>
        <w:t>) с оттиском печати организации;</w:t>
      </w:r>
      <w:r w:rsidRPr="00605D70">
        <w:rPr>
          <w:rFonts w:eastAsia="Times New Roman"/>
          <w:szCs w:val="28"/>
          <w:lang w:eastAsia="ru-RU"/>
        </w:rPr>
        <w:t xml:space="preserve"> </w:t>
      </w:r>
      <w:r w:rsidRPr="00605D70">
        <w:rPr>
          <w:szCs w:val="28"/>
        </w:rPr>
        <w:t>справка</w:t>
      </w:r>
      <w:r w:rsidRPr="00605D70">
        <w:rPr>
          <w:rFonts w:eastAsia="Times New Roman"/>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605D70">
        <w:rPr>
          <w:szCs w:val="28"/>
        </w:rPr>
        <w:t>;</w:t>
      </w:r>
    </w:p>
    <w:p w:rsidR="00E114DA" w:rsidRPr="00605D70" w:rsidRDefault="00E114DA" w:rsidP="00E114DA">
      <w:pPr>
        <w:tabs>
          <w:tab w:val="left" w:pos="6159"/>
        </w:tabs>
        <w:spacing w:line="235" w:lineRule="auto"/>
        <w:ind w:firstLine="709"/>
        <w:jc w:val="both"/>
        <w:rPr>
          <w:szCs w:val="28"/>
        </w:rPr>
      </w:pPr>
      <w:proofErr w:type="gramStart"/>
      <w:r w:rsidRPr="00605D70">
        <w:rPr>
          <w:szCs w:val="28"/>
        </w:rPr>
        <w:t xml:space="preserve">расчет суммы </w:t>
      </w:r>
      <w:r w:rsidR="009A2CD5" w:rsidRPr="00605D70">
        <w:rPr>
          <w:szCs w:val="28"/>
        </w:rPr>
        <w:t>предоставления бюджетных средств в форме субсидии</w:t>
      </w:r>
      <w:r w:rsidRPr="00605D70">
        <w:rPr>
          <w:szCs w:val="28"/>
        </w:rPr>
        <w:t xml:space="preserve"> на возмещение части затрат на уплату первого взноса при заключении догов</w:t>
      </w:r>
      <w:r w:rsidR="00DA32DD" w:rsidRPr="00605D70">
        <w:rPr>
          <w:szCs w:val="28"/>
        </w:rPr>
        <w:t>ора финансовой аренды (лизинга)</w:t>
      </w:r>
      <w:r w:rsidRPr="00605D70">
        <w:rPr>
          <w:szCs w:val="28"/>
        </w:rPr>
        <w:t xml:space="preserve"> по форме согласно приложению № 1 к настоящему Порядку (расчет суммы </w:t>
      </w:r>
      <w:r w:rsidR="009A2CD5" w:rsidRPr="00605D70">
        <w:rPr>
          <w:szCs w:val="28"/>
        </w:rPr>
        <w:t>юридического лица должен быть подписан</w:t>
      </w:r>
      <w:r w:rsidRPr="00605D70">
        <w:rPr>
          <w:szCs w:val="28"/>
        </w:rPr>
        <w:t xml:space="preserve"> на каждом листе руководителем или иным уполномоченным лицом</w:t>
      </w:r>
      <w:r w:rsidRPr="00605D70">
        <w:rPr>
          <w:rFonts w:eastAsia="Times New Roman"/>
          <w:szCs w:val="28"/>
          <w:lang w:eastAsia="ru-RU"/>
        </w:rPr>
        <w:t xml:space="preserve"> и главным бухгалтером (при наличии) </w:t>
      </w:r>
      <w:r w:rsidRPr="00605D70">
        <w:rPr>
          <w:szCs w:val="28"/>
        </w:rPr>
        <w:t>с оттиском печати организации (при наличии)</w:t>
      </w:r>
      <w:r w:rsidR="009A2CD5" w:rsidRPr="00605D70">
        <w:rPr>
          <w:szCs w:val="28"/>
        </w:rPr>
        <w:t>;</w:t>
      </w:r>
      <w:proofErr w:type="gramEnd"/>
      <w:r w:rsidRPr="00605D70">
        <w:rPr>
          <w:szCs w:val="28"/>
        </w:rPr>
        <w:t xml:space="preserve"> расчет суммы </w:t>
      </w:r>
      <w:r w:rsidR="009A2CD5" w:rsidRPr="00605D70">
        <w:rPr>
          <w:szCs w:val="28"/>
        </w:rPr>
        <w:t>предоставления бюджетных сре</w:t>
      </w:r>
      <w:proofErr w:type="gramStart"/>
      <w:r w:rsidR="009A2CD5" w:rsidRPr="00605D70">
        <w:rPr>
          <w:szCs w:val="28"/>
        </w:rPr>
        <w:t>дств в ф</w:t>
      </w:r>
      <w:proofErr w:type="gramEnd"/>
      <w:r w:rsidR="009A2CD5" w:rsidRPr="00605D70">
        <w:rPr>
          <w:szCs w:val="28"/>
        </w:rPr>
        <w:t xml:space="preserve">орме субсидии </w:t>
      </w:r>
      <w:r w:rsidRPr="00605D70">
        <w:rPr>
          <w:szCs w:val="28"/>
        </w:rPr>
        <w:t>индиви</w:t>
      </w:r>
      <w:r w:rsidR="009A2CD5" w:rsidRPr="00605D70">
        <w:rPr>
          <w:szCs w:val="28"/>
        </w:rPr>
        <w:t>дуального предпринимателя должен быть подписан</w:t>
      </w:r>
      <w:r w:rsidRPr="00605D70">
        <w:rPr>
          <w:szCs w:val="28"/>
        </w:rPr>
        <w:t xml:space="preserve"> на каждом листе индивидуальным предпринимателем </w:t>
      </w:r>
      <w:r w:rsidRPr="00605D70">
        <w:rPr>
          <w:rFonts w:eastAsia="Times New Roman"/>
          <w:szCs w:val="28"/>
          <w:lang w:eastAsia="ru-RU"/>
        </w:rPr>
        <w:t xml:space="preserve">и главным бухгалтером (при наличии) </w:t>
      </w:r>
      <w:r w:rsidRPr="00605D70">
        <w:rPr>
          <w:szCs w:val="28"/>
        </w:rPr>
        <w:t>с оттиском печати индивидуального предпринимателя (при наличии);</w:t>
      </w:r>
    </w:p>
    <w:p w:rsidR="00E114DA" w:rsidRPr="00605D70" w:rsidRDefault="00E114DA" w:rsidP="00E114DA">
      <w:pPr>
        <w:shd w:val="clear" w:color="auto" w:fill="FFFFFF"/>
        <w:ind w:firstLine="709"/>
        <w:jc w:val="both"/>
        <w:rPr>
          <w:szCs w:val="28"/>
        </w:rPr>
      </w:pPr>
      <w:proofErr w:type="gramStart"/>
      <w:r w:rsidRPr="00605D70">
        <w:rPr>
          <w:spacing w:val="-2"/>
          <w:szCs w:val="28"/>
        </w:rPr>
        <w:t xml:space="preserve">акт сверки расчетов между лизингодателем и </w:t>
      </w:r>
      <w:r w:rsidR="009A2CD5" w:rsidRPr="00605D70">
        <w:rPr>
          <w:spacing w:val="-2"/>
          <w:szCs w:val="28"/>
        </w:rPr>
        <w:t xml:space="preserve">субъектом </w:t>
      </w:r>
      <w:r w:rsidR="00E9446A" w:rsidRPr="00605D70">
        <w:rPr>
          <w:szCs w:val="28"/>
        </w:rPr>
        <w:t xml:space="preserve">малого и среднего </w:t>
      </w:r>
      <w:r w:rsidR="009A2CD5" w:rsidRPr="00605D70">
        <w:rPr>
          <w:spacing w:val="-2"/>
          <w:szCs w:val="28"/>
        </w:rPr>
        <w:t>предпринимательства</w:t>
      </w:r>
      <w:r w:rsidRPr="00605D70">
        <w:rPr>
          <w:spacing w:val="-2"/>
          <w:szCs w:val="28"/>
        </w:rPr>
        <w:t xml:space="preserve">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 </w:t>
      </w:r>
      <w:r w:rsidR="00F65360" w:rsidRPr="00605D70">
        <w:rPr>
          <w:spacing w:val="-2"/>
          <w:szCs w:val="28"/>
        </w:rPr>
        <w:t xml:space="preserve">на участие в отборе субъектов малого и среднего предпринимательства </w:t>
      </w:r>
      <w:r w:rsidRPr="00605D70">
        <w:rPr>
          <w:spacing w:val="-2"/>
          <w:szCs w:val="28"/>
        </w:rPr>
        <w:t>с приложенным пакетом документов для предоставления муниципальной услуги</w:t>
      </w:r>
      <w:r w:rsidRPr="00605D70">
        <w:rPr>
          <w:szCs w:val="28"/>
        </w:rPr>
        <w:t xml:space="preserve">, </w:t>
      </w:r>
      <w:r w:rsidR="004005F7" w:rsidRPr="00605D70">
        <w:rPr>
          <w:szCs w:val="28"/>
        </w:rPr>
        <w:t>сшитый, пронумерованный</w:t>
      </w:r>
      <w:r w:rsidRPr="00605D70">
        <w:rPr>
          <w:szCs w:val="28"/>
        </w:rPr>
        <w:t xml:space="preserve"> (в случае представления более одного листа текста)</w:t>
      </w:r>
      <w:r w:rsidR="00F65360" w:rsidRPr="00605D70">
        <w:rPr>
          <w:szCs w:val="28"/>
        </w:rPr>
        <w:t xml:space="preserve">, </w:t>
      </w:r>
      <w:r w:rsidR="004005F7" w:rsidRPr="00605D70">
        <w:rPr>
          <w:szCs w:val="28"/>
        </w:rPr>
        <w:t>заверенный</w:t>
      </w:r>
      <w:r w:rsidRPr="00605D70">
        <w:rPr>
          <w:szCs w:val="28"/>
        </w:rPr>
        <w:t xml:space="preserve"> </w:t>
      </w:r>
      <w:r w:rsidR="00F65360" w:rsidRPr="00605D70">
        <w:rPr>
          <w:szCs w:val="28"/>
        </w:rPr>
        <w:t>лизинговой организацией (</w:t>
      </w:r>
      <w:r w:rsidRPr="00605D70">
        <w:rPr>
          <w:szCs w:val="28"/>
        </w:rPr>
        <w:t>лизингодателем</w:t>
      </w:r>
      <w:r w:rsidR="00F65360" w:rsidRPr="00605D70">
        <w:rPr>
          <w:szCs w:val="28"/>
        </w:rPr>
        <w:t>)</w:t>
      </w:r>
      <w:r w:rsidRPr="00605D70">
        <w:rPr>
          <w:szCs w:val="28"/>
        </w:rPr>
        <w:t xml:space="preserve"> и</w:t>
      </w:r>
      <w:proofErr w:type="gramEnd"/>
      <w:r w:rsidRPr="00605D70">
        <w:rPr>
          <w:szCs w:val="28"/>
        </w:rPr>
        <w:t xml:space="preserve"> </w:t>
      </w:r>
      <w:r w:rsidR="004005F7" w:rsidRPr="00605D70">
        <w:rPr>
          <w:szCs w:val="28"/>
        </w:rPr>
        <w:t>субъектом</w:t>
      </w:r>
      <w:r w:rsidR="00E9446A" w:rsidRPr="00605D70">
        <w:rPr>
          <w:szCs w:val="28"/>
        </w:rPr>
        <w:t xml:space="preserve"> малого и среднего</w:t>
      </w:r>
      <w:r w:rsidR="004005F7" w:rsidRPr="00605D70">
        <w:rPr>
          <w:szCs w:val="28"/>
        </w:rPr>
        <w:t xml:space="preserve"> предпринимательства</w:t>
      </w:r>
      <w:r w:rsidR="009A2CD5" w:rsidRPr="00605D70">
        <w:rPr>
          <w:szCs w:val="28"/>
        </w:rPr>
        <w:t xml:space="preserve"> (лизингополучателем)</w:t>
      </w:r>
      <w:r w:rsidRPr="00605D70">
        <w:rPr>
          <w:szCs w:val="28"/>
        </w:rPr>
        <w:t xml:space="preserve"> в установленном законодательством порядке Российской Федерации;</w:t>
      </w:r>
    </w:p>
    <w:p w:rsidR="00E114DA" w:rsidRPr="00605D70" w:rsidRDefault="00E114DA" w:rsidP="00E114DA">
      <w:pPr>
        <w:shd w:val="clear" w:color="auto" w:fill="FFFFFF"/>
        <w:ind w:firstLine="709"/>
        <w:jc w:val="both"/>
        <w:rPr>
          <w:szCs w:val="28"/>
        </w:rPr>
      </w:pPr>
      <w:r w:rsidRPr="00605D70">
        <w:rPr>
          <w:szCs w:val="28"/>
        </w:rPr>
        <w:t>копия договора купли-продажи предмета лизинга, заключенного между пр</w:t>
      </w:r>
      <w:r w:rsidR="00045AD4" w:rsidRPr="00605D70">
        <w:rPr>
          <w:szCs w:val="28"/>
        </w:rPr>
        <w:t>одавцом и лизингодателем, сшитая, пронумерованная</w:t>
      </w:r>
      <w:r w:rsidRPr="00605D70">
        <w:rPr>
          <w:szCs w:val="28"/>
        </w:rPr>
        <w:t xml:space="preserve"> (в случае представления более одного листа текста), заверенная лизингодателем и </w:t>
      </w:r>
      <w:r w:rsidR="004005F7" w:rsidRPr="00605D70">
        <w:rPr>
          <w:szCs w:val="28"/>
        </w:rPr>
        <w:t xml:space="preserve">субъектом </w:t>
      </w:r>
      <w:r w:rsidR="00E9446A" w:rsidRPr="00605D70">
        <w:rPr>
          <w:szCs w:val="28"/>
        </w:rPr>
        <w:t xml:space="preserve">малого и среднего </w:t>
      </w:r>
      <w:r w:rsidR="004005F7" w:rsidRPr="00605D70">
        <w:rPr>
          <w:szCs w:val="28"/>
        </w:rPr>
        <w:t xml:space="preserve">предпринимательства </w:t>
      </w:r>
      <w:r w:rsidRPr="00605D70">
        <w:rPr>
          <w:szCs w:val="28"/>
        </w:rPr>
        <w:t xml:space="preserve">в установленном законодательством порядке Российской Федерации; </w:t>
      </w:r>
    </w:p>
    <w:p w:rsidR="00306FFE" w:rsidRPr="00605D70" w:rsidRDefault="00306FFE" w:rsidP="00B9257D">
      <w:pPr>
        <w:ind w:firstLine="709"/>
        <w:jc w:val="both"/>
        <w:rPr>
          <w:szCs w:val="28"/>
        </w:rPr>
      </w:pPr>
      <w:proofErr w:type="gramStart"/>
      <w:r w:rsidRPr="00605D70">
        <w:rPr>
          <w:szCs w:val="28"/>
        </w:rPr>
        <w:t>копия договора финансовой аренды (лизинга) с приложениями, изменениями и дополнениями к нему, действующими на дату подачи заявления на участие в отборе субъектов малого и средне</w:t>
      </w:r>
      <w:r w:rsidR="00045AD4" w:rsidRPr="00605D70">
        <w:rPr>
          <w:szCs w:val="28"/>
        </w:rPr>
        <w:t>го предпринимательства, прошитая</w:t>
      </w:r>
      <w:r w:rsidR="004206EA" w:rsidRPr="00605D70">
        <w:rPr>
          <w:szCs w:val="28"/>
        </w:rPr>
        <w:t>, пронуме</w:t>
      </w:r>
      <w:r w:rsidR="00045AD4" w:rsidRPr="00605D70">
        <w:rPr>
          <w:szCs w:val="28"/>
        </w:rPr>
        <w:t>рованная</w:t>
      </w:r>
      <w:r w:rsidRPr="00605D70">
        <w:rPr>
          <w:szCs w:val="28"/>
        </w:rPr>
        <w:t xml:space="preserve"> (для копии, насчитывающей более </w:t>
      </w:r>
      <w:r w:rsidR="00045AD4" w:rsidRPr="00605D70">
        <w:rPr>
          <w:szCs w:val="28"/>
        </w:rPr>
        <w:t>одного листа текста), заверенная</w:t>
      </w:r>
      <w:r w:rsidRPr="00605D70">
        <w:rPr>
          <w:szCs w:val="28"/>
        </w:rPr>
        <w:t xml:space="preserve"> организацией-лизингодателем и субъектом</w:t>
      </w:r>
      <w:r w:rsidR="00E9446A" w:rsidRPr="00605D70">
        <w:rPr>
          <w:szCs w:val="28"/>
        </w:rPr>
        <w:t xml:space="preserve"> малого и </w:t>
      </w:r>
      <w:r w:rsidR="00E9446A" w:rsidRPr="00605D70">
        <w:rPr>
          <w:szCs w:val="28"/>
        </w:rPr>
        <w:lastRenderedPageBreak/>
        <w:t>среднего</w:t>
      </w:r>
      <w:r w:rsidRPr="00605D70">
        <w:rPr>
          <w:szCs w:val="28"/>
        </w:rPr>
        <w:t xml:space="preserve"> предпринимательства (лизингополучателем) в установленном законодательством </w:t>
      </w:r>
      <w:r w:rsidR="0023236F" w:rsidRPr="00605D70">
        <w:rPr>
          <w:szCs w:val="28"/>
        </w:rPr>
        <w:t xml:space="preserve">Российской Федерации </w:t>
      </w:r>
      <w:r w:rsidRPr="00605D70">
        <w:rPr>
          <w:szCs w:val="28"/>
        </w:rPr>
        <w:t>порядке;</w:t>
      </w:r>
      <w:proofErr w:type="gramEnd"/>
    </w:p>
    <w:p w:rsidR="00306FFE" w:rsidRPr="00605D70" w:rsidRDefault="00306FFE" w:rsidP="00306FFE">
      <w:pPr>
        <w:shd w:val="clear" w:color="auto" w:fill="FFFFFF"/>
        <w:ind w:firstLine="709"/>
        <w:jc w:val="both"/>
        <w:rPr>
          <w:szCs w:val="28"/>
        </w:rPr>
      </w:pPr>
      <w:proofErr w:type="gramStart"/>
      <w:r w:rsidRPr="00605D70">
        <w:rPr>
          <w:szCs w:val="28"/>
        </w:rPr>
        <w:t xml:space="preserve">копия акта приема-передачи предмета лизинга, полученного </w:t>
      </w:r>
      <w:r w:rsidR="00574AF9" w:rsidRPr="00605D70">
        <w:rPr>
          <w:szCs w:val="28"/>
        </w:rPr>
        <w:t>субъектом</w:t>
      </w:r>
      <w:r w:rsidR="00E9446A" w:rsidRPr="00605D70">
        <w:rPr>
          <w:szCs w:val="28"/>
        </w:rPr>
        <w:t xml:space="preserve"> малого и среднего</w:t>
      </w:r>
      <w:r w:rsidR="00574AF9" w:rsidRPr="00605D70">
        <w:rPr>
          <w:szCs w:val="28"/>
        </w:rPr>
        <w:t xml:space="preserve"> предпринимательства</w:t>
      </w:r>
      <w:r w:rsidRPr="00605D70">
        <w:rPr>
          <w:szCs w:val="28"/>
        </w:rPr>
        <w:t xml:space="preserve">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w:t>
      </w:r>
      <w:r w:rsidR="00574AF9" w:rsidRPr="00605D70">
        <w:rPr>
          <w:szCs w:val="28"/>
        </w:rPr>
        <w:t xml:space="preserve">субъектом </w:t>
      </w:r>
      <w:r w:rsidR="00E9446A" w:rsidRPr="00605D70">
        <w:rPr>
          <w:szCs w:val="28"/>
        </w:rPr>
        <w:t xml:space="preserve">малого и среднего </w:t>
      </w:r>
      <w:r w:rsidR="00574AF9" w:rsidRPr="00605D70">
        <w:rPr>
          <w:szCs w:val="28"/>
        </w:rPr>
        <w:t>предпринимательства</w:t>
      </w:r>
      <w:r w:rsidRPr="00605D70">
        <w:rPr>
          <w:szCs w:val="28"/>
        </w:rPr>
        <w:t xml:space="preserve"> </w:t>
      </w:r>
      <w:r w:rsidR="004206EA" w:rsidRPr="00605D70">
        <w:rPr>
          <w:szCs w:val="28"/>
        </w:rPr>
        <w:t xml:space="preserve">(лизингополучателем) </w:t>
      </w:r>
      <w:r w:rsidRPr="00605D70">
        <w:rPr>
          <w:szCs w:val="28"/>
        </w:rPr>
        <w:t xml:space="preserve">в установленном законодательством </w:t>
      </w:r>
      <w:r w:rsidR="0023236F" w:rsidRPr="00605D70">
        <w:rPr>
          <w:szCs w:val="28"/>
        </w:rPr>
        <w:t xml:space="preserve">Российской Федерации </w:t>
      </w:r>
      <w:r w:rsidR="004005F7" w:rsidRPr="00605D70">
        <w:rPr>
          <w:szCs w:val="28"/>
        </w:rPr>
        <w:t>порядке</w:t>
      </w:r>
      <w:r w:rsidRPr="00605D70">
        <w:rPr>
          <w:szCs w:val="28"/>
        </w:rPr>
        <w:t>;</w:t>
      </w:r>
      <w:proofErr w:type="gramEnd"/>
    </w:p>
    <w:p w:rsidR="004D1E26" w:rsidRPr="00605D70" w:rsidRDefault="004D1E26" w:rsidP="004D1E26">
      <w:pPr>
        <w:ind w:firstLine="709"/>
        <w:jc w:val="both"/>
        <w:rPr>
          <w:rFonts w:eastAsia="Times New Roman"/>
          <w:szCs w:val="28"/>
          <w:lang w:eastAsia="ru-RU"/>
        </w:rPr>
      </w:pPr>
      <w:r w:rsidRPr="00605D70">
        <w:rPr>
          <w:szCs w:val="28"/>
        </w:rPr>
        <w:t xml:space="preserve">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w:t>
      </w:r>
      <w:proofErr w:type="gramStart"/>
      <w:r w:rsidRPr="00605D70">
        <w:rPr>
          <w:szCs w:val="28"/>
        </w:rPr>
        <w:t>ордера</w:t>
      </w:r>
      <w:proofErr w:type="gramEnd"/>
      <w:r w:rsidRPr="00605D70">
        <w:rPr>
          <w:szCs w:val="28"/>
        </w:rPr>
        <w:t xml:space="preserve"> состав</w:t>
      </w:r>
      <w:r w:rsidR="00E12EF2" w:rsidRPr="00605D70">
        <w:rPr>
          <w:szCs w:val="28"/>
        </w:rPr>
        <w:t xml:space="preserve">ленные на дату каждого платежа, </w:t>
      </w:r>
      <w:r w:rsidR="00E12EF2" w:rsidRPr="00605D70">
        <w:rPr>
          <w:rFonts w:eastAsia="Times New Roman"/>
          <w:szCs w:val="28"/>
          <w:lang w:eastAsia="ru-RU"/>
        </w:rPr>
        <w:t>заверен</w:t>
      </w:r>
      <w:r w:rsidR="00324E97" w:rsidRPr="00605D70">
        <w:rPr>
          <w:rFonts w:eastAsia="Times New Roman"/>
          <w:szCs w:val="28"/>
          <w:lang w:eastAsia="ru-RU"/>
        </w:rPr>
        <w:t>н</w:t>
      </w:r>
      <w:r w:rsidR="00E12EF2" w:rsidRPr="00605D70">
        <w:rPr>
          <w:rFonts w:eastAsia="Times New Roman"/>
          <w:szCs w:val="28"/>
          <w:lang w:eastAsia="ru-RU"/>
        </w:rPr>
        <w:t>ы</w:t>
      </w:r>
      <w:r w:rsidR="00324E97" w:rsidRPr="00605D70">
        <w:rPr>
          <w:rFonts w:eastAsia="Times New Roman"/>
          <w:szCs w:val="28"/>
          <w:lang w:eastAsia="ru-RU"/>
        </w:rPr>
        <w:t>е</w:t>
      </w:r>
      <w:r w:rsidR="00E12EF2" w:rsidRPr="00605D70">
        <w:rPr>
          <w:rFonts w:eastAsia="Times New Roman"/>
          <w:szCs w:val="28"/>
          <w:lang w:eastAsia="ru-RU"/>
        </w:rPr>
        <w:t xml:space="preserve"> </w:t>
      </w:r>
      <w:r w:rsidR="00E12EF2" w:rsidRPr="00605D70">
        <w:rPr>
          <w:szCs w:val="28"/>
        </w:rPr>
        <w:t xml:space="preserve">банком или иной кредитной организацией </w:t>
      </w:r>
      <w:r w:rsidR="00E12EF2" w:rsidRPr="00605D70">
        <w:rPr>
          <w:rFonts w:eastAsia="Times New Roman"/>
          <w:szCs w:val="28"/>
          <w:lang w:eastAsia="ru-RU"/>
        </w:rPr>
        <w:t xml:space="preserve">на каждом листе с оттиском печати и </w:t>
      </w:r>
      <w:r w:rsidR="004005F7" w:rsidRPr="00605D70">
        <w:rPr>
          <w:rFonts w:eastAsia="Times New Roman"/>
          <w:szCs w:val="28"/>
          <w:lang w:eastAsia="ru-RU"/>
        </w:rPr>
        <w:t xml:space="preserve">субъектом </w:t>
      </w:r>
      <w:r w:rsidR="00E9446A" w:rsidRPr="00605D70">
        <w:rPr>
          <w:szCs w:val="28"/>
        </w:rPr>
        <w:t xml:space="preserve">малого и среднего </w:t>
      </w:r>
      <w:r w:rsidR="004005F7" w:rsidRPr="00605D70">
        <w:rPr>
          <w:rFonts w:eastAsia="Times New Roman"/>
          <w:szCs w:val="28"/>
          <w:lang w:eastAsia="ru-RU"/>
        </w:rPr>
        <w:t>предпринимательства</w:t>
      </w:r>
      <w:r w:rsidR="00366AA3" w:rsidRPr="00605D70">
        <w:rPr>
          <w:rFonts w:eastAsia="Times New Roman"/>
          <w:szCs w:val="28"/>
          <w:lang w:eastAsia="ru-RU"/>
        </w:rPr>
        <w:t xml:space="preserve"> </w:t>
      </w:r>
      <w:r w:rsidR="00366AA3" w:rsidRPr="00605D70">
        <w:rPr>
          <w:szCs w:val="28"/>
        </w:rPr>
        <w:t>в установленном законодательством порядке</w:t>
      </w:r>
      <w:r w:rsidR="004005F7" w:rsidRPr="00605D70">
        <w:rPr>
          <w:szCs w:val="28"/>
        </w:rPr>
        <w:t xml:space="preserve"> Российской Федерации</w:t>
      </w:r>
      <w:r w:rsidR="00574AF9" w:rsidRPr="00605D70">
        <w:rPr>
          <w:rFonts w:eastAsia="Times New Roman"/>
          <w:szCs w:val="28"/>
          <w:lang w:eastAsia="ru-RU"/>
        </w:rPr>
        <w:t>;</w:t>
      </w:r>
    </w:p>
    <w:p w:rsidR="004D1E26" w:rsidRPr="00605D70" w:rsidRDefault="004D1E26" w:rsidP="00FD7C0D">
      <w:pPr>
        <w:tabs>
          <w:tab w:val="left" w:pos="6159"/>
        </w:tabs>
        <w:spacing w:line="235" w:lineRule="auto"/>
        <w:ind w:firstLine="709"/>
        <w:jc w:val="both"/>
        <w:rPr>
          <w:szCs w:val="28"/>
        </w:rPr>
      </w:pPr>
      <w:proofErr w:type="gramStart"/>
      <w:r w:rsidRPr="00605D70">
        <w:rPr>
          <w:szCs w:val="28"/>
        </w:rPr>
        <w:t xml:space="preserve">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w:t>
      </w:r>
      <w:r w:rsidR="004206EA" w:rsidRPr="00605D70">
        <w:rPr>
          <w:szCs w:val="28"/>
        </w:rPr>
        <w:t>сшитая, пронумерованная</w:t>
      </w:r>
      <w:r w:rsidR="00366AA3" w:rsidRPr="00605D70">
        <w:rPr>
          <w:szCs w:val="28"/>
        </w:rPr>
        <w:t xml:space="preserve"> (в случае представления более </w:t>
      </w:r>
      <w:r w:rsidR="004005F7" w:rsidRPr="00605D70">
        <w:rPr>
          <w:szCs w:val="28"/>
        </w:rPr>
        <w:t>одного листа текста), заверенная</w:t>
      </w:r>
      <w:r w:rsidR="00366AA3" w:rsidRPr="00605D70">
        <w:rPr>
          <w:szCs w:val="28"/>
        </w:rPr>
        <w:t xml:space="preserve"> </w:t>
      </w:r>
      <w:r w:rsidR="004005F7" w:rsidRPr="00605D70">
        <w:rPr>
          <w:szCs w:val="28"/>
        </w:rPr>
        <w:t>субъектом</w:t>
      </w:r>
      <w:r w:rsidR="00E9446A" w:rsidRPr="00605D70">
        <w:rPr>
          <w:szCs w:val="28"/>
        </w:rPr>
        <w:t xml:space="preserve"> малого и среднего</w:t>
      </w:r>
      <w:r w:rsidR="004005F7" w:rsidRPr="00605D70">
        <w:rPr>
          <w:szCs w:val="28"/>
        </w:rPr>
        <w:t xml:space="preserve"> предпринимательства</w:t>
      </w:r>
      <w:r w:rsidR="00366AA3" w:rsidRPr="00605D70">
        <w:rPr>
          <w:szCs w:val="28"/>
        </w:rPr>
        <w:t xml:space="preserve"> в установленном законодательством </w:t>
      </w:r>
      <w:r w:rsidR="0023236F" w:rsidRPr="00605D70">
        <w:rPr>
          <w:szCs w:val="28"/>
        </w:rPr>
        <w:t>Российской Федерации</w:t>
      </w:r>
      <w:r w:rsidR="0023236F" w:rsidRPr="00605D70">
        <w:rPr>
          <w:spacing w:val="-2"/>
          <w:szCs w:val="28"/>
        </w:rPr>
        <w:t xml:space="preserve"> </w:t>
      </w:r>
      <w:r w:rsidR="00366AA3" w:rsidRPr="00605D70">
        <w:rPr>
          <w:szCs w:val="28"/>
        </w:rPr>
        <w:t xml:space="preserve">порядке </w:t>
      </w:r>
      <w:r w:rsidRPr="00605D70">
        <w:rPr>
          <w:spacing w:val="-2"/>
          <w:szCs w:val="28"/>
        </w:rPr>
        <w:t>(в случае</w:t>
      </w:r>
      <w:r w:rsidRPr="00605D70">
        <w:rPr>
          <w:szCs w:val="28"/>
        </w:rPr>
        <w:t>, если предметом лизинга являются машины и оборудование)</w:t>
      </w:r>
      <w:r w:rsidR="00366AA3" w:rsidRPr="00605D70">
        <w:rPr>
          <w:szCs w:val="28"/>
        </w:rPr>
        <w:t>;</w:t>
      </w:r>
      <w:proofErr w:type="gramEnd"/>
    </w:p>
    <w:p w:rsidR="004D1E26" w:rsidRPr="00605D70" w:rsidRDefault="004206EA" w:rsidP="004D1E26">
      <w:pPr>
        <w:shd w:val="clear" w:color="auto" w:fill="FFFFFF"/>
        <w:tabs>
          <w:tab w:val="left" w:pos="6159"/>
        </w:tabs>
        <w:ind w:firstLine="709"/>
        <w:jc w:val="both"/>
        <w:rPr>
          <w:szCs w:val="28"/>
        </w:rPr>
      </w:pPr>
      <w:proofErr w:type="gramStart"/>
      <w:r w:rsidRPr="00605D70">
        <w:rPr>
          <w:szCs w:val="28"/>
        </w:rPr>
        <w:t>копия</w:t>
      </w:r>
      <w:r w:rsidR="004D1E26" w:rsidRPr="00605D70">
        <w:rPr>
          <w:szCs w:val="28"/>
        </w:rPr>
        <w:t xml:space="preserve"> паспорта транспортного средства, паспорта самоходной машины и других видов техники (в случае, если предметом лизинга являются </w:t>
      </w:r>
      <w:r w:rsidR="004D1E26" w:rsidRPr="00605D70">
        <w:rPr>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605D70">
        <w:rPr>
          <w:szCs w:val="28"/>
        </w:rPr>
        <w:t>, заверенная</w:t>
      </w:r>
      <w:r w:rsidR="004D1E26" w:rsidRPr="00605D70">
        <w:rPr>
          <w:spacing w:val="-2"/>
          <w:szCs w:val="28"/>
        </w:rPr>
        <w:t xml:space="preserve"> </w:t>
      </w:r>
      <w:r w:rsidRPr="00605D70">
        <w:rPr>
          <w:spacing w:val="-2"/>
          <w:szCs w:val="28"/>
        </w:rPr>
        <w:t xml:space="preserve">лизингодателем и </w:t>
      </w:r>
      <w:r w:rsidR="004005F7" w:rsidRPr="00605D70">
        <w:rPr>
          <w:spacing w:val="-2"/>
          <w:szCs w:val="28"/>
        </w:rPr>
        <w:t xml:space="preserve">субъектом </w:t>
      </w:r>
      <w:r w:rsidR="00E9446A" w:rsidRPr="00605D70">
        <w:rPr>
          <w:szCs w:val="28"/>
        </w:rPr>
        <w:t xml:space="preserve">малого и среднего </w:t>
      </w:r>
      <w:r w:rsidR="004005F7" w:rsidRPr="00605D70">
        <w:rPr>
          <w:spacing w:val="-2"/>
          <w:szCs w:val="28"/>
        </w:rPr>
        <w:t>предпринимательства</w:t>
      </w:r>
      <w:r w:rsidRPr="00605D70">
        <w:rPr>
          <w:spacing w:val="-2"/>
          <w:szCs w:val="28"/>
        </w:rPr>
        <w:t xml:space="preserve"> (лизингополучателем) </w:t>
      </w:r>
      <w:r w:rsidR="00366AA3" w:rsidRPr="00605D70">
        <w:rPr>
          <w:szCs w:val="28"/>
        </w:rPr>
        <w:t xml:space="preserve">в установленном законодательством </w:t>
      </w:r>
      <w:r w:rsidR="0023236F" w:rsidRPr="00605D70">
        <w:rPr>
          <w:szCs w:val="28"/>
        </w:rPr>
        <w:t xml:space="preserve">Российской Федерации </w:t>
      </w:r>
      <w:r w:rsidR="00366AA3" w:rsidRPr="00605D70">
        <w:rPr>
          <w:szCs w:val="28"/>
        </w:rPr>
        <w:t>порядке</w:t>
      </w:r>
      <w:r w:rsidR="00072163" w:rsidRPr="00605D70">
        <w:rPr>
          <w:szCs w:val="28"/>
        </w:rPr>
        <w:t>;</w:t>
      </w:r>
      <w:proofErr w:type="gramEnd"/>
    </w:p>
    <w:p w:rsidR="00E6094B" w:rsidRPr="00605D70" w:rsidRDefault="00072163" w:rsidP="004D1E26">
      <w:pPr>
        <w:shd w:val="clear" w:color="auto" w:fill="FFFFFF"/>
        <w:tabs>
          <w:tab w:val="left" w:pos="6159"/>
        </w:tabs>
        <w:ind w:firstLine="709"/>
        <w:jc w:val="both"/>
        <w:rPr>
          <w:szCs w:val="28"/>
        </w:rPr>
      </w:pPr>
      <w:r w:rsidRPr="00605D70">
        <w:rPr>
          <w:szCs w:val="28"/>
        </w:rPr>
        <w:t>р</w:t>
      </w:r>
      <w:r w:rsidR="007067FA" w:rsidRPr="00605D70">
        <w:rPr>
          <w:szCs w:val="28"/>
        </w:rPr>
        <w:t xml:space="preserve">асчет </w:t>
      </w:r>
      <w:r w:rsidR="00E6094B" w:rsidRPr="00605D70">
        <w:rPr>
          <w:szCs w:val="28"/>
        </w:rPr>
        <w:t>показател</w:t>
      </w:r>
      <w:r w:rsidR="007067FA" w:rsidRPr="00605D70">
        <w:rPr>
          <w:szCs w:val="28"/>
        </w:rPr>
        <w:t>ей</w:t>
      </w:r>
      <w:r w:rsidR="00E6094B" w:rsidRPr="00605D70">
        <w:rPr>
          <w:szCs w:val="28"/>
        </w:rPr>
        <w:t xml:space="preserve"> деятельности, на финансов</w:t>
      </w:r>
      <w:r w:rsidR="007067FA" w:rsidRPr="00605D70">
        <w:rPr>
          <w:szCs w:val="28"/>
        </w:rPr>
        <w:t>ый</w:t>
      </w:r>
      <w:r w:rsidR="00E6094B" w:rsidRPr="00605D70">
        <w:rPr>
          <w:szCs w:val="28"/>
        </w:rPr>
        <w:t xml:space="preserve"> год, в котором получены бюджетные средства в форме субсидии, и </w:t>
      </w:r>
      <w:r w:rsidR="007067FA" w:rsidRPr="00605D70">
        <w:rPr>
          <w:szCs w:val="28"/>
        </w:rPr>
        <w:t xml:space="preserve">следующий </w:t>
      </w:r>
      <w:r w:rsidR="00E6094B" w:rsidRPr="00605D70">
        <w:rPr>
          <w:szCs w:val="28"/>
        </w:rPr>
        <w:t>финансов</w:t>
      </w:r>
      <w:r w:rsidR="007067FA" w:rsidRPr="00605D70">
        <w:rPr>
          <w:szCs w:val="28"/>
        </w:rPr>
        <w:t>ый</w:t>
      </w:r>
      <w:r w:rsidR="00E6094B" w:rsidRPr="00605D70">
        <w:rPr>
          <w:szCs w:val="28"/>
        </w:rPr>
        <w:t xml:space="preserve"> год</w:t>
      </w:r>
      <w:r w:rsidRPr="00605D70">
        <w:rPr>
          <w:szCs w:val="28"/>
        </w:rPr>
        <w:t xml:space="preserve"> (по форме </w:t>
      </w:r>
      <w:proofErr w:type="gramStart"/>
      <w:r w:rsidRPr="00605D70">
        <w:rPr>
          <w:szCs w:val="28"/>
        </w:rPr>
        <w:t>согласно приложения</w:t>
      </w:r>
      <w:proofErr w:type="gramEnd"/>
      <w:r w:rsidRPr="00605D70">
        <w:rPr>
          <w:szCs w:val="28"/>
        </w:rPr>
        <w:t xml:space="preserve"> № 4 настоящего порядка)</w:t>
      </w:r>
      <w:r w:rsidR="007067FA" w:rsidRPr="00605D70">
        <w:rPr>
          <w:szCs w:val="28"/>
        </w:rPr>
        <w:t>.</w:t>
      </w:r>
    </w:p>
    <w:p w:rsidR="00576317" w:rsidRPr="00605D70" w:rsidRDefault="00576317" w:rsidP="002A5A0E">
      <w:pPr>
        <w:ind w:firstLine="709"/>
        <w:jc w:val="both"/>
        <w:rPr>
          <w:szCs w:val="28"/>
        </w:rPr>
      </w:pPr>
      <w:r w:rsidRPr="00605D70">
        <w:rPr>
          <w:szCs w:val="28"/>
        </w:rPr>
        <w:t>2.</w:t>
      </w:r>
      <w:r w:rsidR="00072163" w:rsidRPr="00605D70">
        <w:rPr>
          <w:szCs w:val="28"/>
        </w:rPr>
        <w:t>3</w:t>
      </w:r>
      <w:r w:rsidRPr="00605D70">
        <w:rPr>
          <w:szCs w:val="28"/>
        </w:rPr>
        <w:t xml:space="preserve">.2. Субъект </w:t>
      </w:r>
      <w:r w:rsidR="006805D2" w:rsidRPr="00605D70">
        <w:rPr>
          <w:szCs w:val="28"/>
        </w:rPr>
        <w:t xml:space="preserve">малого и среднего </w:t>
      </w:r>
      <w:r w:rsidRPr="00605D70">
        <w:rPr>
          <w:szCs w:val="28"/>
        </w:rPr>
        <w:t>предпринимательства по собственной инициативе</w:t>
      </w:r>
      <w:r w:rsidR="005C31DC" w:rsidRPr="00605D70">
        <w:rPr>
          <w:szCs w:val="28"/>
        </w:rPr>
        <w:t xml:space="preserve"> вправе пред</w:t>
      </w:r>
      <w:r w:rsidRPr="00605D70">
        <w:rPr>
          <w:szCs w:val="28"/>
        </w:rPr>
        <w:t>ставить следующие документы и сведения:</w:t>
      </w:r>
    </w:p>
    <w:p w:rsidR="00576317" w:rsidRPr="00605D70" w:rsidRDefault="00B25618" w:rsidP="00576317">
      <w:pPr>
        <w:ind w:firstLine="709"/>
        <w:jc w:val="both"/>
        <w:rPr>
          <w:szCs w:val="28"/>
        </w:rPr>
      </w:pPr>
      <w:r w:rsidRPr="00605D70">
        <w:rPr>
          <w:szCs w:val="28"/>
        </w:rPr>
        <w:t>справку</w:t>
      </w:r>
      <w:r w:rsidR="00576317" w:rsidRPr="00605D70">
        <w:rPr>
          <w:szCs w:val="28"/>
        </w:rPr>
        <w:t xml:space="preserve"> налогового органа, подтверждающ</w:t>
      </w:r>
      <w:r w:rsidR="0023236F" w:rsidRPr="00605D70">
        <w:rPr>
          <w:szCs w:val="28"/>
        </w:rPr>
        <w:t>ую</w:t>
      </w:r>
      <w:r w:rsidR="00576317" w:rsidRPr="00605D70">
        <w:rPr>
          <w:szCs w:val="28"/>
        </w:rPr>
        <w:t xml:space="preserve"> отсутствие (наличие) неисполненной обязанности по уплате налогов, сборов, </w:t>
      </w:r>
      <w:r w:rsidR="00AE166C" w:rsidRPr="00605D70">
        <w:rPr>
          <w:szCs w:val="28"/>
        </w:rPr>
        <w:t xml:space="preserve">страховых взносов, </w:t>
      </w:r>
      <w:r w:rsidR="00576317" w:rsidRPr="00605D70">
        <w:rPr>
          <w:szCs w:val="28"/>
        </w:rPr>
        <w:t xml:space="preserve">пеней, штрафов, процентов, подлежащих уплате в соответствии с </w:t>
      </w:r>
      <w:hyperlink r:id="rId17" w:history="1">
        <w:r w:rsidR="00576317" w:rsidRPr="00605D70">
          <w:rPr>
            <w:rStyle w:val="ad"/>
            <w:b w:val="0"/>
            <w:color w:val="auto"/>
            <w:sz w:val="28"/>
            <w:szCs w:val="28"/>
          </w:rPr>
          <w:t>законодательством</w:t>
        </w:r>
      </w:hyperlink>
      <w:r w:rsidR="00576317" w:rsidRPr="00605D70">
        <w:rPr>
          <w:szCs w:val="28"/>
        </w:rPr>
        <w:t xml:space="preserve"> Российской Федерации о налогах и сборах;</w:t>
      </w:r>
    </w:p>
    <w:p w:rsidR="00576317" w:rsidRPr="00605D70" w:rsidRDefault="00B25618" w:rsidP="00576317">
      <w:pPr>
        <w:ind w:firstLine="709"/>
        <w:jc w:val="both"/>
        <w:rPr>
          <w:szCs w:val="28"/>
        </w:rPr>
      </w:pPr>
      <w:r w:rsidRPr="00605D70">
        <w:rPr>
          <w:szCs w:val="28"/>
        </w:rPr>
        <w:t>выписку</w:t>
      </w:r>
      <w:r w:rsidR="00576317" w:rsidRPr="00605D70">
        <w:rPr>
          <w:szCs w:val="28"/>
        </w:rPr>
        <w:t xml:space="preserve"> из Единого государственного реестра юридических лиц или Единого государственного реестра индивидуальных предпринимателей;</w:t>
      </w:r>
    </w:p>
    <w:p w:rsidR="00576317" w:rsidRPr="00605D70" w:rsidRDefault="00B25618" w:rsidP="00576317">
      <w:pPr>
        <w:ind w:firstLine="709"/>
        <w:jc w:val="both"/>
        <w:rPr>
          <w:szCs w:val="28"/>
        </w:rPr>
      </w:pPr>
      <w:proofErr w:type="gramStart"/>
      <w:r w:rsidRPr="00605D70">
        <w:rPr>
          <w:szCs w:val="28"/>
        </w:rPr>
        <w:t>справку</w:t>
      </w:r>
      <w:r w:rsidR="00DD01B8" w:rsidRPr="00605D70">
        <w:rPr>
          <w:szCs w:val="28"/>
        </w:rPr>
        <w:t xml:space="preserve"> </w:t>
      </w:r>
      <w:r w:rsidR="00576317" w:rsidRPr="00605D70">
        <w:rPr>
          <w:szCs w:val="28"/>
        </w:rPr>
        <w:t xml:space="preserve">об отсутствии (наличии) у субъекта </w:t>
      </w:r>
      <w:r w:rsidR="00E9446A" w:rsidRPr="00605D70">
        <w:rPr>
          <w:szCs w:val="28"/>
        </w:rPr>
        <w:t xml:space="preserve">малого и среднего </w:t>
      </w:r>
      <w:r w:rsidR="00576317" w:rsidRPr="00605D70">
        <w:rPr>
          <w:szCs w:val="28"/>
        </w:rPr>
        <w:t xml:space="preserve">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а также </w:t>
      </w:r>
      <w:r w:rsidR="000A6D6B" w:rsidRPr="00605D70">
        <w:rPr>
          <w:szCs w:val="28"/>
        </w:rPr>
        <w:t xml:space="preserve">по </w:t>
      </w:r>
      <w:r w:rsidR="00576317" w:rsidRPr="00605D70">
        <w:rPr>
          <w:szCs w:val="28"/>
        </w:rPr>
        <w:t xml:space="preserve">арендной плате за </w:t>
      </w:r>
      <w:r w:rsidR="00576317" w:rsidRPr="00605D70">
        <w:rPr>
          <w:szCs w:val="28"/>
        </w:rPr>
        <w:lastRenderedPageBreak/>
        <w:t>использование земельных участков, государственная собственность на которые не разграничена (при наличии у субъекта</w:t>
      </w:r>
      <w:r w:rsidR="00E9446A" w:rsidRPr="00605D70">
        <w:rPr>
          <w:szCs w:val="28"/>
        </w:rPr>
        <w:t xml:space="preserve"> малого и среднего</w:t>
      </w:r>
      <w:r w:rsidR="00576317" w:rsidRPr="00605D70">
        <w:rPr>
          <w:szCs w:val="28"/>
        </w:rPr>
        <w:t xml:space="preserve"> предпринимательства обязательств по уплате арендной платы за землю и имущество</w:t>
      </w:r>
      <w:proofErr w:type="gramEnd"/>
      <w:r w:rsidR="00576317" w:rsidRPr="00605D70">
        <w:rPr>
          <w:szCs w:val="28"/>
        </w:rPr>
        <w:t xml:space="preserve"> перед соответствующим бюджетом);</w:t>
      </w:r>
    </w:p>
    <w:p w:rsidR="005C31DC" w:rsidRPr="00605D70" w:rsidRDefault="00B25618" w:rsidP="005C31DC">
      <w:pPr>
        <w:ind w:firstLine="709"/>
        <w:jc w:val="both"/>
        <w:rPr>
          <w:szCs w:val="28"/>
        </w:rPr>
      </w:pPr>
      <w:proofErr w:type="gramStart"/>
      <w:r w:rsidRPr="00605D70">
        <w:rPr>
          <w:szCs w:val="28"/>
        </w:rPr>
        <w:t>справку</w:t>
      </w:r>
      <w:r w:rsidR="00DD01B8" w:rsidRPr="00605D70">
        <w:rPr>
          <w:szCs w:val="28"/>
        </w:rPr>
        <w:t xml:space="preserve"> </w:t>
      </w:r>
      <w:r w:rsidR="00576317" w:rsidRPr="00605D70">
        <w:rPr>
          <w:szCs w:val="28"/>
        </w:rPr>
        <w:t>об отсутствии (наличии) у субъекта</w:t>
      </w:r>
      <w:r w:rsidR="00E9446A" w:rsidRPr="00605D70">
        <w:rPr>
          <w:szCs w:val="28"/>
        </w:rPr>
        <w:t xml:space="preserve"> малого и среднего</w:t>
      </w:r>
      <w:r w:rsidR="00576317" w:rsidRPr="00605D70">
        <w:rPr>
          <w:szCs w:val="28"/>
        </w:rPr>
        <w:t xml:space="preserve"> предпринимательства задолженности по уплате в соответствующий бюджет арендной платы за землю и имущество, находящиеся в собственности муниципального образования город-курорт Анапа, а также </w:t>
      </w:r>
      <w:r w:rsidR="000A6D6B" w:rsidRPr="00605D70">
        <w:rPr>
          <w:szCs w:val="28"/>
        </w:rPr>
        <w:t xml:space="preserve">по </w:t>
      </w:r>
      <w:r w:rsidR="00576317" w:rsidRPr="00605D70">
        <w:rPr>
          <w:szCs w:val="28"/>
        </w:rPr>
        <w:t xml:space="preserve">арендной плате за использование земельных участков, государственная собственность на которые не разграничена (при наличии у субъекта </w:t>
      </w:r>
      <w:r w:rsidR="00E9446A" w:rsidRPr="00605D70">
        <w:rPr>
          <w:szCs w:val="28"/>
        </w:rPr>
        <w:t xml:space="preserve">малого и среднего </w:t>
      </w:r>
      <w:r w:rsidR="00576317" w:rsidRPr="00605D70">
        <w:rPr>
          <w:szCs w:val="28"/>
        </w:rPr>
        <w:t>предпринимательства обязательств по уплате арендной платы за землю и</w:t>
      </w:r>
      <w:proofErr w:type="gramEnd"/>
      <w:r w:rsidR="00576317" w:rsidRPr="00605D70">
        <w:rPr>
          <w:szCs w:val="28"/>
        </w:rPr>
        <w:t xml:space="preserve"> имущество </w:t>
      </w:r>
      <w:r w:rsidR="003D4941" w:rsidRPr="00605D70">
        <w:rPr>
          <w:szCs w:val="28"/>
        </w:rPr>
        <w:t>перед соответствующим бюджетом);</w:t>
      </w:r>
    </w:p>
    <w:p w:rsidR="00D22579" w:rsidRPr="00605D70" w:rsidRDefault="00D22579" w:rsidP="00CA780F">
      <w:pPr>
        <w:ind w:firstLine="709"/>
        <w:jc w:val="both"/>
        <w:rPr>
          <w:szCs w:val="28"/>
        </w:rPr>
      </w:pPr>
      <w:r w:rsidRPr="00605D70">
        <w:rPr>
          <w:szCs w:val="28"/>
        </w:rPr>
        <w:t>справку об отсутствии</w:t>
      </w:r>
      <w:r w:rsidR="00CA780F" w:rsidRPr="00605D70">
        <w:rPr>
          <w:szCs w:val="28"/>
        </w:rPr>
        <w:t xml:space="preserve"> </w:t>
      </w:r>
      <w:r w:rsidRPr="00605D70">
        <w:rPr>
          <w:szCs w:val="28"/>
        </w:rPr>
        <w:t xml:space="preserve">просроченной задолженности по возврату в бюджет </w:t>
      </w:r>
      <w:r w:rsidR="00072163" w:rsidRPr="00605D70">
        <w:rPr>
          <w:szCs w:val="28"/>
        </w:rPr>
        <w:t>муниципального образования город-курорт Анапа</w:t>
      </w:r>
      <w:r w:rsidRPr="00605D70">
        <w:rPr>
          <w:szCs w:val="28"/>
        </w:rPr>
        <w:t xml:space="preserve">, </w:t>
      </w:r>
      <w:r w:rsidR="00CA780F" w:rsidRPr="00605D70">
        <w:rPr>
          <w:szCs w:val="28"/>
        </w:rPr>
        <w:t>бюджетных средств в форме субсидии</w:t>
      </w:r>
      <w:r w:rsidRPr="00605D70">
        <w:rPr>
          <w:szCs w:val="28"/>
        </w:rPr>
        <w:t xml:space="preserve">, бюджетных инвестиций, </w:t>
      </w:r>
      <w:proofErr w:type="gramStart"/>
      <w:r w:rsidRPr="00605D70">
        <w:rPr>
          <w:szCs w:val="28"/>
        </w:rPr>
        <w:t>предоставленных</w:t>
      </w:r>
      <w:proofErr w:type="gramEnd"/>
      <w:r w:rsidRPr="00605D70">
        <w:rPr>
          <w:szCs w:val="28"/>
        </w:rPr>
        <w:t xml:space="preserve"> в том числе в соответствии с иными правовыми актами, и иная просроченная задолженность перед бюджетом </w:t>
      </w:r>
      <w:r w:rsidR="000E7422" w:rsidRPr="00605D70">
        <w:rPr>
          <w:szCs w:val="28"/>
        </w:rPr>
        <w:t>муниципального образования город-курорт Анапа</w:t>
      </w:r>
      <w:r w:rsidRPr="00605D70">
        <w:rPr>
          <w:szCs w:val="28"/>
          <w:highlight w:val="yellow"/>
        </w:rPr>
        <w:t>.</w:t>
      </w:r>
    </w:p>
    <w:p w:rsidR="005C31DC" w:rsidRPr="00605D70" w:rsidRDefault="00EE6DAA" w:rsidP="005C31DC">
      <w:pPr>
        <w:ind w:firstLine="709"/>
        <w:jc w:val="both"/>
        <w:rPr>
          <w:szCs w:val="28"/>
        </w:rPr>
      </w:pPr>
      <w:r w:rsidRPr="00605D70">
        <w:rPr>
          <w:szCs w:val="28"/>
        </w:rPr>
        <w:t>2.</w:t>
      </w:r>
      <w:r w:rsidR="000E7422" w:rsidRPr="00605D70">
        <w:rPr>
          <w:szCs w:val="28"/>
        </w:rPr>
        <w:t>3</w:t>
      </w:r>
      <w:r w:rsidRPr="00605D70">
        <w:rPr>
          <w:szCs w:val="28"/>
        </w:rPr>
        <w:t>.</w:t>
      </w:r>
      <w:r w:rsidR="005C31DC" w:rsidRPr="00605D70">
        <w:rPr>
          <w:szCs w:val="28"/>
        </w:rPr>
        <w:t>3</w:t>
      </w:r>
      <w:r w:rsidR="004D1E26" w:rsidRPr="00605D70">
        <w:rPr>
          <w:szCs w:val="28"/>
        </w:rPr>
        <w:t xml:space="preserve">. </w:t>
      </w:r>
      <w:r w:rsidR="005C31DC" w:rsidRPr="00605D70">
        <w:rPr>
          <w:szCs w:val="28"/>
        </w:rPr>
        <w:t>В случае</w:t>
      </w:r>
      <w:proofErr w:type="gramStart"/>
      <w:r w:rsidR="005C31DC" w:rsidRPr="00605D70">
        <w:rPr>
          <w:szCs w:val="28"/>
        </w:rPr>
        <w:t>,</w:t>
      </w:r>
      <w:proofErr w:type="gramEnd"/>
      <w:r w:rsidR="005C31DC" w:rsidRPr="00605D70">
        <w:rPr>
          <w:szCs w:val="28"/>
        </w:rPr>
        <w:t xml:space="preserve"> если документы, указанные в подпункте </w:t>
      </w:r>
      <w:r w:rsidR="005C31DC" w:rsidRPr="00605D70">
        <w:t xml:space="preserve">2.2.2 пункта 2.2 раздела 2 настоящего Порядка, не представлены субъектом </w:t>
      </w:r>
      <w:r w:rsidR="00E9446A" w:rsidRPr="00605D70">
        <w:rPr>
          <w:szCs w:val="28"/>
        </w:rPr>
        <w:t xml:space="preserve">малого и среднего </w:t>
      </w:r>
      <w:r w:rsidR="005C31DC" w:rsidRPr="00605D70">
        <w:t>предпринимательства по собственной инициативе или представленные субъектом</w:t>
      </w:r>
      <w:r w:rsidR="00E9446A" w:rsidRPr="00605D70">
        <w:t xml:space="preserve"> </w:t>
      </w:r>
      <w:r w:rsidR="00E9446A" w:rsidRPr="00605D70">
        <w:rPr>
          <w:szCs w:val="28"/>
        </w:rPr>
        <w:t>малого и среднего</w:t>
      </w:r>
      <w:r w:rsidR="005C31DC" w:rsidRPr="00605D70">
        <w:t xml:space="preserve"> предпринимательства документы и сведения </w:t>
      </w:r>
      <w:r w:rsidR="00B10A7C" w:rsidRPr="00605D70">
        <w:t>не соответствуют требованиям, указанным</w:t>
      </w:r>
      <w:r w:rsidR="00E27C38" w:rsidRPr="00605D70">
        <w:t xml:space="preserve"> в подпункте 2.2.4 пункта 2.2 раздела 2 настоящего Порядка</w:t>
      </w:r>
      <w:r w:rsidR="005C31DC" w:rsidRPr="00605D70">
        <w:t>, У</w:t>
      </w:r>
      <w:r w:rsidR="00E27C38" w:rsidRPr="00605D70">
        <w:t>полномоченный орган запрашивает указанные документы</w:t>
      </w:r>
      <w:r w:rsidR="005C31DC" w:rsidRPr="00605D70">
        <w:t xml:space="preserve"> </w:t>
      </w:r>
      <w:r w:rsidR="00E27C38" w:rsidRPr="00605D70">
        <w:t xml:space="preserve">и сведения в порядке межведомственного информационного </w:t>
      </w:r>
      <w:r w:rsidR="005C31DC" w:rsidRPr="00605D70">
        <w:rPr>
          <w:szCs w:val="28"/>
        </w:rPr>
        <w:t>взаимодействия в уполномоченных органах, по сост</w:t>
      </w:r>
      <w:r w:rsidR="00E27C38" w:rsidRPr="00605D70">
        <w:rPr>
          <w:szCs w:val="28"/>
        </w:rPr>
        <w:t>оянию на дату подачи заявления</w:t>
      </w:r>
      <w:r w:rsidR="00B10A7C" w:rsidRPr="00605D70">
        <w:rPr>
          <w:szCs w:val="28"/>
        </w:rPr>
        <w:t xml:space="preserve"> на участие в отборе субъектов  малого и среднего предпринимательства</w:t>
      </w:r>
      <w:r w:rsidR="00E27C38" w:rsidRPr="00605D70">
        <w:rPr>
          <w:szCs w:val="28"/>
        </w:rPr>
        <w:t>.</w:t>
      </w:r>
    </w:p>
    <w:p w:rsidR="004D1E26" w:rsidRPr="00605D70" w:rsidRDefault="00B9257D" w:rsidP="0080160C">
      <w:pPr>
        <w:ind w:firstLine="709"/>
        <w:jc w:val="both"/>
        <w:rPr>
          <w:szCs w:val="28"/>
        </w:rPr>
      </w:pPr>
      <w:r w:rsidRPr="00605D70">
        <w:rPr>
          <w:szCs w:val="28"/>
        </w:rPr>
        <w:t>2.</w:t>
      </w:r>
      <w:r w:rsidR="001A7F6E" w:rsidRPr="00605D70">
        <w:rPr>
          <w:szCs w:val="28"/>
        </w:rPr>
        <w:t>3</w:t>
      </w:r>
      <w:r w:rsidRPr="00605D70">
        <w:rPr>
          <w:szCs w:val="28"/>
        </w:rPr>
        <w:t>.4. </w:t>
      </w:r>
      <w:r w:rsidR="00E27C38" w:rsidRPr="00605D70">
        <w:rPr>
          <w:szCs w:val="28"/>
        </w:rPr>
        <w:t>Д</w:t>
      </w:r>
      <w:r w:rsidR="004D1E26" w:rsidRPr="00605D70">
        <w:rPr>
          <w:szCs w:val="28"/>
        </w:rPr>
        <w:t>окументы и сведения должны соответствовать следующим требованиям:</w:t>
      </w:r>
    </w:p>
    <w:p w:rsidR="004D1E26" w:rsidRPr="00605D70" w:rsidRDefault="004D1E26" w:rsidP="004D1E26">
      <w:pPr>
        <w:ind w:firstLine="709"/>
        <w:jc w:val="both"/>
        <w:rPr>
          <w:szCs w:val="28"/>
        </w:rPr>
      </w:pPr>
      <w:r w:rsidRPr="00605D70">
        <w:rPr>
          <w:szCs w:val="28"/>
        </w:rPr>
        <w:t>справка налогового органа, подтверждающая отсутствие (наличие) неисполненной обязанности по уплате налогов, сборов,</w:t>
      </w:r>
      <w:r w:rsidR="00EF4321" w:rsidRPr="00605D70">
        <w:rPr>
          <w:szCs w:val="28"/>
        </w:rPr>
        <w:t xml:space="preserve"> страховых взносов,</w:t>
      </w:r>
      <w:r w:rsidRPr="00605D70">
        <w:rPr>
          <w:szCs w:val="28"/>
        </w:rPr>
        <w:t xml:space="preserve"> пеней, штрафов, процентов, подлежащих уплате в соответствии с </w:t>
      </w:r>
      <w:hyperlink r:id="rId18" w:history="1">
        <w:r w:rsidRPr="00605D70">
          <w:rPr>
            <w:rStyle w:val="ad"/>
            <w:b w:val="0"/>
            <w:color w:val="auto"/>
            <w:sz w:val="28"/>
            <w:szCs w:val="28"/>
          </w:rPr>
          <w:t>законодательством</w:t>
        </w:r>
      </w:hyperlink>
      <w:r w:rsidRPr="00605D70">
        <w:rPr>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E27C38" w:rsidRPr="00605D70" w:rsidRDefault="00E27C38" w:rsidP="00E27C38">
      <w:pPr>
        <w:ind w:firstLine="709"/>
        <w:jc w:val="both"/>
        <w:rPr>
          <w:szCs w:val="28"/>
        </w:rPr>
      </w:pPr>
      <w:r w:rsidRPr="00605D70">
        <w:rPr>
          <w:szCs w:val="28"/>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4D1E26" w:rsidRPr="00605D70" w:rsidRDefault="004D1E26" w:rsidP="004D1E26">
      <w:pPr>
        <w:ind w:firstLine="709"/>
        <w:jc w:val="both"/>
        <w:rPr>
          <w:szCs w:val="28"/>
        </w:rPr>
      </w:pPr>
      <w:r w:rsidRPr="00605D70">
        <w:rPr>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4D1E26" w:rsidRPr="00605D70" w:rsidRDefault="004D1E26" w:rsidP="004D1E26">
      <w:pPr>
        <w:ind w:firstLine="709"/>
        <w:jc w:val="both"/>
        <w:rPr>
          <w:szCs w:val="28"/>
        </w:rPr>
      </w:pPr>
      <w:r w:rsidRPr="00605D70">
        <w:rPr>
          <w:szCs w:val="28"/>
        </w:rPr>
        <w:lastRenderedPageBreak/>
        <w:t xml:space="preserve">выписка из Единого государственного реестра юридических лиц или Единого государственного реестра индивидуальных предпринимателей в отношении </w:t>
      </w:r>
      <w:r w:rsidR="000A4989" w:rsidRPr="00605D70">
        <w:rPr>
          <w:szCs w:val="28"/>
        </w:rPr>
        <w:t xml:space="preserve">субъекта </w:t>
      </w:r>
      <w:r w:rsidR="00AD2DD9" w:rsidRPr="00605D70">
        <w:rPr>
          <w:szCs w:val="28"/>
        </w:rPr>
        <w:t xml:space="preserve">малого и среднего </w:t>
      </w:r>
      <w:r w:rsidR="000A4989" w:rsidRPr="00605D70">
        <w:rPr>
          <w:szCs w:val="28"/>
        </w:rPr>
        <w:t>предпринимательства</w:t>
      </w:r>
      <w:r w:rsidR="000A4989" w:rsidRPr="00605D70">
        <w:rPr>
          <w:spacing w:val="-2"/>
          <w:szCs w:val="28"/>
        </w:rPr>
        <w:t xml:space="preserve"> </w:t>
      </w:r>
      <w:r w:rsidR="0057561C" w:rsidRPr="00605D70">
        <w:rPr>
          <w:szCs w:val="28"/>
        </w:rPr>
        <w:t xml:space="preserve">должна быть выдана по состоянию на дату, которая предшествует дате подачи заявления </w:t>
      </w:r>
      <w:r w:rsidR="00B10A7C" w:rsidRPr="00605D70">
        <w:rPr>
          <w:szCs w:val="28"/>
        </w:rPr>
        <w:t xml:space="preserve">на участие в отборе субъектов малого и среднего предпринимательства </w:t>
      </w:r>
      <w:r w:rsidR="0057561C" w:rsidRPr="00605D70">
        <w:rPr>
          <w:szCs w:val="28"/>
        </w:rPr>
        <w:t>не более чем на 30 дней;</w:t>
      </w:r>
    </w:p>
    <w:p w:rsidR="00C23802" w:rsidRPr="00605D70" w:rsidRDefault="001F4D27" w:rsidP="00C23802">
      <w:pPr>
        <w:ind w:firstLine="709"/>
        <w:jc w:val="both"/>
        <w:rPr>
          <w:szCs w:val="28"/>
        </w:rPr>
      </w:pPr>
      <w:proofErr w:type="gramStart"/>
      <w:r w:rsidRPr="00605D70">
        <w:rPr>
          <w:szCs w:val="28"/>
        </w:rPr>
        <w:t xml:space="preserve">справка </w:t>
      </w:r>
      <w:r w:rsidR="00C23802" w:rsidRPr="00605D70">
        <w:rPr>
          <w:szCs w:val="28"/>
        </w:rPr>
        <w:t xml:space="preserve">об отсутствии (наличии) у </w:t>
      </w:r>
      <w:r w:rsidR="00B10A7C" w:rsidRPr="00605D70">
        <w:rPr>
          <w:szCs w:val="28"/>
        </w:rPr>
        <w:t>субъекта</w:t>
      </w:r>
      <w:r w:rsidR="00AD2DD9" w:rsidRPr="00605D70">
        <w:rPr>
          <w:szCs w:val="28"/>
        </w:rPr>
        <w:t xml:space="preserve"> малого и среднего</w:t>
      </w:r>
      <w:r w:rsidR="00B10A7C" w:rsidRPr="00605D70">
        <w:rPr>
          <w:szCs w:val="28"/>
        </w:rPr>
        <w:t xml:space="preserve"> предпринимательства</w:t>
      </w:r>
      <w:r w:rsidR="00C23802" w:rsidRPr="00605D70">
        <w:rPr>
          <w:szCs w:val="28"/>
        </w:rPr>
        <w:t xml:space="preserve">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а также </w:t>
      </w:r>
      <w:r w:rsidR="00B527DE" w:rsidRPr="00605D70">
        <w:rPr>
          <w:szCs w:val="28"/>
        </w:rPr>
        <w:t xml:space="preserve">по </w:t>
      </w:r>
      <w:r w:rsidR="00C23802" w:rsidRPr="00605D70">
        <w:rPr>
          <w:szCs w:val="28"/>
        </w:rPr>
        <w:t xml:space="preserve">арендной плате за использование земельных участков, государственная собственность на которые не разграничена (при наличии у </w:t>
      </w:r>
      <w:r w:rsidR="00153A30" w:rsidRPr="00605D70">
        <w:rPr>
          <w:bCs/>
          <w:szCs w:val="28"/>
        </w:rPr>
        <w:t xml:space="preserve">субъекта </w:t>
      </w:r>
      <w:r w:rsidR="00153A30" w:rsidRPr="00605D70">
        <w:rPr>
          <w:szCs w:val="28"/>
        </w:rPr>
        <w:t xml:space="preserve">малого и среднего </w:t>
      </w:r>
      <w:r w:rsidR="00153A30" w:rsidRPr="00605D70">
        <w:rPr>
          <w:bCs/>
          <w:szCs w:val="28"/>
        </w:rPr>
        <w:t>предпринимательства</w:t>
      </w:r>
      <w:r w:rsidR="00C23802" w:rsidRPr="00605D70">
        <w:rPr>
          <w:szCs w:val="28"/>
        </w:rPr>
        <w:t xml:space="preserve"> обязательств по уплате арендной платы за землю и имущество</w:t>
      </w:r>
      <w:proofErr w:type="gramEnd"/>
      <w:r w:rsidR="00C23802" w:rsidRPr="00605D70">
        <w:rPr>
          <w:szCs w:val="28"/>
        </w:rPr>
        <w:t xml:space="preserve"> перед соответствующим бюджетом) </w:t>
      </w:r>
      <w:r w:rsidR="0057561C" w:rsidRPr="00605D70">
        <w:rPr>
          <w:szCs w:val="28"/>
        </w:rPr>
        <w:t>должн</w:t>
      </w:r>
      <w:r w:rsidRPr="00605D70">
        <w:rPr>
          <w:szCs w:val="28"/>
        </w:rPr>
        <w:t>а</w:t>
      </w:r>
      <w:r w:rsidR="0057561C" w:rsidRPr="00605D70">
        <w:rPr>
          <w:szCs w:val="28"/>
        </w:rPr>
        <w:t xml:space="preserve"> быть выда</w:t>
      </w:r>
      <w:r w:rsidRPr="00605D70">
        <w:rPr>
          <w:szCs w:val="28"/>
        </w:rPr>
        <w:t>на</w:t>
      </w:r>
      <w:r w:rsidR="0057561C" w:rsidRPr="00605D70">
        <w:rPr>
          <w:szCs w:val="28"/>
        </w:rPr>
        <w:t xml:space="preserve"> по состоянию на дату, которая предшествует дате подачи заявления </w:t>
      </w:r>
      <w:r w:rsidR="00B10A7C" w:rsidRPr="00605D70">
        <w:rPr>
          <w:szCs w:val="28"/>
        </w:rPr>
        <w:t xml:space="preserve">на участие в отборе субъектов малого и среднего предпринимательства </w:t>
      </w:r>
      <w:r w:rsidR="0057561C" w:rsidRPr="00605D70">
        <w:rPr>
          <w:szCs w:val="28"/>
        </w:rPr>
        <w:t>не более чем на 30 дней;</w:t>
      </w:r>
    </w:p>
    <w:p w:rsidR="00D22579" w:rsidRPr="00605D70" w:rsidRDefault="001F4D27" w:rsidP="00D22579">
      <w:pPr>
        <w:ind w:firstLine="709"/>
        <w:jc w:val="both"/>
        <w:rPr>
          <w:szCs w:val="28"/>
        </w:rPr>
      </w:pPr>
      <w:proofErr w:type="gramStart"/>
      <w:r w:rsidRPr="00605D70">
        <w:rPr>
          <w:szCs w:val="28"/>
        </w:rPr>
        <w:t>справка</w:t>
      </w:r>
      <w:r w:rsidR="00C23802" w:rsidRPr="00605D70">
        <w:rPr>
          <w:szCs w:val="28"/>
        </w:rPr>
        <w:t xml:space="preserve"> об отсутствии (наличии) у </w:t>
      </w:r>
      <w:r w:rsidR="00B10A7C" w:rsidRPr="00605D70">
        <w:rPr>
          <w:szCs w:val="28"/>
        </w:rPr>
        <w:t>субъекта</w:t>
      </w:r>
      <w:r w:rsidR="00DD4E9C" w:rsidRPr="00605D70">
        <w:rPr>
          <w:szCs w:val="28"/>
        </w:rPr>
        <w:t xml:space="preserve"> малого и среднего</w:t>
      </w:r>
      <w:r w:rsidR="00B10A7C" w:rsidRPr="00605D70">
        <w:rPr>
          <w:szCs w:val="28"/>
        </w:rPr>
        <w:t xml:space="preserve"> предпринимательства</w:t>
      </w:r>
      <w:r w:rsidR="00C23802" w:rsidRPr="00605D70">
        <w:rPr>
          <w:szCs w:val="28"/>
        </w:rPr>
        <w:t xml:space="preserve"> задолженности по уплате в соответствующий бюджет арендной платы за землю и имущество, находящиеся в собственности муниципального образования город-курорт Анапа, а также </w:t>
      </w:r>
      <w:r w:rsidR="00B527DE" w:rsidRPr="00605D70">
        <w:rPr>
          <w:szCs w:val="28"/>
        </w:rPr>
        <w:t xml:space="preserve">по </w:t>
      </w:r>
      <w:r w:rsidR="00C23802" w:rsidRPr="00605D70">
        <w:rPr>
          <w:szCs w:val="28"/>
        </w:rPr>
        <w:t xml:space="preserve">арендной плате за использование земельных участков, государственная собственность на которые не разграничена (при наличии у </w:t>
      </w:r>
      <w:r w:rsidR="00153A30" w:rsidRPr="00605D70">
        <w:rPr>
          <w:bCs/>
          <w:szCs w:val="28"/>
        </w:rPr>
        <w:t xml:space="preserve">субъекта </w:t>
      </w:r>
      <w:r w:rsidR="00153A30" w:rsidRPr="00605D70">
        <w:rPr>
          <w:szCs w:val="28"/>
        </w:rPr>
        <w:t xml:space="preserve">малого и среднего </w:t>
      </w:r>
      <w:r w:rsidR="00153A30" w:rsidRPr="00605D70">
        <w:rPr>
          <w:bCs/>
          <w:szCs w:val="28"/>
        </w:rPr>
        <w:t>предпринимательства</w:t>
      </w:r>
      <w:r w:rsidR="00C23802" w:rsidRPr="00605D70">
        <w:rPr>
          <w:szCs w:val="28"/>
        </w:rPr>
        <w:t xml:space="preserve"> обязательств по уплате арендной платы за землю и</w:t>
      </w:r>
      <w:proofErr w:type="gramEnd"/>
      <w:r w:rsidR="00C23802" w:rsidRPr="00605D70">
        <w:rPr>
          <w:szCs w:val="28"/>
        </w:rPr>
        <w:t xml:space="preserve"> имущество перед соответствующим бюджетом</w:t>
      </w:r>
      <w:r w:rsidR="0057561C" w:rsidRPr="00605D70">
        <w:rPr>
          <w:szCs w:val="28"/>
        </w:rPr>
        <w:t>), должн</w:t>
      </w:r>
      <w:r w:rsidRPr="00605D70">
        <w:rPr>
          <w:szCs w:val="28"/>
        </w:rPr>
        <w:t>а</w:t>
      </w:r>
      <w:r w:rsidR="0057561C" w:rsidRPr="00605D70">
        <w:rPr>
          <w:szCs w:val="28"/>
        </w:rPr>
        <w:t xml:space="preserve"> быть выдан</w:t>
      </w:r>
      <w:r w:rsidRPr="00605D70">
        <w:rPr>
          <w:szCs w:val="28"/>
        </w:rPr>
        <w:t>а</w:t>
      </w:r>
      <w:r w:rsidR="0057561C" w:rsidRPr="00605D70">
        <w:rPr>
          <w:szCs w:val="28"/>
        </w:rPr>
        <w:t xml:space="preserve"> по состоянию на дату, которая предшествует дате подачи заявления </w:t>
      </w:r>
      <w:r w:rsidR="00B10A7C" w:rsidRPr="00605D70">
        <w:rPr>
          <w:szCs w:val="28"/>
        </w:rPr>
        <w:t xml:space="preserve">на участие в отборе субъектов малого и среднего предпринимательства </w:t>
      </w:r>
      <w:r w:rsidR="001A7F6E" w:rsidRPr="00605D70">
        <w:rPr>
          <w:szCs w:val="28"/>
        </w:rPr>
        <w:t>не более чем на 30 дней;</w:t>
      </w:r>
    </w:p>
    <w:p w:rsidR="001A7F6E" w:rsidRPr="00605D70" w:rsidRDefault="001A7F6E" w:rsidP="001A7F6E">
      <w:pPr>
        <w:ind w:firstLine="709"/>
        <w:jc w:val="both"/>
        <w:rPr>
          <w:szCs w:val="28"/>
        </w:rPr>
      </w:pPr>
      <w:r w:rsidRPr="00605D70">
        <w:rPr>
          <w:szCs w:val="28"/>
        </w:rPr>
        <w:t xml:space="preserve">справку об отсутствии просроченной задолженности по возврату в бюджет муниципального образования город-курорт Анапа, бюджетных средств в форме субсидии, бюджетных инвестиций, </w:t>
      </w:r>
      <w:proofErr w:type="gramStart"/>
      <w:r w:rsidRPr="00605D70">
        <w:rPr>
          <w:szCs w:val="28"/>
        </w:rPr>
        <w:t>предоставленных</w:t>
      </w:r>
      <w:proofErr w:type="gramEnd"/>
      <w:r w:rsidRPr="00605D70">
        <w:rPr>
          <w:szCs w:val="28"/>
        </w:rPr>
        <w:t xml:space="preserve"> в том числе в соответствии с иными правовыми актами, и иная просроченная задолженность перед бюджетом муниципального образования город-курорт Анапа</w:t>
      </w:r>
      <w:r w:rsidRPr="00605D70">
        <w:rPr>
          <w:szCs w:val="28"/>
          <w:highlight w:val="yellow"/>
        </w:rPr>
        <w:t>.</w:t>
      </w:r>
    </w:p>
    <w:p w:rsidR="004D1E26" w:rsidRPr="00605D70" w:rsidRDefault="004D1E26" w:rsidP="004D1E26">
      <w:pPr>
        <w:ind w:firstLine="709"/>
        <w:jc w:val="both"/>
        <w:rPr>
          <w:szCs w:val="28"/>
        </w:rPr>
      </w:pPr>
      <w:r w:rsidRPr="00605D70">
        <w:rPr>
          <w:szCs w:val="28"/>
        </w:rPr>
        <w:t>2.</w:t>
      </w:r>
      <w:r w:rsidR="001A7F6E" w:rsidRPr="00605D70">
        <w:rPr>
          <w:szCs w:val="28"/>
        </w:rPr>
        <w:t>3</w:t>
      </w:r>
      <w:r w:rsidRPr="00605D70">
        <w:rPr>
          <w:szCs w:val="28"/>
        </w:rPr>
        <w:t xml:space="preserve">.5. </w:t>
      </w:r>
      <w:bookmarkStart w:id="22" w:name="sub_910222"/>
      <w:r w:rsidRPr="00605D70">
        <w:rPr>
          <w:szCs w:val="28"/>
        </w:rPr>
        <w:t>Заявление</w:t>
      </w:r>
      <w:r w:rsidR="001F4D27" w:rsidRPr="00605D70">
        <w:rPr>
          <w:szCs w:val="28"/>
        </w:rPr>
        <w:t xml:space="preserve"> на участие в отборе субъектов малого и среднего предпринимательства</w:t>
      </w:r>
      <w:r w:rsidRPr="00605D70">
        <w:rPr>
          <w:szCs w:val="28"/>
        </w:rPr>
        <w:t xml:space="preserve">, включая </w:t>
      </w:r>
      <w:r w:rsidR="00B10A7C" w:rsidRPr="00605D70">
        <w:rPr>
          <w:szCs w:val="28"/>
        </w:rPr>
        <w:t>приложенные</w:t>
      </w:r>
      <w:r w:rsidR="008C4645" w:rsidRPr="00605D70">
        <w:rPr>
          <w:szCs w:val="28"/>
        </w:rPr>
        <w:t xml:space="preserve"> к </w:t>
      </w:r>
      <w:r w:rsidR="0057561C" w:rsidRPr="00605D70">
        <w:rPr>
          <w:szCs w:val="28"/>
        </w:rPr>
        <w:t>нему</w:t>
      </w:r>
      <w:r w:rsidR="008C4645" w:rsidRPr="00605D70">
        <w:rPr>
          <w:szCs w:val="28"/>
        </w:rPr>
        <w:t xml:space="preserve"> </w:t>
      </w:r>
      <w:r w:rsidRPr="00605D70">
        <w:rPr>
          <w:szCs w:val="28"/>
        </w:rPr>
        <w:t>документы (копии документов), ука</w:t>
      </w:r>
      <w:r w:rsidR="008C4645" w:rsidRPr="00605D70">
        <w:rPr>
          <w:szCs w:val="28"/>
        </w:rPr>
        <w:t>занные в подпунктах 2.2.1, 2.2.2</w:t>
      </w:r>
      <w:r w:rsidRPr="00605D70">
        <w:rPr>
          <w:szCs w:val="28"/>
        </w:rPr>
        <w:t xml:space="preserve"> пункта 2.2 </w:t>
      </w:r>
      <w:r w:rsidR="007830C5" w:rsidRPr="00605D70">
        <w:rPr>
          <w:szCs w:val="28"/>
        </w:rPr>
        <w:t xml:space="preserve">раздела 2 </w:t>
      </w:r>
      <w:r w:rsidRPr="00605D70">
        <w:rPr>
          <w:szCs w:val="28"/>
        </w:rPr>
        <w:t>настоящего Порядка, должны быть закреплены в папк</w:t>
      </w:r>
      <w:r w:rsidR="0057561C" w:rsidRPr="00605D70">
        <w:rPr>
          <w:szCs w:val="28"/>
        </w:rPr>
        <w:t>е</w:t>
      </w:r>
      <w:r w:rsidR="005F0C48" w:rsidRPr="00605D70">
        <w:rPr>
          <w:szCs w:val="28"/>
        </w:rPr>
        <w:t xml:space="preserve">-скоросшивателе, пронумерованы и </w:t>
      </w:r>
      <w:r w:rsidRPr="00605D70">
        <w:rPr>
          <w:szCs w:val="28"/>
        </w:rPr>
        <w:t xml:space="preserve">содержать </w:t>
      </w:r>
      <w:r w:rsidR="002348C6" w:rsidRPr="00605D70">
        <w:rPr>
          <w:szCs w:val="28"/>
        </w:rPr>
        <w:t>заверен</w:t>
      </w:r>
      <w:r w:rsidR="00AE166C" w:rsidRPr="00605D70">
        <w:rPr>
          <w:szCs w:val="28"/>
        </w:rPr>
        <w:t>ную субъектом</w:t>
      </w:r>
      <w:r w:rsidR="00DD4E9C" w:rsidRPr="00605D70">
        <w:rPr>
          <w:szCs w:val="28"/>
        </w:rPr>
        <w:t xml:space="preserve"> малого и среднего</w:t>
      </w:r>
      <w:r w:rsidR="002348C6" w:rsidRPr="00605D70">
        <w:rPr>
          <w:szCs w:val="28"/>
        </w:rPr>
        <w:t xml:space="preserve"> </w:t>
      </w:r>
      <w:r w:rsidR="00AE166C" w:rsidRPr="00605D70">
        <w:rPr>
          <w:szCs w:val="28"/>
        </w:rPr>
        <w:t>предпринимательства</w:t>
      </w:r>
      <w:r w:rsidR="002348C6" w:rsidRPr="00605D70">
        <w:rPr>
          <w:szCs w:val="28"/>
        </w:rPr>
        <w:t xml:space="preserve"> </w:t>
      </w:r>
      <w:r w:rsidRPr="00605D70">
        <w:rPr>
          <w:szCs w:val="28"/>
        </w:rPr>
        <w:t>опись с указанием страниц расположения документов.</w:t>
      </w:r>
    </w:p>
    <w:p w:rsidR="004D1E26" w:rsidRPr="00605D70" w:rsidRDefault="005F0C48" w:rsidP="004D1E26">
      <w:pPr>
        <w:ind w:firstLine="851"/>
        <w:jc w:val="both"/>
        <w:rPr>
          <w:spacing w:val="-2"/>
          <w:szCs w:val="28"/>
        </w:rPr>
      </w:pPr>
      <w:r w:rsidRPr="00605D70">
        <w:rPr>
          <w:spacing w:val="-2"/>
          <w:szCs w:val="28"/>
        </w:rPr>
        <w:t>2.</w:t>
      </w:r>
      <w:r w:rsidR="001A7F6E" w:rsidRPr="00605D70">
        <w:rPr>
          <w:spacing w:val="-2"/>
          <w:szCs w:val="28"/>
        </w:rPr>
        <w:t>3</w:t>
      </w:r>
      <w:r w:rsidRPr="00605D70">
        <w:rPr>
          <w:spacing w:val="-2"/>
          <w:szCs w:val="28"/>
        </w:rPr>
        <w:t>.6.</w:t>
      </w:r>
      <w:r w:rsidR="0057561C" w:rsidRPr="00605D70">
        <w:rPr>
          <w:spacing w:val="-2"/>
          <w:szCs w:val="28"/>
        </w:rPr>
        <w:t xml:space="preserve"> </w:t>
      </w:r>
      <w:proofErr w:type="gramStart"/>
      <w:r w:rsidR="004D1E26" w:rsidRPr="00605D70">
        <w:rPr>
          <w:spacing w:val="-2"/>
          <w:szCs w:val="28"/>
        </w:rPr>
        <w:t>В случае регистрации в течение 1 рабочего дня двух и более заявлений</w:t>
      </w:r>
      <w:r w:rsidRPr="00605D70">
        <w:rPr>
          <w:spacing w:val="-2"/>
          <w:szCs w:val="28"/>
        </w:rPr>
        <w:t xml:space="preserve"> </w:t>
      </w:r>
      <w:r w:rsidRPr="00605D70">
        <w:rPr>
          <w:szCs w:val="28"/>
        </w:rPr>
        <w:t>на участие в отборе субъектов малого и среднего предпринимательства</w:t>
      </w:r>
      <w:r w:rsidR="004D1E26" w:rsidRPr="00605D70">
        <w:rPr>
          <w:spacing w:val="-2"/>
          <w:szCs w:val="28"/>
        </w:rPr>
        <w:t xml:space="preserve">, подаваемых </w:t>
      </w:r>
      <w:r w:rsidR="00B10A7C" w:rsidRPr="00605D70">
        <w:rPr>
          <w:spacing w:val="-2"/>
          <w:szCs w:val="28"/>
        </w:rPr>
        <w:t xml:space="preserve">одним </w:t>
      </w:r>
      <w:r w:rsidR="0057561C" w:rsidRPr="00605D70">
        <w:rPr>
          <w:spacing w:val="-2"/>
          <w:szCs w:val="28"/>
        </w:rPr>
        <w:t>субъектом</w:t>
      </w:r>
      <w:r w:rsidR="00DD4E9C" w:rsidRPr="00605D70">
        <w:rPr>
          <w:spacing w:val="-2"/>
          <w:szCs w:val="28"/>
        </w:rPr>
        <w:t xml:space="preserve"> </w:t>
      </w:r>
      <w:r w:rsidR="00DD4E9C" w:rsidRPr="00605D70">
        <w:rPr>
          <w:szCs w:val="28"/>
        </w:rPr>
        <w:t>малого и среднего</w:t>
      </w:r>
      <w:r w:rsidR="0057561C" w:rsidRPr="00605D70">
        <w:rPr>
          <w:spacing w:val="-2"/>
          <w:szCs w:val="28"/>
        </w:rPr>
        <w:t xml:space="preserve"> предпринимательства</w:t>
      </w:r>
      <w:r w:rsidR="004D1E26" w:rsidRPr="00605D70">
        <w:rPr>
          <w:spacing w:val="-2"/>
          <w:szCs w:val="28"/>
        </w:rPr>
        <w:t xml:space="preserve"> на </w:t>
      </w:r>
      <w:r w:rsidR="002A5A0E" w:rsidRPr="00605D70">
        <w:rPr>
          <w:spacing w:val="-2"/>
          <w:szCs w:val="28"/>
        </w:rPr>
        <w:t xml:space="preserve">предоставление </w:t>
      </w:r>
      <w:r w:rsidR="001F4D27" w:rsidRPr="00605D70">
        <w:rPr>
          <w:spacing w:val="-2"/>
          <w:szCs w:val="28"/>
        </w:rPr>
        <w:t>бюджетных средств</w:t>
      </w:r>
      <w:r w:rsidR="004D1E26" w:rsidRPr="00605D70">
        <w:rPr>
          <w:spacing w:val="-2"/>
          <w:szCs w:val="28"/>
        </w:rPr>
        <w:t xml:space="preserve"> </w:t>
      </w:r>
      <w:r w:rsidR="00B10A7C" w:rsidRPr="00605D70">
        <w:rPr>
          <w:spacing w:val="-2"/>
          <w:szCs w:val="28"/>
        </w:rPr>
        <w:t xml:space="preserve">в форме субсидии, </w:t>
      </w:r>
      <w:r w:rsidR="004D1E26" w:rsidRPr="00605D70">
        <w:rPr>
          <w:spacing w:val="-2"/>
          <w:szCs w:val="28"/>
        </w:rPr>
        <w:t xml:space="preserve">во втором и последующем </w:t>
      </w:r>
      <w:r w:rsidR="002A5A0E" w:rsidRPr="00605D70">
        <w:rPr>
          <w:spacing w:val="-2"/>
          <w:szCs w:val="28"/>
        </w:rPr>
        <w:t>пакете</w:t>
      </w:r>
      <w:r w:rsidR="004D1E26" w:rsidRPr="00605D70">
        <w:rPr>
          <w:spacing w:val="-2"/>
          <w:szCs w:val="28"/>
        </w:rPr>
        <w:t xml:space="preserve"> документов, прилагаемых к таким заявлениям</w:t>
      </w:r>
      <w:r w:rsidR="001F4D27" w:rsidRPr="00605D70">
        <w:rPr>
          <w:spacing w:val="-2"/>
          <w:szCs w:val="28"/>
        </w:rPr>
        <w:t xml:space="preserve"> на </w:t>
      </w:r>
      <w:r w:rsidR="001F4D27" w:rsidRPr="00605D70">
        <w:rPr>
          <w:szCs w:val="28"/>
        </w:rPr>
        <w:t>участие в отборе субъектов малого и среднего предпринимательства</w:t>
      </w:r>
      <w:r w:rsidR="004D1E26" w:rsidRPr="00605D70">
        <w:rPr>
          <w:spacing w:val="-2"/>
          <w:szCs w:val="28"/>
        </w:rPr>
        <w:t xml:space="preserve">, не </w:t>
      </w:r>
      <w:r w:rsidR="004D1E26" w:rsidRPr="00605D70">
        <w:rPr>
          <w:spacing w:val="-2"/>
          <w:szCs w:val="28"/>
        </w:rPr>
        <w:lastRenderedPageBreak/>
        <w:t>представляются документы (копии документов), указанные</w:t>
      </w:r>
      <w:proofErr w:type="gramEnd"/>
      <w:r w:rsidR="004D1E26" w:rsidRPr="00605D70">
        <w:rPr>
          <w:spacing w:val="-2"/>
          <w:szCs w:val="28"/>
        </w:rPr>
        <w:t xml:space="preserve"> в абзацах </w:t>
      </w:r>
      <w:r w:rsidR="00AD6F2D" w:rsidRPr="00605D70">
        <w:rPr>
          <w:spacing w:val="-2"/>
          <w:szCs w:val="28"/>
        </w:rPr>
        <w:t>первом, втором, третьем, четвертом</w:t>
      </w:r>
      <w:r w:rsidR="004D1E26" w:rsidRPr="00605D70">
        <w:rPr>
          <w:spacing w:val="-2"/>
          <w:szCs w:val="28"/>
        </w:rPr>
        <w:t xml:space="preserve"> по</w:t>
      </w:r>
      <w:r w:rsidR="00B10A7C" w:rsidRPr="00605D70">
        <w:rPr>
          <w:spacing w:val="-2"/>
          <w:szCs w:val="28"/>
        </w:rPr>
        <w:t xml:space="preserve">дпункта 2.2.1, подпункте 2.2.4 </w:t>
      </w:r>
      <w:r w:rsidR="004D1E26" w:rsidRPr="00605D70">
        <w:rPr>
          <w:spacing w:val="-2"/>
          <w:szCs w:val="28"/>
        </w:rPr>
        <w:t xml:space="preserve">пункта 2.2 </w:t>
      </w:r>
      <w:r w:rsidR="007830C5" w:rsidRPr="00605D70">
        <w:rPr>
          <w:spacing w:val="-2"/>
          <w:szCs w:val="28"/>
        </w:rPr>
        <w:t xml:space="preserve">раздела 2 </w:t>
      </w:r>
      <w:r w:rsidR="004D1E26" w:rsidRPr="00605D70">
        <w:rPr>
          <w:spacing w:val="-2"/>
          <w:szCs w:val="28"/>
        </w:rPr>
        <w:t>настоящего Порядка</w:t>
      </w:r>
      <w:r w:rsidR="0057561C" w:rsidRPr="00605D70">
        <w:rPr>
          <w:spacing w:val="-2"/>
          <w:szCs w:val="28"/>
        </w:rPr>
        <w:t>.</w:t>
      </w:r>
    </w:p>
    <w:bookmarkEnd w:id="22"/>
    <w:p w:rsidR="00E77E16" w:rsidRPr="00605D70" w:rsidRDefault="005F0C48" w:rsidP="00E77E16">
      <w:pPr>
        <w:ind w:firstLine="709"/>
        <w:jc w:val="both"/>
        <w:rPr>
          <w:szCs w:val="28"/>
        </w:rPr>
      </w:pPr>
      <w:r w:rsidRPr="00605D70">
        <w:rPr>
          <w:szCs w:val="28"/>
        </w:rPr>
        <w:t>2.</w:t>
      </w:r>
      <w:r w:rsidR="001A7F6E" w:rsidRPr="00605D70">
        <w:rPr>
          <w:szCs w:val="28"/>
        </w:rPr>
        <w:t>3</w:t>
      </w:r>
      <w:r w:rsidRPr="00605D70">
        <w:rPr>
          <w:szCs w:val="28"/>
        </w:rPr>
        <w:t>.7</w:t>
      </w:r>
      <w:r w:rsidR="004D1E26" w:rsidRPr="00605D70">
        <w:rPr>
          <w:szCs w:val="28"/>
        </w:rPr>
        <w:t xml:space="preserve">. </w:t>
      </w:r>
      <w:proofErr w:type="gramStart"/>
      <w:r w:rsidR="004D1E26" w:rsidRPr="00605D70">
        <w:rPr>
          <w:szCs w:val="28"/>
        </w:rPr>
        <w:t xml:space="preserve">Прием заявлений </w:t>
      </w:r>
      <w:r w:rsidR="001F4D27" w:rsidRPr="00605D70">
        <w:rPr>
          <w:szCs w:val="28"/>
        </w:rPr>
        <w:t xml:space="preserve">на участие в отборе субъектов малого и среднего предпринимательства </w:t>
      </w:r>
      <w:r w:rsidR="004D1E26" w:rsidRPr="00605D70">
        <w:rPr>
          <w:szCs w:val="28"/>
        </w:rPr>
        <w:t xml:space="preserve">и </w:t>
      </w:r>
      <w:r w:rsidR="00B10A7C" w:rsidRPr="00605D70">
        <w:rPr>
          <w:szCs w:val="28"/>
        </w:rPr>
        <w:t xml:space="preserve">прилагаемых </w:t>
      </w:r>
      <w:r w:rsidR="004D1E26" w:rsidRPr="00605D70">
        <w:rPr>
          <w:szCs w:val="28"/>
        </w:rPr>
        <w:t xml:space="preserve">документов от </w:t>
      </w:r>
      <w:r w:rsidR="0057561C" w:rsidRPr="00605D70">
        <w:rPr>
          <w:szCs w:val="28"/>
        </w:rPr>
        <w:t xml:space="preserve">субъектов </w:t>
      </w:r>
      <w:r w:rsidR="00DD4E9C" w:rsidRPr="00605D70">
        <w:rPr>
          <w:szCs w:val="28"/>
        </w:rPr>
        <w:t xml:space="preserve">малого и среднего </w:t>
      </w:r>
      <w:r w:rsidR="0057561C" w:rsidRPr="00605D70">
        <w:rPr>
          <w:szCs w:val="28"/>
        </w:rPr>
        <w:t>предпринимательства</w:t>
      </w:r>
      <w:r w:rsidR="00B10A7C" w:rsidRPr="00605D70">
        <w:rPr>
          <w:szCs w:val="28"/>
        </w:rPr>
        <w:t xml:space="preserve"> </w:t>
      </w:r>
      <w:r w:rsidR="004D1E26" w:rsidRPr="00605D70">
        <w:rPr>
          <w:szCs w:val="28"/>
        </w:rPr>
        <w:t>осуществляется в течение 20 рабочих дней со дня начала проведения отбора субъектов малого и среднего предпринимательства</w:t>
      </w:r>
      <w:r w:rsidR="002A5A0E" w:rsidRPr="00605D70">
        <w:rPr>
          <w:szCs w:val="28"/>
        </w:rPr>
        <w:t xml:space="preserve"> на предоставление </w:t>
      </w:r>
      <w:r w:rsidRPr="00605D70">
        <w:rPr>
          <w:szCs w:val="28"/>
        </w:rPr>
        <w:t>бюджетных средств в форме субсидии</w:t>
      </w:r>
      <w:r w:rsidR="004A3135" w:rsidRPr="00605D70">
        <w:rPr>
          <w:szCs w:val="28"/>
        </w:rPr>
        <w:t xml:space="preserve"> </w:t>
      </w:r>
      <w:r w:rsidR="003D4941" w:rsidRPr="00605D70">
        <w:rPr>
          <w:szCs w:val="28"/>
        </w:rPr>
        <w:t xml:space="preserve">в целях </w:t>
      </w:r>
      <w:r w:rsidR="00FE7C5B" w:rsidRPr="00605D70">
        <w:rPr>
          <w:szCs w:val="28"/>
        </w:rPr>
        <w:t>возмещения</w:t>
      </w:r>
      <w:r w:rsidR="004A3135" w:rsidRPr="00605D70">
        <w:rPr>
          <w:szCs w:val="28"/>
        </w:rPr>
        <w:t xml:space="preserve"> части затрат на уплату первого взноса при заключении договора финансовой аренды (лизинга), понесенных субъектами</w:t>
      </w:r>
      <w:proofErr w:type="gramEnd"/>
      <w:r w:rsidR="004A3135" w:rsidRPr="00605D70">
        <w:rPr>
          <w:szCs w:val="28"/>
        </w:rPr>
        <w:t xml:space="preserve"> малого</w:t>
      </w:r>
      <w:r w:rsidR="001C3E66" w:rsidRPr="00605D70">
        <w:rPr>
          <w:szCs w:val="28"/>
        </w:rPr>
        <w:t xml:space="preserve"> и среднего предпринимательства</w:t>
      </w:r>
      <w:r w:rsidR="004D1E26" w:rsidRPr="00605D70">
        <w:rPr>
          <w:szCs w:val="28"/>
        </w:rPr>
        <w:t>.</w:t>
      </w:r>
    </w:p>
    <w:p w:rsidR="00B83DEC" w:rsidRPr="00605D70" w:rsidRDefault="00B83DEC" w:rsidP="00E77E16">
      <w:pPr>
        <w:ind w:firstLine="709"/>
        <w:jc w:val="both"/>
        <w:rPr>
          <w:szCs w:val="28"/>
        </w:rPr>
      </w:pPr>
      <w:r w:rsidRPr="00605D70">
        <w:rPr>
          <w:szCs w:val="28"/>
        </w:rPr>
        <w:t>2.</w:t>
      </w:r>
      <w:r w:rsidR="001A7F6E" w:rsidRPr="00605D70">
        <w:rPr>
          <w:szCs w:val="28"/>
        </w:rPr>
        <w:t>3</w:t>
      </w:r>
      <w:r w:rsidRPr="00605D70">
        <w:rPr>
          <w:szCs w:val="28"/>
        </w:rPr>
        <w:t xml:space="preserve">.8. Поступившие заявления от субъектов малого </w:t>
      </w:r>
      <w:r w:rsidR="00C45D5F" w:rsidRPr="00605D70">
        <w:rPr>
          <w:szCs w:val="28"/>
        </w:rPr>
        <w:t>и среднего предпринимательства</w:t>
      </w:r>
      <w:r w:rsidRPr="00605D70">
        <w:rPr>
          <w:szCs w:val="28"/>
        </w:rPr>
        <w:t xml:space="preserve"> с приложенными к ним документами регистрируются в день их посту</w:t>
      </w:r>
      <w:r w:rsidR="006A7DB6" w:rsidRPr="00605D70">
        <w:rPr>
          <w:szCs w:val="28"/>
        </w:rPr>
        <w:t>пления в порядке очерёдности в Ж</w:t>
      </w:r>
      <w:r w:rsidRPr="00605D70">
        <w:rPr>
          <w:szCs w:val="28"/>
        </w:rPr>
        <w:t>урнале</w:t>
      </w:r>
      <w:r w:rsidR="00C45D5F" w:rsidRPr="00605D70">
        <w:rPr>
          <w:szCs w:val="28"/>
        </w:rPr>
        <w:t>.</w:t>
      </w:r>
    </w:p>
    <w:p w:rsidR="00B83DEC" w:rsidRPr="00605D70" w:rsidRDefault="00B83DEC" w:rsidP="00E77E16">
      <w:pPr>
        <w:ind w:firstLine="709"/>
        <w:jc w:val="both"/>
        <w:rPr>
          <w:szCs w:val="28"/>
        </w:rPr>
      </w:pPr>
      <w:r w:rsidRPr="00605D70">
        <w:rPr>
          <w:szCs w:val="28"/>
        </w:rPr>
        <w:t>Очередность определяется датой и временем подачи заявлений.</w:t>
      </w:r>
    </w:p>
    <w:p w:rsidR="00E77E16" w:rsidRPr="00605D70" w:rsidRDefault="00B83DEC" w:rsidP="00E77E16">
      <w:pPr>
        <w:ind w:firstLine="709"/>
        <w:jc w:val="both"/>
        <w:rPr>
          <w:szCs w:val="28"/>
        </w:rPr>
      </w:pPr>
      <w:r w:rsidRPr="00605D70">
        <w:rPr>
          <w:szCs w:val="28"/>
        </w:rPr>
        <w:t>2.</w:t>
      </w:r>
      <w:r w:rsidR="001A7F6E" w:rsidRPr="00605D70">
        <w:rPr>
          <w:szCs w:val="28"/>
        </w:rPr>
        <w:t>3</w:t>
      </w:r>
      <w:r w:rsidRPr="00605D70">
        <w:rPr>
          <w:szCs w:val="28"/>
        </w:rPr>
        <w:t>.9</w:t>
      </w:r>
      <w:r w:rsidR="00E77E16" w:rsidRPr="00605D70">
        <w:rPr>
          <w:szCs w:val="28"/>
        </w:rPr>
        <w:t xml:space="preserve">. </w:t>
      </w:r>
      <w:proofErr w:type="gramStart"/>
      <w:r w:rsidR="00E77E16" w:rsidRPr="00605D70">
        <w:rPr>
          <w:szCs w:val="28"/>
        </w:rPr>
        <w:t xml:space="preserve">В случае, если по окончании </w:t>
      </w:r>
      <w:r w:rsidRPr="00605D70">
        <w:rPr>
          <w:szCs w:val="28"/>
        </w:rPr>
        <w:t xml:space="preserve">срока подачи заявок от </w:t>
      </w:r>
      <w:r w:rsidR="00E77E16" w:rsidRPr="00605D70">
        <w:rPr>
          <w:szCs w:val="28"/>
        </w:rPr>
        <w:t xml:space="preserve">субъектов малого и среднего предпринимательства на предоставление бюджетных средств в форме субсидии не подано </w:t>
      </w:r>
      <w:r w:rsidRPr="00605D70">
        <w:rPr>
          <w:szCs w:val="28"/>
        </w:rPr>
        <w:t xml:space="preserve">ни одной </w:t>
      </w:r>
      <w:r w:rsidR="00FF45CA" w:rsidRPr="00605D70">
        <w:rPr>
          <w:szCs w:val="28"/>
        </w:rPr>
        <w:t>заявки</w:t>
      </w:r>
      <w:r w:rsidR="00E77E16" w:rsidRPr="00605D70">
        <w:rPr>
          <w:szCs w:val="28"/>
        </w:rPr>
        <w:t xml:space="preserve"> на участие в отборе или </w:t>
      </w:r>
      <w:r w:rsidRPr="00605D70">
        <w:rPr>
          <w:szCs w:val="28"/>
        </w:rPr>
        <w:t xml:space="preserve">количество </w:t>
      </w:r>
      <w:r w:rsidR="00C45D5F" w:rsidRPr="00605D70">
        <w:rPr>
          <w:szCs w:val="28"/>
        </w:rPr>
        <w:t>поданных</w:t>
      </w:r>
      <w:r w:rsidRPr="00605D70">
        <w:rPr>
          <w:szCs w:val="28"/>
        </w:rPr>
        <w:t xml:space="preserve"> заявок не обеспечивает использование </w:t>
      </w:r>
      <w:r w:rsidR="006F1547" w:rsidRPr="00605D70">
        <w:rPr>
          <w:szCs w:val="28"/>
        </w:rPr>
        <w:t xml:space="preserve">в полном объеме </w:t>
      </w:r>
      <w:r w:rsidRPr="00605D70">
        <w:rPr>
          <w:szCs w:val="28"/>
        </w:rPr>
        <w:t>бюджетных ас</w:t>
      </w:r>
      <w:r w:rsidR="00FF45CA" w:rsidRPr="00605D70">
        <w:rPr>
          <w:szCs w:val="28"/>
        </w:rPr>
        <w:t>сигнований</w:t>
      </w:r>
      <w:r w:rsidR="006F1547" w:rsidRPr="00605D70">
        <w:rPr>
          <w:szCs w:val="28"/>
        </w:rPr>
        <w:t>, п</w:t>
      </w:r>
      <w:r w:rsidR="00FF45CA" w:rsidRPr="00605D70">
        <w:rPr>
          <w:szCs w:val="28"/>
        </w:rPr>
        <w:t xml:space="preserve">редусмотренных </w:t>
      </w:r>
      <w:r w:rsidR="00E77E16" w:rsidRPr="00605D70">
        <w:rPr>
          <w:szCs w:val="28"/>
        </w:rPr>
        <w:t>на мероприятие «Субсидирование из бюджета муниципального образования город-курорт Анапа части затрат на уплату первого взноса при заключении</w:t>
      </w:r>
      <w:proofErr w:type="gramEnd"/>
      <w:r w:rsidR="00E77E16" w:rsidRPr="00605D70">
        <w:rPr>
          <w:szCs w:val="28"/>
        </w:rPr>
        <w:t xml:space="preserve"> договора финансовой аренды (лизинга), понесенных субъектами малого и среднего предпринимательства», Уполномоченный орган </w:t>
      </w:r>
      <w:r w:rsidR="00FF45CA" w:rsidRPr="00605D70">
        <w:rPr>
          <w:szCs w:val="28"/>
        </w:rPr>
        <w:t>принимает решение о продлении</w:t>
      </w:r>
      <w:r w:rsidR="00E77E16" w:rsidRPr="00605D70">
        <w:rPr>
          <w:szCs w:val="28"/>
        </w:rPr>
        <w:t xml:space="preserve"> отбор</w:t>
      </w:r>
      <w:r w:rsidR="00FF45CA" w:rsidRPr="00605D70">
        <w:rPr>
          <w:szCs w:val="28"/>
        </w:rPr>
        <w:t>а</w:t>
      </w:r>
      <w:r w:rsidR="00E77E16" w:rsidRPr="00605D70">
        <w:rPr>
          <w:szCs w:val="28"/>
        </w:rPr>
        <w:t xml:space="preserve"> субъектов малого и среднего предпринимательства на предоставление бюд</w:t>
      </w:r>
      <w:r w:rsidR="00FF45CA" w:rsidRPr="00605D70">
        <w:rPr>
          <w:szCs w:val="28"/>
        </w:rPr>
        <w:t>жетных сре</w:t>
      </w:r>
      <w:proofErr w:type="gramStart"/>
      <w:r w:rsidR="00FF45CA" w:rsidRPr="00605D70">
        <w:rPr>
          <w:szCs w:val="28"/>
        </w:rPr>
        <w:t>дств в ф</w:t>
      </w:r>
      <w:proofErr w:type="gramEnd"/>
      <w:r w:rsidR="00FF45CA" w:rsidRPr="00605D70">
        <w:rPr>
          <w:szCs w:val="28"/>
        </w:rPr>
        <w:t xml:space="preserve">орме субсидии, о чем размещается извещение </w:t>
      </w:r>
      <w:r w:rsidR="00E77E16" w:rsidRPr="00605D70">
        <w:rPr>
          <w:szCs w:val="28"/>
        </w:rPr>
        <w:t>в соответствии с подпунктом 2.1.2 пункта 2.1 раздела 2 настоящего Порядка.</w:t>
      </w:r>
    </w:p>
    <w:p w:rsidR="00B278FD" w:rsidRPr="00605D70" w:rsidRDefault="00FF45CA" w:rsidP="00E77E16">
      <w:pPr>
        <w:ind w:firstLine="709"/>
        <w:jc w:val="both"/>
        <w:rPr>
          <w:szCs w:val="28"/>
        </w:rPr>
      </w:pPr>
      <w:r w:rsidRPr="00605D70">
        <w:rPr>
          <w:szCs w:val="28"/>
        </w:rPr>
        <w:t>2.</w:t>
      </w:r>
      <w:r w:rsidR="001A7F6E" w:rsidRPr="00605D70">
        <w:rPr>
          <w:szCs w:val="28"/>
        </w:rPr>
        <w:t>3</w:t>
      </w:r>
      <w:r w:rsidRPr="00605D70">
        <w:rPr>
          <w:szCs w:val="28"/>
        </w:rPr>
        <w:t>.10</w:t>
      </w:r>
      <w:r w:rsidR="00B278FD" w:rsidRPr="00605D70">
        <w:rPr>
          <w:szCs w:val="28"/>
        </w:rPr>
        <w:t xml:space="preserve">. Не допускается внесение </w:t>
      </w:r>
      <w:r w:rsidR="00AD3FFD" w:rsidRPr="00605D70">
        <w:rPr>
          <w:szCs w:val="28"/>
        </w:rPr>
        <w:t>субъектом</w:t>
      </w:r>
      <w:r w:rsidR="00DD4E9C" w:rsidRPr="00605D70">
        <w:rPr>
          <w:szCs w:val="28"/>
        </w:rPr>
        <w:t xml:space="preserve"> малого и среднего</w:t>
      </w:r>
      <w:r w:rsidR="00AD3FFD" w:rsidRPr="00605D70">
        <w:rPr>
          <w:szCs w:val="28"/>
        </w:rPr>
        <w:t xml:space="preserve"> предпринимательства изменений </w:t>
      </w:r>
      <w:r w:rsidR="00B278FD" w:rsidRPr="00605D70">
        <w:rPr>
          <w:szCs w:val="28"/>
        </w:rPr>
        <w:t xml:space="preserve">и дополнений в заявление на участие в отборе субъектов малого и среднего </w:t>
      </w:r>
      <w:r w:rsidR="00B10A7C" w:rsidRPr="00605D70">
        <w:rPr>
          <w:szCs w:val="28"/>
        </w:rPr>
        <w:t xml:space="preserve">предпринимательства и </w:t>
      </w:r>
      <w:r w:rsidR="00AD3FFD" w:rsidRPr="00605D70">
        <w:rPr>
          <w:szCs w:val="28"/>
        </w:rPr>
        <w:t xml:space="preserve">приложенные </w:t>
      </w:r>
      <w:r w:rsidR="000A6D6B" w:rsidRPr="00605D70">
        <w:rPr>
          <w:szCs w:val="28"/>
        </w:rPr>
        <w:t xml:space="preserve">документы </w:t>
      </w:r>
      <w:r w:rsidR="00B278FD" w:rsidRPr="00605D70">
        <w:rPr>
          <w:szCs w:val="28"/>
        </w:rPr>
        <w:t>п</w:t>
      </w:r>
      <w:r w:rsidR="004D1E26" w:rsidRPr="00605D70">
        <w:rPr>
          <w:szCs w:val="28"/>
        </w:rPr>
        <w:t xml:space="preserve">осле </w:t>
      </w:r>
      <w:r w:rsidR="00B278FD" w:rsidRPr="00605D70">
        <w:rPr>
          <w:szCs w:val="28"/>
        </w:rPr>
        <w:t xml:space="preserve">их </w:t>
      </w:r>
      <w:r w:rsidR="004340F7" w:rsidRPr="00605D70">
        <w:rPr>
          <w:szCs w:val="28"/>
        </w:rPr>
        <w:t xml:space="preserve">приема и </w:t>
      </w:r>
      <w:r w:rsidR="004D1E26" w:rsidRPr="00605D70">
        <w:rPr>
          <w:szCs w:val="28"/>
        </w:rPr>
        <w:t xml:space="preserve">регистрации </w:t>
      </w:r>
      <w:r w:rsidR="00B278FD" w:rsidRPr="00605D70">
        <w:rPr>
          <w:szCs w:val="28"/>
        </w:rPr>
        <w:t>в журнале</w:t>
      </w:r>
      <w:bookmarkStart w:id="23" w:name="sub_91023"/>
      <w:bookmarkEnd w:id="21"/>
      <w:r w:rsidR="004340F7" w:rsidRPr="00605D70">
        <w:rPr>
          <w:szCs w:val="28"/>
        </w:rPr>
        <w:t xml:space="preserve"> Уполномоченным органом</w:t>
      </w:r>
      <w:r w:rsidR="00B278FD" w:rsidRPr="00605D70">
        <w:rPr>
          <w:szCs w:val="28"/>
        </w:rPr>
        <w:t>.</w:t>
      </w:r>
    </w:p>
    <w:p w:rsidR="004D1E26" w:rsidRPr="00605D70" w:rsidRDefault="007830C5" w:rsidP="00FC41B0">
      <w:pPr>
        <w:ind w:firstLine="709"/>
        <w:jc w:val="both"/>
        <w:rPr>
          <w:szCs w:val="28"/>
        </w:rPr>
      </w:pPr>
      <w:r w:rsidRPr="00605D70">
        <w:rPr>
          <w:szCs w:val="28"/>
        </w:rPr>
        <w:t>2.</w:t>
      </w:r>
      <w:r w:rsidR="00C50A09" w:rsidRPr="00605D70">
        <w:rPr>
          <w:szCs w:val="28"/>
        </w:rPr>
        <w:t>4</w:t>
      </w:r>
      <w:r w:rsidRPr="00605D70">
        <w:rPr>
          <w:szCs w:val="28"/>
        </w:rPr>
        <w:t>. Проведение </w:t>
      </w:r>
      <w:r w:rsidR="00FC41B0" w:rsidRPr="00605D70">
        <w:rPr>
          <w:szCs w:val="28"/>
        </w:rPr>
        <w:t xml:space="preserve"> </w:t>
      </w:r>
      <w:r w:rsidRPr="00605D70">
        <w:rPr>
          <w:szCs w:val="28"/>
        </w:rPr>
        <w:t>отбора </w:t>
      </w:r>
      <w:r w:rsidR="00FC41B0" w:rsidRPr="00605D70">
        <w:rPr>
          <w:szCs w:val="28"/>
        </w:rPr>
        <w:t xml:space="preserve"> </w:t>
      </w:r>
      <w:r w:rsidRPr="00605D70">
        <w:rPr>
          <w:szCs w:val="28"/>
        </w:rPr>
        <w:t>субъектов </w:t>
      </w:r>
      <w:r w:rsidR="00FC41B0" w:rsidRPr="00605D70">
        <w:rPr>
          <w:szCs w:val="28"/>
        </w:rPr>
        <w:t xml:space="preserve"> </w:t>
      </w:r>
      <w:r w:rsidRPr="00605D70">
        <w:rPr>
          <w:szCs w:val="28"/>
        </w:rPr>
        <w:t>малого</w:t>
      </w:r>
      <w:r w:rsidR="00FC41B0" w:rsidRPr="00605D70">
        <w:rPr>
          <w:szCs w:val="28"/>
        </w:rPr>
        <w:t xml:space="preserve"> </w:t>
      </w:r>
      <w:r w:rsidRPr="00605D70">
        <w:rPr>
          <w:szCs w:val="28"/>
        </w:rPr>
        <w:t> и </w:t>
      </w:r>
      <w:r w:rsidR="00FC41B0" w:rsidRPr="00605D70">
        <w:rPr>
          <w:szCs w:val="28"/>
        </w:rPr>
        <w:t xml:space="preserve"> </w:t>
      </w:r>
      <w:r w:rsidR="004D1E26" w:rsidRPr="00605D70">
        <w:rPr>
          <w:szCs w:val="28"/>
        </w:rPr>
        <w:t>среднего</w:t>
      </w:r>
      <w:r w:rsidR="00FC41B0" w:rsidRPr="00605D70">
        <w:rPr>
          <w:szCs w:val="28"/>
        </w:rPr>
        <w:t xml:space="preserve"> п</w:t>
      </w:r>
      <w:r w:rsidR="004D1E26" w:rsidRPr="00605D70">
        <w:rPr>
          <w:szCs w:val="28"/>
        </w:rPr>
        <w:t>редпринимательства</w:t>
      </w:r>
      <w:r w:rsidR="00275DE1" w:rsidRPr="00605D70">
        <w:rPr>
          <w:szCs w:val="28"/>
        </w:rPr>
        <w:t xml:space="preserve"> </w:t>
      </w:r>
      <w:r w:rsidR="00FC41B0" w:rsidRPr="00605D70">
        <w:rPr>
          <w:szCs w:val="28"/>
        </w:rPr>
        <w:t xml:space="preserve"> </w:t>
      </w:r>
      <w:r w:rsidR="004D1E26" w:rsidRPr="00605D70">
        <w:rPr>
          <w:szCs w:val="28"/>
        </w:rPr>
        <w:t>осуществляется</w:t>
      </w:r>
      <w:r w:rsidR="00275DE1" w:rsidRPr="00605D70">
        <w:rPr>
          <w:szCs w:val="28"/>
        </w:rPr>
        <w:t xml:space="preserve"> </w:t>
      </w:r>
      <w:r w:rsidR="004D1E26" w:rsidRPr="00605D70">
        <w:rPr>
          <w:szCs w:val="28"/>
        </w:rPr>
        <w:t>в следующем порядке:</w:t>
      </w:r>
    </w:p>
    <w:p w:rsidR="004D1E26" w:rsidRPr="00605D70" w:rsidRDefault="007830C5" w:rsidP="004D1E26">
      <w:pPr>
        <w:ind w:firstLine="709"/>
        <w:jc w:val="both"/>
        <w:rPr>
          <w:szCs w:val="28"/>
        </w:rPr>
      </w:pPr>
      <w:bookmarkStart w:id="24" w:name="sub_910234"/>
      <w:bookmarkEnd w:id="23"/>
      <w:r w:rsidRPr="00605D70">
        <w:rPr>
          <w:szCs w:val="28"/>
        </w:rPr>
        <w:t>2.</w:t>
      </w:r>
      <w:r w:rsidR="00C50A09" w:rsidRPr="00605D70">
        <w:rPr>
          <w:szCs w:val="28"/>
        </w:rPr>
        <w:t>4</w:t>
      </w:r>
      <w:r w:rsidRPr="00605D70">
        <w:rPr>
          <w:szCs w:val="28"/>
        </w:rPr>
        <w:t>.1. </w:t>
      </w:r>
      <w:proofErr w:type="gramStart"/>
      <w:r w:rsidR="004D1E26" w:rsidRPr="00605D70">
        <w:rPr>
          <w:szCs w:val="28"/>
        </w:rPr>
        <w:t xml:space="preserve">Заявления </w:t>
      </w:r>
      <w:r w:rsidR="00B278FD" w:rsidRPr="00605D70">
        <w:rPr>
          <w:szCs w:val="28"/>
        </w:rPr>
        <w:t xml:space="preserve">на участие в отборе субъектов малого и среднего предпринимательства </w:t>
      </w:r>
      <w:r w:rsidR="004D1E26" w:rsidRPr="00605D70">
        <w:rPr>
          <w:szCs w:val="28"/>
        </w:rPr>
        <w:t xml:space="preserve">и </w:t>
      </w:r>
      <w:r w:rsidR="00B278FD" w:rsidRPr="00605D70">
        <w:rPr>
          <w:szCs w:val="28"/>
        </w:rPr>
        <w:t xml:space="preserve">приложенные </w:t>
      </w:r>
      <w:r w:rsidR="004D1E26" w:rsidRPr="00605D70">
        <w:rPr>
          <w:szCs w:val="28"/>
        </w:rPr>
        <w:t xml:space="preserve">документы </w:t>
      </w:r>
      <w:r w:rsidR="00B278FD" w:rsidRPr="00605D70">
        <w:rPr>
          <w:szCs w:val="28"/>
        </w:rPr>
        <w:t xml:space="preserve">(копии документов) </w:t>
      </w:r>
      <w:r w:rsidR="001F4D27" w:rsidRPr="00605D70">
        <w:rPr>
          <w:szCs w:val="28"/>
        </w:rPr>
        <w:t xml:space="preserve">субъекта </w:t>
      </w:r>
      <w:r w:rsidR="00DD4E9C" w:rsidRPr="00605D70">
        <w:rPr>
          <w:szCs w:val="28"/>
        </w:rPr>
        <w:t xml:space="preserve">малого и среднего </w:t>
      </w:r>
      <w:r w:rsidR="001F4D27" w:rsidRPr="00605D70">
        <w:rPr>
          <w:szCs w:val="28"/>
        </w:rPr>
        <w:t>предпринимательства рассматриваются У</w:t>
      </w:r>
      <w:r w:rsidR="004D1E26" w:rsidRPr="00605D70">
        <w:rPr>
          <w:szCs w:val="28"/>
        </w:rPr>
        <w:t>полномоченны</w:t>
      </w:r>
      <w:r w:rsidR="009A78BB" w:rsidRPr="00605D70">
        <w:rPr>
          <w:szCs w:val="28"/>
        </w:rPr>
        <w:t>м</w:t>
      </w:r>
      <w:r w:rsidR="004D1E26" w:rsidRPr="00605D70">
        <w:rPr>
          <w:szCs w:val="28"/>
        </w:rPr>
        <w:t xml:space="preserve"> орган</w:t>
      </w:r>
      <w:r w:rsidR="009A78BB" w:rsidRPr="00605D70">
        <w:rPr>
          <w:szCs w:val="28"/>
        </w:rPr>
        <w:t>ом</w:t>
      </w:r>
      <w:r w:rsidR="004D1E26" w:rsidRPr="00605D70">
        <w:rPr>
          <w:szCs w:val="28"/>
        </w:rPr>
        <w:t xml:space="preserve"> в срок, не пре</w:t>
      </w:r>
      <w:r w:rsidR="00B278FD" w:rsidRPr="00605D70">
        <w:rPr>
          <w:szCs w:val="28"/>
        </w:rPr>
        <w:t xml:space="preserve">вышающий 30 рабочих дней со дня, </w:t>
      </w:r>
      <w:r w:rsidR="004D1E26" w:rsidRPr="00605D70">
        <w:rPr>
          <w:szCs w:val="28"/>
        </w:rPr>
        <w:t xml:space="preserve">следующего за днем </w:t>
      </w:r>
      <w:r w:rsidR="00FE7C5B" w:rsidRPr="00605D70">
        <w:rPr>
          <w:szCs w:val="28"/>
        </w:rPr>
        <w:t>окончания</w:t>
      </w:r>
      <w:r w:rsidR="004D1E26" w:rsidRPr="00605D70">
        <w:rPr>
          <w:szCs w:val="28"/>
        </w:rPr>
        <w:t xml:space="preserve"> срока приема</w:t>
      </w:r>
      <w:r w:rsidR="00B278FD" w:rsidRPr="00605D70">
        <w:rPr>
          <w:szCs w:val="28"/>
        </w:rPr>
        <w:t xml:space="preserve"> документов от субъекта </w:t>
      </w:r>
      <w:r w:rsidR="00DD4E9C" w:rsidRPr="00605D70">
        <w:rPr>
          <w:szCs w:val="28"/>
        </w:rPr>
        <w:t xml:space="preserve">малого и среднего </w:t>
      </w:r>
      <w:r w:rsidR="00B278FD" w:rsidRPr="00605D70">
        <w:rPr>
          <w:szCs w:val="28"/>
        </w:rPr>
        <w:t>предпринимательства</w:t>
      </w:r>
      <w:r w:rsidR="004D1E26" w:rsidRPr="00605D70">
        <w:rPr>
          <w:szCs w:val="28"/>
        </w:rPr>
        <w:t>, п</w:t>
      </w:r>
      <w:r w:rsidR="00B278FD" w:rsidRPr="00605D70">
        <w:rPr>
          <w:szCs w:val="28"/>
        </w:rPr>
        <w:t>редусмотренного подпунктом 2.2.7</w:t>
      </w:r>
      <w:r w:rsidR="004D1E26" w:rsidRPr="00605D70">
        <w:rPr>
          <w:szCs w:val="28"/>
        </w:rPr>
        <w:t xml:space="preserve"> пункта 2.2 </w:t>
      </w:r>
      <w:r w:rsidRPr="00605D70">
        <w:rPr>
          <w:szCs w:val="28"/>
        </w:rPr>
        <w:t xml:space="preserve">раздела 2 </w:t>
      </w:r>
      <w:r w:rsidR="004D1E26" w:rsidRPr="00605D70">
        <w:rPr>
          <w:szCs w:val="28"/>
        </w:rPr>
        <w:t>настоящего Порядка.</w:t>
      </w:r>
      <w:proofErr w:type="gramEnd"/>
    </w:p>
    <w:p w:rsidR="004D1E26" w:rsidRPr="00605D70" w:rsidRDefault="00B278FD" w:rsidP="007830C5">
      <w:pPr>
        <w:ind w:firstLine="709"/>
        <w:jc w:val="both"/>
        <w:rPr>
          <w:szCs w:val="28"/>
        </w:rPr>
      </w:pPr>
      <w:r w:rsidRPr="00605D70">
        <w:rPr>
          <w:szCs w:val="28"/>
        </w:rPr>
        <w:t>2.</w:t>
      </w:r>
      <w:r w:rsidR="00C50A09" w:rsidRPr="00605D70">
        <w:rPr>
          <w:szCs w:val="28"/>
        </w:rPr>
        <w:t>4</w:t>
      </w:r>
      <w:r w:rsidRPr="00605D70">
        <w:rPr>
          <w:szCs w:val="28"/>
        </w:rPr>
        <w:t xml:space="preserve">.2. </w:t>
      </w:r>
      <w:proofErr w:type="gramStart"/>
      <w:r w:rsidR="007830C5" w:rsidRPr="00605D70">
        <w:rPr>
          <w:szCs w:val="28"/>
        </w:rPr>
        <w:t>У</w:t>
      </w:r>
      <w:r w:rsidR="004D1E26" w:rsidRPr="00605D70">
        <w:rPr>
          <w:szCs w:val="28"/>
        </w:rPr>
        <w:t xml:space="preserve">полномоченный орган проверяет полноту сведений, содержащихся в </w:t>
      </w:r>
      <w:r w:rsidR="00B10A7C" w:rsidRPr="00605D70">
        <w:rPr>
          <w:szCs w:val="28"/>
        </w:rPr>
        <w:t>предоставленных</w:t>
      </w:r>
      <w:r w:rsidRPr="00605D70">
        <w:rPr>
          <w:szCs w:val="28"/>
        </w:rPr>
        <w:t xml:space="preserve"> </w:t>
      </w:r>
      <w:r w:rsidR="004D1E26" w:rsidRPr="00605D70">
        <w:rPr>
          <w:szCs w:val="28"/>
        </w:rPr>
        <w:t>документах, и соблюдение</w:t>
      </w:r>
      <w:r w:rsidR="007830C5" w:rsidRPr="00605D70">
        <w:rPr>
          <w:szCs w:val="28"/>
        </w:rPr>
        <w:t xml:space="preserve"> у</w:t>
      </w:r>
      <w:r w:rsidR="004D1E26" w:rsidRPr="00605D70">
        <w:rPr>
          <w:szCs w:val="28"/>
        </w:rPr>
        <w:t xml:space="preserve">словий </w:t>
      </w:r>
      <w:r w:rsidR="00F82D60" w:rsidRPr="00605D70">
        <w:rPr>
          <w:szCs w:val="28"/>
        </w:rPr>
        <w:t xml:space="preserve">предоставления </w:t>
      </w:r>
      <w:r w:rsidRPr="00605D70">
        <w:rPr>
          <w:szCs w:val="28"/>
        </w:rPr>
        <w:t xml:space="preserve">бюджетных средств в форме субсидии и передает на рассмотрение в </w:t>
      </w:r>
      <w:r w:rsidR="009B7F81" w:rsidRPr="00605D70">
        <w:rPr>
          <w:szCs w:val="28"/>
        </w:rPr>
        <w:t xml:space="preserve">комиссию по отбору субъектов малого и среднего предпринимательства на право заключения договора о предоставлении </w:t>
      </w:r>
      <w:r w:rsidR="009B7F81" w:rsidRPr="00605D70">
        <w:rPr>
          <w:szCs w:val="28"/>
        </w:rPr>
        <w:lastRenderedPageBreak/>
        <w:t xml:space="preserve">бюджетных средств в форме субсидии в муниципальном образовании                город-курорт Анапа, </w:t>
      </w:r>
      <w:r w:rsidR="00AD3FFD" w:rsidRPr="00605D70">
        <w:rPr>
          <w:szCs w:val="28"/>
        </w:rPr>
        <w:t>состав которой утверждается</w:t>
      </w:r>
      <w:r w:rsidR="009B7F81" w:rsidRPr="00605D70">
        <w:rPr>
          <w:szCs w:val="28"/>
        </w:rPr>
        <w:t xml:space="preserve"> постановлением администрации муниципального образова</w:t>
      </w:r>
      <w:r w:rsidR="00B10A7C" w:rsidRPr="00605D70">
        <w:rPr>
          <w:szCs w:val="28"/>
        </w:rPr>
        <w:t xml:space="preserve">ния город-курорт Анапа </w:t>
      </w:r>
      <w:r w:rsidR="009B7F81" w:rsidRPr="00605D70">
        <w:rPr>
          <w:szCs w:val="28"/>
        </w:rPr>
        <w:t xml:space="preserve">(далее </w:t>
      </w:r>
      <w:r w:rsidR="009B7F81" w:rsidRPr="00605D70">
        <w:rPr>
          <w:szCs w:val="28"/>
        </w:rPr>
        <w:noBreakHyphen/>
        <w:t xml:space="preserve"> Комиссия).</w:t>
      </w:r>
      <w:proofErr w:type="gramEnd"/>
    </w:p>
    <w:p w:rsidR="002E6184" w:rsidRPr="00605D70" w:rsidRDefault="002E6184" w:rsidP="002E6184">
      <w:pPr>
        <w:ind w:firstLine="709"/>
        <w:jc w:val="both"/>
      </w:pPr>
      <w:r w:rsidRPr="00605D70">
        <w:t>2.</w:t>
      </w:r>
      <w:r w:rsidR="00C50A09" w:rsidRPr="00605D70">
        <w:t>4</w:t>
      </w:r>
      <w:r w:rsidRPr="00605D70">
        <w:t xml:space="preserve">.3. После </w:t>
      </w:r>
      <w:r w:rsidR="006F1547" w:rsidRPr="00605D70">
        <w:t xml:space="preserve">поступления </w:t>
      </w:r>
      <w:r w:rsidR="00045AD4" w:rsidRPr="00605D70">
        <w:t xml:space="preserve">в Комиссию </w:t>
      </w:r>
      <w:r w:rsidRPr="00605D70">
        <w:t>заявлений на участие в отборе субъектов малого и среднего предпринимательства и приложенных документов (копии документов) субъектов</w:t>
      </w:r>
      <w:r w:rsidR="00DD4E9C" w:rsidRPr="00605D70">
        <w:t xml:space="preserve"> </w:t>
      </w:r>
      <w:r w:rsidR="00DD4E9C" w:rsidRPr="00605D70">
        <w:rPr>
          <w:szCs w:val="28"/>
        </w:rPr>
        <w:t>малого и среднего</w:t>
      </w:r>
      <w:r w:rsidRPr="00605D70">
        <w:t xml:space="preserve"> предпринимательства </w:t>
      </w:r>
      <w:r w:rsidR="00FF45CA" w:rsidRPr="00605D70">
        <w:t>Комиссия</w:t>
      </w:r>
      <w:r w:rsidR="006F1547" w:rsidRPr="00605D70">
        <w:t xml:space="preserve"> </w:t>
      </w:r>
      <w:r w:rsidRPr="00605D70">
        <w:t>в течение 10 рабочих дн</w:t>
      </w:r>
      <w:r w:rsidR="00FF45CA" w:rsidRPr="00605D70">
        <w:t>ей принимает</w:t>
      </w:r>
      <w:r w:rsidRPr="00605D70">
        <w:t xml:space="preserve"> решение о предоставлении бюджетных сре</w:t>
      </w:r>
      <w:proofErr w:type="gramStart"/>
      <w:r w:rsidRPr="00605D70">
        <w:t>дств в ф</w:t>
      </w:r>
      <w:proofErr w:type="gramEnd"/>
      <w:r w:rsidRPr="00605D70">
        <w:t>орме субсидии либо об отказе в предоставлении бюджетных средств в форме субсидии</w:t>
      </w:r>
      <w:r w:rsidR="00C45D5F" w:rsidRPr="00605D70">
        <w:t>.</w:t>
      </w:r>
    </w:p>
    <w:p w:rsidR="002E6184" w:rsidRPr="00605D70" w:rsidRDefault="00C45D5F" w:rsidP="002E6184">
      <w:pPr>
        <w:ind w:firstLine="709"/>
        <w:jc w:val="both"/>
      </w:pPr>
      <w:proofErr w:type="gramStart"/>
      <w:r w:rsidRPr="00605D70">
        <w:t>В</w:t>
      </w:r>
      <w:r w:rsidR="00FF45CA" w:rsidRPr="00605D70">
        <w:t xml:space="preserve"> случае принятия решения о предоставлении бюджетных средств в форме субсидии, Комиссия производит расчет </w:t>
      </w:r>
      <w:r w:rsidR="002E6184" w:rsidRPr="00605D70">
        <w:t>размера предоставления бюджетных средств в форме субсидии исходя из общей суммы объема бюджетных</w:t>
      </w:r>
      <w:r w:rsidR="00FF45CA" w:rsidRPr="00605D70">
        <w:t xml:space="preserve"> ассигнований, предусмотренных бюджетом</w:t>
      </w:r>
      <w:r w:rsidR="002E6184" w:rsidRPr="00605D70">
        <w:t xml:space="preserve"> муниципального образования </w:t>
      </w:r>
      <w:r w:rsidR="002E6184" w:rsidRPr="00605D70">
        <w:rPr>
          <w:spacing w:val="-2"/>
        </w:rPr>
        <w:t>город-курорт Анапа</w:t>
      </w:r>
      <w:r w:rsidR="002E6184" w:rsidRPr="00605D70">
        <w:t xml:space="preserve"> на </w:t>
      </w:r>
      <w:r w:rsidR="00FF45CA" w:rsidRPr="00605D70">
        <w:t xml:space="preserve">соответствующий финансовый год </w:t>
      </w:r>
      <w:r w:rsidR="002E6184" w:rsidRPr="00605D70">
        <w:t>на реализацию мероприятия «Субсидирование из бюджета муниципального образования город-курорт Анапа части затрат на уплату первого взноса при заключении договора финансовой аренды (лизинга</w:t>
      </w:r>
      <w:proofErr w:type="gramEnd"/>
      <w:r w:rsidR="002E6184" w:rsidRPr="00605D70">
        <w:t>), понесенных субъектами малого и среднего предпринимательства» (далее – объем бюджетных ассигнований), и поданных заявок на предоставление бюджетных сре</w:t>
      </w:r>
      <w:proofErr w:type="gramStart"/>
      <w:r w:rsidR="002E6184" w:rsidRPr="00605D70">
        <w:t>дств в ф</w:t>
      </w:r>
      <w:proofErr w:type="gramEnd"/>
      <w:r w:rsidR="002E6184" w:rsidRPr="00605D70">
        <w:t>орме субсидии в соответствии с подпунктом 2.3.4 пункта 2.3 раздела 2 настоящего Порядка.</w:t>
      </w:r>
    </w:p>
    <w:p w:rsidR="002E6184" w:rsidRPr="00605D70" w:rsidRDefault="002E6184" w:rsidP="002E6184">
      <w:pPr>
        <w:ind w:firstLine="709"/>
        <w:jc w:val="both"/>
      </w:pPr>
      <w:r w:rsidRPr="00605D70">
        <w:t>2.</w:t>
      </w:r>
      <w:r w:rsidR="00C50A09" w:rsidRPr="00605D70">
        <w:t>4</w:t>
      </w:r>
      <w:r w:rsidRPr="00605D70">
        <w:t>.4. Сумма бюджетных сре</w:t>
      </w:r>
      <w:proofErr w:type="gramStart"/>
      <w:r w:rsidRPr="00605D70">
        <w:t>дств в ф</w:t>
      </w:r>
      <w:proofErr w:type="gramEnd"/>
      <w:r w:rsidRPr="00605D70">
        <w:t>орме субсидии, предоставляемая субъекту</w:t>
      </w:r>
      <w:r w:rsidR="00DD4E9C" w:rsidRPr="00605D70">
        <w:t xml:space="preserve"> </w:t>
      </w:r>
      <w:r w:rsidR="00DD4E9C" w:rsidRPr="00605D70">
        <w:rPr>
          <w:szCs w:val="28"/>
        </w:rPr>
        <w:t>малого и среднего</w:t>
      </w:r>
      <w:r w:rsidRPr="00605D70">
        <w:t xml:space="preserve"> предпринимательства, в отношении которого Комиссией принято решение о предоставлении бюджетных средств, рассчитывается без учета копеек в соответствии со следующей методикой расчета:</w:t>
      </w:r>
    </w:p>
    <w:p w:rsidR="002E6184" w:rsidRPr="00605D70" w:rsidRDefault="002E6184" w:rsidP="002E6184">
      <w:pPr>
        <w:spacing w:line="228" w:lineRule="auto"/>
        <w:ind w:firstLine="709"/>
        <w:jc w:val="both"/>
      </w:pPr>
      <w:proofErr w:type="gramStart"/>
      <w:r w:rsidRPr="00605D70">
        <w:t>если совокупный объем бюджетных средств, согласованный Комиссией для расчета размеров предоставляемых бюджетных средств в форме субсидии субъектам</w:t>
      </w:r>
      <w:r w:rsidR="00736992" w:rsidRPr="00605D70">
        <w:t xml:space="preserve"> </w:t>
      </w:r>
      <w:r w:rsidR="00736992" w:rsidRPr="00605D70">
        <w:rPr>
          <w:szCs w:val="28"/>
        </w:rPr>
        <w:t>малого и среднего</w:t>
      </w:r>
      <w:r w:rsidRPr="00605D70">
        <w:t xml:space="preserve"> предпринимательства, в отношении которых Комиссией принято решение о предоставлении бюджетных средств в форме субсидии, не превышает объема бюджетных ассигнований, предусмотренных в бюджете муниципального образования </w:t>
      </w:r>
      <w:r w:rsidRPr="00605D70">
        <w:rPr>
          <w:spacing w:val="-2"/>
        </w:rPr>
        <w:t>город-курорт Анапа</w:t>
      </w:r>
      <w:r w:rsidRPr="00605D70">
        <w:t xml:space="preserve"> на соответствующий финансовый год, и лимитов бюджетных обязательств, утвержденных на реализацию мероприятия «Субсидирование из</w:t>
      </w:r>
      <w:proofErr w:type="gramEnd"/>
      <w:r w:rsidRPr="00605D70">
        <w:t xml:space="preserve"> </w:t>
      </w:r>
      <w:proofErr w:type="gramStart"/>
      <w:r w:rsidRPr="00605D70">
        <w:t>бюджета муниципального образования город-курорт Анапа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объем бюджетных ассигнований), бюджетные средства в форме субсидии субъекту</w:t>
      </w:r>
      <w:r w:rsidR="00736992" w:rsidRPr="00605D70">
        <w:t xml:space="preserve"> </w:t>
      </w:r>
      <w:r w:rsidR="00736992" w:rsidRPr="00605D70">
        <w:rPr>
          <w:szCs w:val="28"/>
        </w:rPr>
        <w:t>малого и среднего</w:t>
      </w:r>
      <w:r w:rsidRPr="00605D70">
        <w:t xml:space="preserve"> предпринимательства предоставляются в сумме, равной общему объему средств, согласованному для расчета суммы бюджетных средств в форме субсидии такому субъекту </w:t>
      </w:r>
      <w:r w:rsidR="00736992" w:rsidRPr="00605D70">
        <w:rPr>
          <w:szCs w:val="28"/>
        </w:rPr>
        <w:t xml:space="preserve">малого и среднего </w:t>
      </w:r>
      <w:r w:rsidRPr="00605D70">
        <w:t>предпринимательства;</w:t>
      </w:r>
      <w:proofErr w:type="gramEnd"/>
    </w:p>
    <w:p w:rsidR="002E6184" w:rsidRPr="00605D70" w:rsidRDefault="002E6184" w:rsidP="002E6184">
      <w:pPr>
        <w:spacing w:line="228" w:lineRule="auto"/>
        <w:ind w:firstLine="709"/>
        <w:jc w:val="both"/>
      </w:pPr>
      <w:proofErr w:type="gramStart"/>
      <w:r w:rsidRPr="00605D70">
        <w:t xml:space="preserve">если совокупный объем бюджетных средств, согласованный Комиссией для расчета размеров бюджетных средств в форме субсидии субъектам </w:t>
      </w:r>
      <w:r w:rsidR="00736992" w:rsidRPr="00605D70">
        <w:rPr>
          <w:szCs w:val="28"/>
        </w:rPr>
        <w:t xml:space="preserve">малого и среднего </w:t>
      </w:r>
      <w:r w:rsidRPr="00605D70">
        <w:t xml:space="preserve">предпринимательства, в отношении которых уполномоченным </w:t>
      </w:r>
      <w:r w:rsidRPr="00605D70">
        <w:lastRenderedPageBreak/>
        <w:t xml:space="preserve">органом принято решение о предоставлении бюджетных средств в форме субсидии, превышает объем бюджетных ассигнований, сумма бюджетных средств в форме субсидии </w:t>
      </w:r>
      <w:r w:rsidR="00153A30" w:rsidRPr="00605D70">
        <w:rPr>
          <w:bCs/>
          <w:szCs w:val="28"/>
        </w:rPr>
        <w:t xml:space="preserve">субъекту </w:t>
      </w:r>
      <w:r w:rsidR="00153A30" w:rsidRPr="00605D70">
        <w:rPr>
          <w:szCs w:val="28"/>
        </w:rPr>
        <w:t xml:space="preserve">малого и среднего </w:t>
      </w:r>
      <w:r w:rsidR="00153A30" w:rsidRPr="00605D70">
        <w:rPr>
          <w:bCs/>
          <w:szCs w:val="28"/>
        </w:rPr>
        <w:t>предпринимательства</w:t>
      </w:r>
      <w:r w:rsidRPr="00605D70">
        <w:t xml:space="preserve"> рассчитывается в соответствии с формулой:</w:t>
      </w:r>
      <w:proofErr w:type="gramEnd"/>
    </w:p>
    <w:p w:rsidR="004D1E26" w:rsidRPr="00605D70" w:rsidRDefault="004D1E26" w:rsidP="005F7F7E">
      <w:pPr>
        <w:spacing w:line="228" w:lineRule="auto"/>
        <w:ind w:firstLine="709"/>
        <w:jc w:val="both"/>
        <w:rPr>
          <w:szCs w:val="28"/>
        </w:rPr>
      </w:pPr>
      <w:r w:rsidRPr="00605D70">
        <w:rPr>
          <w:szCs w:val="28"/>
        </w:rPr>
        <w:t>A</w:t>
      </w:r>
      <w:proofErr w:type="gramStart"/>
      <w:r w:rsidRPr="00605D70">
        <w:rPr>
          <w:szCs w:val="28"/>
        </w:rPr>
        <w:t xml:space="preserve"> = В</w:t>
      </w:r>
      <w:proofErr w:type="gramEnd"/>
      <w:r w:rsidRPr="00605D70">
        <w:rPr>
          <w:szCs w:val="28"/>
        </w:rPr>
        <w:t xml:space="preserve"> х С, </w:t>
      </w:r>
    </w:p>
    <w:p w:rsidR="004D1E26" w:rsidRPr="00605D70" w:rsidRDefault="004D1E26" w:rsidP="005F7F7E">
      <w:pPr>
        <w:spacing w:line="228" w:lineRule="auto"/>
        <w:ind w:firstLine="709"/>
        <w:jc w:val="both"/>
        <w:rPr>
          <w:szCs w:val="28"/>
        </w:rPr>
      </w:pPr>
      <w:r w:rsidRPr="00605D70">
        <w:rPr>
          <w:szCs w:val="28"/>
        </w:rPr>
        <w:t>где:</w:t>
      </w:r>
    </w:p>
    <w:p w:rsidR="004D1E26" w:rsidRPr="00605D70" w:rsidRDefault="004D1E26" w:rsidP="004D1E26">
      <w:pPr>
        <w:spacing w:line="228" w:lineRule="auto"/>
        <w:ind w:firstLine="709"/>
        <w:jc w:val="both"/>
        <w:rPr>
          <w:szCs w:val="28"/>
        </w:rPr>
      </w:pPr>
      <w:r w:rsidRPr="00605D70">
        <w:rPr>
          <w:szCs w:val="28"/>
        </w:rPr>
        <w:t xml:space="preserve">A – сумма </w:t>
      </w:r>
      <w:r w:rsidR="009D2F34" w:rsidRPr="00605D70">
        <w:rPr>
          <w:szCs w:val="28"/>
        </w:rPr>
        <w:t>бюджетных сре</w:t>
      </w:r>
      <w:proofErr w:type="gramStart"/>
      <w:r w:rsidR="009D2F34" w:rsidRPr="00605D70">
        <w:rPr>
          <w:szCs w:val="28"/>
        </w:rPr>
        <w:t>дств в ф</w:t>
      </w:r>
      <w:proofErr w:type="gramEnd"/>
      <w:r w:rsidR="009D2F34" w:rsidRPr="00605D70">
        <w:rPr>
          <w:szCs w:val="28"/>
        </w:rPr>
        <w:t>орме субсидии</w:t>
      </w:r>
      <w:r w:rsidRPr="00605D70">
        <w:rPr>
          <w:szCs w:val="28"/>
        </w:rPr>
        <w:t xml:space="preserve">, предоставляемых </w:t>
      </w:r>
      <w:r w:rsidR="00153A30" w:rsidRPr="00605D70">
        <w:rPr>
          <w:bCs/>
          <w:szCs w:val="28"/>
        </w:rPr>
        <w:t xml:space="preserve">субъекта </w:t>
      </w:r>
      <w:r w:rsidR="00153A30" w:rsidRPr="00605D70">
        <w:rPr>
          <w:szCs w:val="28"/>
        </w:rPr>
        <w:t xml:space="preserve">малого и среднего </w:t>
      </w:r>
      <w:r w:rsidR="00153A30" w:rsidRPr="00605D70">
        <w:rPr>
          <w:bCs/>
          <w:szCs w:val="28"/>
        </w:rPr>
        <w:t>предпринимательства</w:t>
      </w:r>
      <w:r w:rsidRPr="00605D70">
        <w:rPr>
          <w:szCs w:val="28"/>
        </w:rPr>
        <w:t>;</w:t>
      </w:r>
    </w:p>
    <w:p w:rsidR="004D1E26" w:rsidRPr="00605D70" w:rsidRDefault="004D1E26" w:rsidP="004D1E26">
      <w:pPr>
        <w:ind w:firstLine="709"/>
        <w:jc w:val="both"/>
        <w:rPr>
          <w:szCs w:val="28"/>
        </w:rPr>
      </w:pPr>
      <w:r w:rsidRPr="00605D70">
        <w:rPr>
          <w:szCs w:val="28"/>
        </w:rPr>
        <w:t xml:space="preserve">В – общий объем </w:t>
      </w:r>
      <w:r w:rsidR="009D2F34" w:rsidRPr="00605D70">
        <w:rPr>
          <w:szCs w:val="28"/>
        </w:rPr>
        <w:t xml:space="preserve">бюджетных </w:t>
      </w:r>
      <w:r w:rsidRPr="00605D70">
        <w:rPr>
          <w:szCs w:val="28"/>
        </w:rPr>
        <w:t xml:space="preserve">средств, согласованный </w:t>
      </w:r>
      <w:r w:rsidR="009D2F34" w:rsidRPr="00605D70">
        <w:rPr>
          <w:szCs w:val="28"/>
        </w:rPr>
        <w:t>Комиссией</w:t>
      </w:r>
      <w:r w:rsidRPr="00605D70">
        <w:rPr>
          <w:szCs w:val="28"/>
        </w:rPr>
        <w:t xml:space="preserve"> для расчета суммы </w:t>
      </w:r>
      <w:r w:rsidR="009D2F34" w:rsidRPr="00605D70">
        <w:rPr>
          <w:szCs w:val="28"/>
        </w:rPr>
        <w:t>бюджетных сре</w:t>
      </w:r>
      <w:proofErr w:type="gramStart"/>
      <w:r w:rsidR="009D2F34" w:rsidRPr="00605D70">
        <w:rPr>
          <w:szCs w:val="28"/>
        </w:rPr>
        <w:t>дств в ф</w:t>
      </w:r>
      <w:proofErr w:type="gramEnd"/>
      <w:r w:rsidR="009D2F34" w:rsidRPr="00605D70">
        <w:rPr>
          <w:szCs w:val="28"/>
        </w:rPr>
        <w:t xml:space="preserve">орме субсидии </w:t>
      </w:r>
      <w:r w:rsidR="00153A30" w:rsidRPr="00605D70">
        <w:rPr>
          <w:bCs/>
          <w:szCs w:val="28"/>
        </w:rPr>
        <w:t xml:space="preserve">субъекту </w:t>
      </w:r>
      <w:r w:rsidR="00153A30" w:rsidRPr="00605D70">
        <w:rPr>
          <w:szCs w:val="28"/>
        </w:rPr>
        <w:t xml:space="preserve">малого и среднего </w:t>
      </w:r>
      <w:r w:rsidR="00153A30" w:rsidRPr="00605D70">
        <w:rPr>
          <w:bCs/>
          <w:szCs w:val="28"/>
        </w:rPr>
        <w:t>предпринимательства</w:t>
      </w:r>
      <w:r w:rsidRPr="00605D70">
        <w:rPr>
          <w:szCs w:val="28"/>
        </w:rPr>
        <w:t xml:space="preserve">, в отношении которого уполномоченным органом принято решение о предоставлении </w:t>
      </w:r>
      <w:r w:rsidR="009D2F34" w:rsidRPr="00605D70">
        <w:rPr>
          <w:szCs w:val="28"/>
        </w:rPr>
        <w:t>бюджетных средств в форме субсидии</w:t>
      </w:r>
      <w:r w:rsidRPr="00605D70">
        <w:rPr>
          <w:szCs w:val="28"/>
        </w:rPr>
        <w:t>;</w:t>
      </w:r>
    </w:p>
    <w:p w:rsidR="004D1E26" w:rsidRPr="00605D70" w:rsidRDefault="004D1E26" w:rsidP="005F7F7E">
      <w:pPr>
        <w:ind w:firstLine="709"/>
        <w:jc w:val="both"/>
        <w:rPr>
          <w:szCs w:val="28"/>
        </w:rPr>
      </w:pPr>
      <w:proofErr w:type="gramStart"/>
      <w:r w:rsidRPr="00605D70">
        <w:rPr>
          <w:szCs w:val="28"/>
        </w:rPr>
        <w:t>С</w:t>
      </w:r>
      <w:proofErr w:type="gramEnd"/>
      <w:r w:rsidRPr="00605D70">
        <w:rPr>
          <w:szCs w:val="28"/>
        </w:rPr>
        <w:t xml:space="preserve"> – </w:t>
      </w:r>
      <w:proofErr w:type="gramStart"/>
      <w:r w:rsidRPr="00605D70">
        <w:rPr>
          <w:szCs w:val="28"/>
        </w:rPr>
        <w:t>процентная</w:t>
      </w:r>
      <w:proofErr w:type="gramEnd"/>
      <w:r w:rsidRPr="00605D70">
        <w:rPr>
          <w:szCs w:val="28"/>
        </w:rPr>
        <w:t xml:space="preserve"> величина для расчета размеров </w:t>
      </w:r>
      <w:r w:rsidR="009D2F34" w:rsidRPr="00605D70">
        <w:rPr>
          <w:szCs w:val="28"/>
        </w:rPr>
        <w:t xml:space="preserve">бюджетных средств в форме субсидии </w:t>
      </w:r>
      <w:r w:rsidR="003E3F23" w:rsidRPr="00605D70">
        <w:rPr>
          <w:szCs w:val="28"/>
        </w:rPr>
        <w:t>субъектам</w:t>
      </w:r>
      <w:r w:rsidR="00736992" w:rsidRPr="00605D70">
        <w:rPr>
          <w:szCs w:val="28"/>
        </w:rPr>
        <w:t xml:space="preserve"> малого и среднего</w:t>
      </w:r>
      <w:r w:rsidR="003E3F23" w:rsidRPr="00605D70">
        <w:rPr>
          <w:szCs w:val="28"/>
        </w:rPr>
        <w:t xml:space="preserve"> предпринимательства</w:t>
      </w:r>
      <w:r w:rsidRPr="00605D70">
        <w:rPr>
          <w:szCs w:val="28"/>
        </w:rPr>
        <w:t>, при этом:</w:t>
      </w:r>
    </w:p>
    <w:p w:rsidR="004D1E26" w:rsidRPr="00605D70" w:rsidRDefault="004D1E26" w:rsidP="005F7F7E">
      <w:pPr>
        <w:ind w:firstLine="709"/>
        <w:jc w:val="both"/>
        <w:rPr>
          <w:szCs w:val="28"/>
        </w:rPr>
      </w:pPr>
      <w:r w:rsidRPr="00605D70">
        <w:rPr>
          <w:szCs w:val="28"/>
        </w:rPr>
        <w:t xml:space="preserve">С = D / E х 100, </w:t>
      </w:r>
    </w:p>
    <w:p w:rsidR="004D1E26" w:rsidRPr="00605D70" w:rsidRDefault="004D1E26" w:rsidP="005F7F7E">
      <w:pPr>
        <w:ind w:firstLine="709"/>
        <w:jc w:val="both"/>
        <w:rPr>
          <w:szCs w:val="28"/>
        </w:rPr>
      </w:pPr>
      <w:r w:rsidRPr="00605D70">
        <w:rPr>
          <w:szCs w:val="28"/>
        </w:rPr>
        <w:t>где:</w:t>
      </w:r>
    </w:p>
    <w:p w:rsidR="004D1E26" w:rsidRPr="00605D70" w:rsidRDefault="004D1E26" w:rsidP="004D1E26">
      <w:pPr>
        <w:ind w:firstLine="709"/>
        <w:jc w:val="both"/>
        <w:rPr>
          <w:szCs w:val="28"/>
        </w:rPr>
      </w:pPr>
      <w:r w:rsidRPr="00605D70">
        <w:rPr>
          <w:szCs w:val="28"/>
        </w:rPr>
        <w:t>D – объем бюджетных ассигнований;</w:t>
      </w:r>
    </w:p>
    <w:p w:rsidR="004D1E26" w:rsidRPr="00605D70" w:rsidRDefault="004D1E26" w:rsidP="004D1E26">
      <w:pPr>
        <w:ind w:firstLine="709"/>
        <w:jc w:val="both"/>
        <w:rPr>
          <w:szCs w:val="28"/>
        </w:rPr>
      </w:pPr>
      <w:r w:rsidRPr="00605D70">
        <w:rPr>
          <w:szCs w:val="28"/>
        </w:rPr>
        <w:t xml:space="preserve">E – совокупный объем </w:t>
      </w:r>
      <w:r w:rsidR="009D2F34" w:rsidRPr="00605D70">
        <w:rPr>
          <w:szCs w:val="28"/>
        </w:rPr>
        <w:t xml:space="preserve">бюджетных </w:t>
      </w:r>
      <w:r w:rsidRPr="00605D70">
        <w:rPr>
          <w:szCs w:val="28"/>
        </w:rPr>
        <w:t xml:space="preserve">средств, согласованный </w:t>
      </w:r>
      <w:r w:rsidR="009D2F34" w:rsidRPr="00605D70">
        <w:rPr>
          <w:szCs w:val="28"/>
        </w:rPr>
        <w:t>Комиссией</w:t>
      </w:r>
      <w:r w:rsidRPr="00605D70">
        <w:rPr>
          <w:szCs w:val="28"/>
        </w:rPr>
        <w:t xml:space="preserve"> для расчета размеров </w:t>
      </w:r>
      <w:r w:rsidR="009D2F34" w:rsidRPr="00605D70">
        <w:rPr>
          <w:szCs w:val="28"/>
        </w:rPr>
        <w:t>бюджетных сре</w:t>
      </w:r>
      <w:proofErr w:type="gramStart"/>
      <w:r w:rsidR="009D2F34" w:rsidRPr="00605D70">
        <w:rPr>
          <w:szCs w:val="28"/>
        </w:rPr>
        <w:t>дств в ф</w:t>
      </w:r>
      <w:proofErr w:type="gramEnd"/>
      <w:r w:rsidR="009D2F34" w:rsidRPr="00605D70">
        <w:rPr>
          <w:szCs w:val="28"/>
        </w:rPr>
        <w:t xml:space="preserve">орме субсидии </w:t>
      </w:r>
      <w:r w:rsidR="003E3F23" w:rsidRPr="00605D70">
        <w:rPr>
          <w:szCs w:val="28"/>
        </w:rPr>
        <w:t>субъектам</w:t>
      </w:r>
      <w:r w:rsidR="00736992" w:rsidRPr="00605D70">
        <w:rPr>
          <w:szCs w:val="28"/>
        </w:rPr>
        <w:t xml:space="preserve"> малого и среднего</w:t>
      </w:r>
      <w:r w:rsidR="003E3F23" w:rsidRPr="00605D70">
        <w:rPr>
          <w:szCs w:val="28"/>
        </w:rPr>
        <w:t xml:space="preserve"> предпринимательства</w:t>
      </w:r>
      <w:r w:rsidRPr="00605D70">
        <w:rPr>
          <w:szCs w:val="28"/>
        </w:rPr>
        <w:t xml:space="preserve">, в отношении которых уполномоченным органом принято решение о предоставлении </w:t>
      </w:r>
      <w:r w:rsidR="009D2F34" w:rsidRPr="00605D70">
        <w:rPr>
          <w:szCs w:val="28"/>
        </w:rPr>
        <w:t>бюджетных средств в форме субсидии</w:t>
      </w:r>
      <w:r w:rsidRPr="00605D70">
        <w:rPr>
          <w:szCs w:val="28"/>
        </w:rPr>
        <w:t>.</w:t>
      </w:r>
    </w:p>
    <w:p w:rsidR="002F0202" w:rsidRPr="00605D70" w:rsidRDefault="004D1E26" w:rsidP="004D1E26">
      <w:pPr>
        <w:shd w:val="clear" w:color="auto" w:fill="FFFFFF"/>
        <w:ind w:firstLine="709"/>
        <w:jc w:val="both"/>
        <w:rPr>
          <w:szCs w:val="28"/>
        </w:rPr>
      </w:pPr>
      <w:r w:rsidRPr="00605D70">
        <w:rPr>
          <w:szCs w:val="28"/>
        </w:rPr>
        <w:t>2.</w:t>
      </w:r>
      <w:r w:rsidR="00C50A09" w:rsidRPr="00605D70">
        <w:rPr>
          <w:szCs w:val="28"/>
        </w:rPr>
        <w:t>4</w:t>
      </w:r>
      <w:r w:rsidRPr="00605D70">
        <w:rPr>
          <w:szCs w:val="28"/>
        </w:rPr>
        <w:t>.</w:t>
      </w:r>
      <w:r w:rsidR="00A6091F" w:rsidRPr="00605D70">
        <w:rPr>
          <w:szCs w:val="28"/>
        </w:rPr>
        <w:t>5</w:t>
      </w:r>
      <w:r w:rsidRPr="00605D70">
        <w:rPr>
          <w:szCs w:val="28"/>
        </w:rPr>
        <w:t>. </w:t>
      </w:r>
      <w:r w:rsidR="00083C77" w:rsidRPr="00605D70">
        <w:rPr>
          <w:szCs w:val="28"/>
        </w:rPr>
        <w:t>У</w:t>
      </w:r>
      <w:r w:rsidRPr="00605D70">
        <w:rPr>
          <w:szCs w:val="28"/>
        </w:rPr>
        <w:t xml:space="preserve">полномоченный орган в течение 5 </w:t>
      </w:r>
      <w:r w:rsidR="00A6091F" w:rsidRPr="00605D70">
        <w:rPr>
          <w:szCs w:val="28"/>
        </w:rPr>
        <w:t xml:space="preserve">рабочих </w:t>
      </w:r>
      <w:r w:rsidR="00045AD4" w:rsidRPr="00605D70">
        <w:rPr>
          <w:szCs w:val="28"/>
        </w:rPr>
        <w:t xml:space="preserve">дней </w:t>
      </w:r>
      <w:r w:rsidRPr="00605D70">
        <w:rPr>
          <w:szCs w:val="28"/>
        </w:rPr>
        <w:t xml:space="preserve">со дня принятия </w:t>
      </w:r>
      <w:r w:rsidR="003E3F23" w:rsidRPr="00605D70">
        <w:rPr>
          <w:szCs w:val="28"/>
        </w:rPr>
        <w:t xml:space="preserve">Комиссией </w:t>
      </w:r>
      <w:r w:rsidRPr="00605D70">
        <w:rPr>
          <w:szCs w:val="28"/>
        </w:rPr>
        <w:t xml:space="preserve">решения </w:t>
      </w:r>
      <w:r w:rsidR="003E3F23" w:rsidRPr="00605D70">
        <w:rPr>
          <w:szCs w:val="28"/>
        </w:rPr>
        <w:t>о предоставлении бюджетных сре</w:t>
      </w:r>
      <w:proofErr w:type="gramStart"/>
      <w:r w:rsidR="003E3F23" w:rsidRPr="00605D70">
        <w:rPr>
          <w:szCs w:val="28"/>
        </w:rPr>
        <w:t>дств в ф</w:t>
      </w:r>
      <w:proofErr w:type="gramEnd"/>
      <w:r w:rsidR="003E3F23" w:rsidRPr="00605D70">
        <w:rPr>
          <w:szCs w:val="28"/>
        </w:rPr>
        <w:t>орме субсидии</w:t>
      </w:r>
      <w:r w:rsidR="002F0202" w:rsidRPr="00605D70">
        <w:rPr>
          <w:szCs w:val="28"/>
        </w:rPr>
        <w:t>:</w:t>
      </w:r>
    </w:p>
    <w:p w:rsidR="002F0202" w:rsidRPr="00605D70" w:rsidRDefault="004D1E26" w:rsidP="002F0202">
      <w:pPr>
        <w:shd w:val="clear" w:color="auto" w:fill="FFFFFF"/>
        <w:ind w:firstLine="709"/>
        <w:jc w:val="both"/>
        <w:rPr>
          <w:szCs w:val="28"/>
        </w:rPr>
      </w:pPr>
      <w:r w:rsidRPr="00605D70">
        <w:rPr>
          <w:szCs w:val="28"/>
        </w:rPr>
        <w:t xml:space="preserve">направляет </w:t>
      </w:r>
      <w:r w:rsidR="003E3F23" w:rsidRPr="00605D70">
        <w:rPr>
          <w:szCs w:val="28"/>
        </w:rPr>
        <w:t xml:space="preserve">субъекту </w:t>
      </w:r>
      <w:r w:rsidR="00736992" w:rsidRPr="00605D70">
        <w:rPr>
          <w:szCs w:val="28"/>
        </w:rPr>
        <w:t xml:space="preserve">малого и среднего </w:t>
      </w:r>
      <w:r w:rsidR="003E3F23" w:rsidRPr="00605D70">
        <w:rPr>
          <w:szCs w:val="28"/>
        </w:rPr>
        <w:t>предпринимательства</w:t>
      </w:r>
      <w:r w:rsidR="009D2F34" w:rsidRPr="00605D70">
        <w:rPr>
          <w:szCs w:val="28"/>
        </w:rPr>
        <w:t xml:space="preserve"> письменное уведомление </w:t>
      </w:r>
      <w:r w:rsidRPr="00605D70">
        <w:rPr>
          <w:szCs w:val="28"/>
        </w:rPr>
        <w:t xml:space="preserve">о предоставлении </w:t>
      </w:r>
      <w:r w:rsidR="009D2F34" w:rsidRPr="00605D70">
        <w:rPr>
          <w:szCs w:val="28"/>
        </w:rPr>
        <w:t>бюджетных сре</w:t>
      </w:r>
      <w:proofErr w:type="gramStart"/>
      <w:r w:rsidR="009D2F34" w:rsidRPr="00605D70">
        <w:rPr>
          <w:szCs w:val="28"/>
        </w:rPr>
        <w:t>дств в ф</w:t>
      </w:r>
      <w:proofErr w:type="gramEnd"/>
      <w:r w:rsidR="009D2F34" w:rsidRPr="00605D70">
        <w:rPr>
          <w:szCs w:val="28"/>
        </w:rPr>
        <w:t xml:space="preserve">орме субсидии </w:t>
      </w:r>
      <w:r w:rsidRPr="00605D70">
        <w:rPr>
          <w:szCs w:val="28"/>
        </w:rPr>
        <w:t xml:space="preserve">либо об отказе в предоставлении </w:t>
      </w:r>
      <w:r w:rsidR="009D2F34" w:rsidRPr="00605D70">
        <w:rPr>
          <w:szCs w:val="28"/>
        </w:rPr>
        <w:t>бюджетных средств в форме субсидии</w:t>
      </w:r>
      <w:r w:rsidR="002F0202" w:rsidRPr="00605D70">
        <w:rPr>
          <w:szCs w:val="28"/>
        </w:rPr>
        <w:t>:</w:t>
      </w:r>
    </w:p>
    <w:p w:rsidR="004D1E26" w:rsidRPr="00605D70" w:rsidRDefault="004D1E26" w:rsidP="002F0202">
      <w:pPr>
        <w:shd w:val="clear" w:color="auto" w:fill="FFFFFF"/>
        <w:ind w:firstLine="709"/>
        <w:jc w:val="both"/>
        <w:rPr>
          <w:szCs w:val="28"/>
        </w:rPr>
      </w:pPr>
      <w:r w:rsidRPr="00605D70">
        <w:rPr>
          <w:szCs w:val="28"/>
        </w:rPr>
        <w:t xml:space="preserve">на адрес </w:t>
      </w:r>
      <w:r w:rsidR="00275DE1" w:rsidRPr="00605D70">
        <w:rPr>
          <w:szCs w:val="28"/>
        </w:rPr>
        <w:t xml:space="preserve">электронной почты </w:t>
      </w:r>
      <w:r w:rsidRPr="00605D70">
        <w:rPr>
          <w:szCs w:val="28"/>
        </w:rPr>
        <w:t>(</w:t>
      </w:r>
      <w:r w:rsidRPr="00605D70">
        <w:rPr>
          <w:rStyle w:val="ae"/>
          <w:rFonts w:eastAsia="Times New Roman"/>
          <w:b w:val="0"/>
          <w:color w:val="auto"/>
          <w:sz w:val="28"/>
          <w:szCs w:val="28"/>
        </w:rPr>
        <w:t>e-</w:t>
      </w:r>
      <w:proofErr w:type="spellStart"/>
      <w:r w:rsidRPr="00605D70">
        <w:rPr>
          <w:rStyle w:val="ae"/>
          <w:rFonts w:eastAsia="Times New Roman"/>
          <w:b w:val="0"/>
          <w:color w:val="auto"/>
          <w:sz w:val="28"/>
          <w:szCs w:val="28"/>
        </w:rPr>
        <w:t>mail</w:t>
      </w:r>
      <w:proofErr w:type="spellEnd"/>
      <w:r w:rsidRPr="00605D70">
        <w:rPr>
          <w:szCs w:val="28"/>
        </w:rPr>
        <w:t xml:space="preserve">), указанный в заявлении </w:t>
      </w:r>
      <w:r w:rsidR="00B10A7C" w:rsidRPr="00605D70">
        <w:rPr>
          <w:szCs w:val="28"/>
        </w:rPr>
        <w:t xml:space="preserve">на участие в отборе </w:t>
      </w:r>
      <w:r w:rsidR="00B53899" w:rsidRPr="00605D70">
        <w:rPr>
          <w:szCs w:val="28"/>
        </w:rPr>
        <w:t>субъектов</w:t>
      </w:r>
      <w:r w:rsidR="00B10A7C" w:rsidRPr="00605D70">
        <w:rPr>
          <w:szCs w:val="28"/>
        </w:rPr>
        <w:t xml:space="preserve"> малого</w:t>
      </w:r>
      <w:r w:rsidR="00B53899" w:rsidRPr="00605D70">
        <w:rPr>
          <w:szCs w:val="28"/>
        </w:rPr>
        <w:t xml:space="preserve"> и среднего предпринимательства, </w:t>
      </w:r>
      <w:r w:rsidR="003E3F23" w:rsidRPr="00605D70">
        <w:rPr>
          <w:szCs w:val="28"/>
        </w:rPr>
        <w:t xml:space="preserve">субъекта </w:t>
      </w:r>
      <w:r w:rsidR="00736992" w:rsidRPr="00605D70">
        <w:rPr>
          <w:szCs w:val="28"/>
        </w:rPr>
        <w:t xml:space="preserve">малого и среднего </w:t>
      </w:r>
      <w:r w:rsidR="003E3F23" w:rsidRPr="00605D70">
        <w:rPr>
          <w:szCs w:val="28"/>
        </w:rPr>
        <w:t>предпринимательства</w:t>
      </w:r>
      <w:r w:rsidRPr="00605D70">
        <w:rPr>
          <w:szCs w:val="28"/>
        </w:rPr>
        <w:t xml:space="preserve"> (при наличии);</w:t>
      </w:r>
    </w:p>
    <w:p w:rsidR="004D1E26" w:rsidRPr="00605D70" w:rsidRDefault="004D1E26" w:rsidP="004D1E26">
      <w:pPr>
        <w:ind w:firstLine="709"/>
        <w:jc w:val="both"/>
        <w:rPr>
          <w:szCs w:val="28"/>
        </w:rPr>
      </w:pPr>
      <w:r w:rsidRPr="00605D70">
        <w:rPr>
          <w:rStyle w:val="ae"/>
          <w:rFonts w:eastAsia="Times New Roman"/>
          <w:b w:val="0"/>
          <w:color w:val="auto"/>
          <w:sz w:val="28"/>
          <w:szCs w:val="28"/>
        </w:rPr>
        <w:t>по месту нахождения юридического лица или месту жительства индивидуального предпринимателя,</w:t>
      </w:r>
      <w:r w:rsidR="004C0E8D" w:rsidRPr="00605D70">
        <w:rPr>
          <w:rStyle w:val="ae"/>
          <w:rFonts w:eastAsia="Times New Roman"/>
          <w:b w:val="0"/>
          <w:color w:val="auto"/>
          <w:sz w:val="28"/>
          <w:szCs w:val="28"/>
        </w:rPr>
        <w:t xml:space="preserve"> </w:t>
      </w:r>
      <w:r w:rsidRPr="00605D70">
        <w:rPr>
          <w:szCs w:val="28"/>
        </w:rPr>
        <w:t xml:space="preserve">указанному в выписке из Единого государственного реестра юридических лиц или Единого государственного реестра </w:t>
      </w:r>
      <w:r w:rsidR="002F0202" w:rsidRPr="00605D70">
        <w:rPr>
          <w:szCs w:val="28"/>
        </w:rPr>
        <w:t>индивидуальных предпринимателей;</w:t>
      </w:r>
    </w:p>
    <w:p w:rsidR="002F0202" w:rsidRPr="00605D70" w:rsidRDefault="002F0202" w:rsidP="002F0202">
      <w:pPr>
        <w:ind w:firstLine="709"/>
        <w:jc w:val="both"/>
        <w:rPr>
          <w:szCs w:val="28"/>
        </w:rPr>
      </w:pPr>
      <w:r w:rsidRPr="00605D70">
        <w:rPr>
          <w:szCs w:val="28"/>
        </w:rPr>
        <w:t xml:space="preserve">осуществляет </w:t>
      </w:r>
      <w:r w:rsidR="00372CAE" w:rsidRPr="00605D70">
        <w:rPr>
          <w:szCs w:val="28"/>
        </w:rPr>
        <w:t xml:space="preserve">подготовку </w:t>
      </w:r>
      <w:r w:rsidRPr="00605D70">
        <w:rPr>
          <w:szCs w:val="28"/>
        </w:rPr>
        <w:t>проект</w:t>
      </w:r>
      <w:r w:rsidR="00372CAE" w:rsidRPr="00605D70">
        <w:rPr>
          <w:szCs w:val="28"/>
        </w:rPr>
        <w:t>а</w:t>
      </w:r>
      <w:r w:rsidRPr="00605D70">
        <w:rPr>
          <w:szCs w:val="28"/>
        </w:rPr>
        <w:t xml:space="preserve"> постановления о предоставлении бюджетных сре</w:t>
      </w:r>
      <w:proofErr w:type="gramStart"/>
      <w:r w:rsidRPr="00605D70">
        <w:rPr>
          <w:szCs w:val="28"/>
        </w:rPr>
        <w:t>дств в ф</w:t>
      </w:r>
      <w:proofErr w:type="gramEnd"/>
      <w:r w:rsidRPr="00605D70">
        <w:rPr>
          <w:szCs w:val="28"/>
        </w:rPr>
        <w:t>орме субсидии субъекту</w:t>
      </w:r>
      <w:r w:rsidR="00736992" w:rsidRPr="00605D70">
        <w:rPr>
          <w:szCs w:val="28"/>
        </w:rPr>
        <w:t xml:space="preserve"> малого и среднего</w:t>
      </w:r>
      <w:r w:rsidRPr="00605D70">
        <w:rPr>
          <w:szCs w:val="28"/>
        </w:rPr>
        <w:t xml:space="preserve"> предпринимательства и направляет на согласование </w:t>
      </w:r>
      <w:r w:rsidR="00372CAE" w:rsidRPr="00605D70">
        <w:rPr>
          <w:szCs w:val="28"/>
        </w:rPr>
        <w:t xml:space="preserve">в установленном </w:t>
      </w:r>
      <w:r w:rsidR="004E2B0E" w:rsidRPr="00605D70">
        <w:rPr>
          <w:szCs w:val="28"/>
        </w:rPr>
        <w:t>п</w:t>
      </w:r>
      <w:r w:rsidR="00372CAE" w:rsidRPr="00605D70">
        <w:rPr>
          <w:szCs w:val="28"/>
        </w:rPr>
        <w:t>орядке.</w:t>
      </w:r>
    </w:p>
    <w:p w:rsidR="00445301" w:rsidRPr="00605D70" w:rsidRDefault="00FB0D05" w:rsidP="00F00059">
      <w:pPr>
        <w:ind w:firstLine="709"/>
        <w:jc w:val="both"/>
        <w:rPr>
          <w:szCs w:val="28"/>
        </w:rPr>
      </w:pPr>
      <w:r w:rsidRPr="00605D70">
        <w:rPr>
          <w:szCs w:val="28"/>
        </w:rPr>
        <w:t>2.</w:t>
      </w:r>
      <w:r w:rsidR="00445301" w:rsidRPr="00605D70">
        <w:rPr>
          <w:szCs w:val="28"/>
        </w:rPr>
        <w:t>5</w:t>
      </w:r>
      <w:r w:rsidRPr="00605D70">
        <w:rPr>
          <w:szCs w:val="28"/>
        </w:rPr>
        <w:t>.</w:t>
      </w:r>
      <w:r w:rsidR="00445301" w:rsidRPr="00605D70">
        <w:rPr>
          <w:szCs w:val="28"/>
        </w:rPr>
        <w:t xml:space="preserve"> Заключение договора </w:t>
      </w:r>
      <w:proofErr w:type="gramStart"/>
      <w:r w:rsidR="00445301" w:rsidRPr="00605D70">
        <w:rPr>
          <w:szCs w:val="28"/>
        </w:rPr>
        <w:t>о предоставлении бюджетных средств в форме субсидий в целях возмещения части затрат на уплату первого взноса при заключении</w:t>
      </w:r>
      <w:proofErr w:type="gramEnd"/>
      <w:r w:rsidR="00445301" w:rsidRPr="00605D70">
        <w:rPr>
          <w:szCs w:val="28"/>
        </w:rPr>
        <w:t xml:space="preserve"> договора финансовой аренды (лизинга), понесенных субъектами малого и среднего предпринимательства</w:t>
      </w:r>
      <w:r w:rsidR="00AB3D7A" w:rsidRPr="00605D70">
        <w:rPr>
          <w:szCs w:val="28"/>
        </w:rPr>
        <w:t>.</w:t>
      </w:r>
      <w:r w:rsidR="00445301" w:rsidRPr="00605D70">
        <w:rPr>
          <w:szCs w:val="28"/>
        </w:rPr>
        <w:t xml:space="preserve"> </w:t>
      </w:r>
    </w:p>
    <w:p w:rsidR="00FB0D05" w:rsidRPr="00605D70" w:rsidRDefault="00445301" w:rsidP="00F00059">
      <w:pPr>
        <w:ind w:firstLine="709"/>
        <w:jc w:val="both"/>
        <w:rPr>
          <w:szCs w:val="28"/>
        </w:rPr>
      </w:pPr>
      <w:r w:rsidRPr="00605D70">
        <w:rPr>
          <w:szCs w:val="28"/>
        </w:rPr>
        <w:t xml:space="preserve">2.5.1. </w:t>
      </w:r>
      <w:r w:rsidR="001A1B0B" w:rsidRPr="00605D70">
        <w:rPr>
          <w:szCs w:val="28"/>
        </w:rPr>
        <w:t>Уполномоченный орган</w:t>
      </w:r>
      <w:r w:rsidR="00F00059" w:rsidRPr="00605D70">
        <w:rPr>
          <w:szCs w:val="28"/>
        </w:rPr>
        <w:t xml:space="preserve"> в течение 3 рабочих дней с даты выхода постановления письменно и по телефону уведомляет </w:t>
      </w:r>
      <w:r w:rsidR="00153A30" w:rsidRPr="00605D70">
        <w:rPr>
          <w:bCs/>
          <w:szCs w:val="28"/>
        </w:rPr>
        <w:t xml:space="preserve">субъекта </w:t>
      </w:r>
      <w:r w:rsidR="00153A30" w:rsidRPr="00605D70">
        <w:rPr>
          <w:szCs w:val="28"/>
        </w:rPr>
        <w:t xml:space="preserve">малого и среднего </w:t>
      </w:r>
      <w:r w:rsidR="00153A30" w:rsidRPr="00605D70">
        <w:rPr>
          <w:bCs/>
          <w:szCs w:val="28"/>
        </w:rPr>
        <w:t>предпринимательства</w:t>
      </w:r>
      <w:r w:rsidR="00AB3D7A" w:rsidRPr="00605D70">
        <w:rPr>
          <w:szCs w:val="28"/>
        </w:rPr>
        <w:t xml:space="preserve"> о необходимости подписания д</w:t>
      </w:r>
      <w:r w:rsidR="00F00059" w:rsidRPr="00605D70">
        <w:rPr>
          <w:szCs w:val="28"/>
        </w:rPr>
        <w:t>оговора</w:t>
      </w:r>
      <w:r w:rsidR="00AB3D7A" w:rsidRPr="00605D70">
        <w:rPr>
          <w:szCs w:val="28"/>
        </w:rPr>
        <w:t xml:space="preserve"> о предоставлении бюджетных сре</w:t>
      </w:r>
      <w:proofErr w:type="gramStart"/>
      <w:r w:rsidR="00AB3D7A" w:rsidRPr="00605D70">
        <w:rPr>
          <w:szCs w:val="28"/>
        </w:rPr>
        <w:t>дств в ф</w:t>
      </w:r>
      <w:proofErr w:type="gramEnd"/>
      <w:r w:rsidR="00AB3D7A" w:rsidRPr="00605D70">
        <w:rPr>
          <w:szCs w:val="28"/>
        </w:rPr>
        <w:t>орме субсидии</w:t>
      </w:r>
      <w:r w:rsidR="00F00059" w:rsidRPr="00605D70">
        <w:rPr>
          <w:szCs w:val="28"/>
        </w:rPr>
        <w:t xml:space="preserve"> в течение 5 рабочих </w:t>
      </w:r>
      <w:r w:rsidR="00F00059" w:rsidRPr="00605D70">
        <w:rPr>
          <w:szCs w:val="28"/>
        </w:rPr>
        <w:lastRenderedPageBreak/>
        <w:t xml:space="preserve">дней с даты отправки письменного уведомления </w:t>
      </w:r>
      <w:r w:rsidR="00153A30" w:rsidRPr="00605D70">
        <w:rPr>
          <w:bCs/>
          <w:szCs w:val="28"/>
        </w:rPr>
        <w:t xml:space="preserve">субъекту </w:t>
      </w:r>
      <w:r w:rsidR="00153A30" w:rsidRPr="00605D70">
        <w:rPr>
          <w:szCs w:val="28"/>
        </w:rPr>
        <w:t xml:space="preserve">малого и среднего </w:t>
      </w:r>
      <w:r w:rsidR="00153A30" w:rsidRPr="00605D70">
        <w:rPr>
          <w:bCs/>
          <w:szCs w:val="28"/>
        </w:rPr>
        <w:t>предпринимательства</w:t>
      </w:r>
      <w:r w:rsidR="00F00059" w:rsidRPr="00605D70">
        <w:rPr>
          <w:szCs w:val="28"/>
        </w:rPr>
        <w:t>.</w:t>
      </w:r>
    </w:p>
    <w:p w:rsidR="001A1B0B" w:rsidRPr="00605D70" w:rsidRDefault="00153A30" w:rsidP="001A1B0B">
      <w:pPr>
        <w:pStyle w:val="af3"/>
        <w:ind w:firstLine="708"/>
        <w:jc w:val="both"/>
      </w:pPr>
      <w:r w:rsidRPr="00605D70">
        <w:rPr>
          <w:bCs/>
          <w:szCs w:val="28"/>
        </w:rPr>
        <w:t xml:space="preserve">Субъект </w:t>
      </w:r>
      <w:r w:rsidRPr="00605D70">
        <w:rPr>
          <w:szCs w:val="28"/>
        </w:rPr>
        <w:t xml:space="preserve">малого и среднего </w:t>
      </w:r>
      <w:r w:rsidRPr="00605D70">
        <w:rPr>
          <w:bCs/>
          <w:szCs w:val="28"/>
        </w:rPr>
        <w:t>предпринимательства</w:t>
      </w:r>
      <w:r w:rsidR="001A1B0B" w:rsidRPr="00605D70">
        <w:t xml:space="preserve"> несет ответственность за достоверность реквизитов своего расчетного счета, указанных в заявке на предоставление субсидии.</w:t>
      </w:r>
    </w:p>
    <w:p w:rsidR="001A1B0B" w:rsidRPr="00605D70" w:rsidRDefault="001A1B0B" w:rsidP="001A1B0B">
      <w:pPr>
        <w:pStyle w:val="af3"/>
        <w:ind w:firstLine="708"/>
        <w:jc w:val="both"/>
      </w:pPr>
      <w:r w:rsidRPr="00605D70">
        <w:t>Субсидия перечисляется на расчетные счета, открытые получателям субсидий в учреждениях Центрального банка Российской Федерации или кредитных организациях.</w:t>
      </w:r>
    </w:p>
    <w:p w:rsidR="00F00059" w:rsidRPr="00605D70" w:rsidRDefault="000C7CF0" w:rsidP="00F00059">
      <w:pPr>
        <w:autoSpaceDE w:val="0"/>
        <w:autoSpaceDN w:val="0"/>
        <w:adjustRightInd w:val="0"/>
        <w:ind w:firstLine="540"/>
        <w:jc w:val="both"/>
        <w:rPr>
          <w:rFonts w:eastAsiaTheme="minorHAnsi"/>
          <w:szCs w:val="28"/>
        </w:rPr>
      </w:pPr>
      <w:r w:rsidRPr="00605D70">
        <w:rPr>
          <w:rFonts w:eastAsiaTheme="minorHAnsi"/>
          <w:szCs w:val="28"/>
        </w:rPr>
        <w:t xml:space="preserve">   2.</w:t>
      </w:r>
      <w:r w:rsidR="00445301" w:rsidRPr="00605D70">
        <w:rPr>
          <w:rFonts w:eastAsiaTheme="minorHAnsi"/>
          <w:szCs w:val="28"/>
        </w:rPr>
        <w:t>5</w:t>
      </w:r>
      <w:r w:rsidRPr="00605D70">
        <w:rPr>
          <w:rFonts w:eastAsiaTheme="minorHAnsi"/>
          <w:szCs w:val="28"/>
        </w:rPr>
        <w:t>.</w:t>
      </w:r>
      <w:r w:rsidR="00445301" w:rsidRPr="00605D70">
        <w:rPr>
          <w:rFonts w:eastAsiaTheme="minorHAnsi"/>
          <w:szCs w:val="28"/>
        </w:rPr>
        <w:t>2</w:t>
      </w:r>
      <w:r w:rsidRPr="00605D70">
        <w:rPr>
          <w:rFonts w:eastAsiaTheme="minorHAnsi"/>
          <w:szCs w:val="28"/>
        </w:rPr>
        <w:t xml:space="preserve">. </w:t>
      </w:r>
      <w:r w:rsidR="00F00059" w:rsidRPr="00605D70">
        <w:rPr>
          <w:rFonts w:eastAsiaTheme="minorHAnsi"/>
          <w:szCs w:val="28"/>
        </w:rPr>
        <w:t xml:space="preserve">Обязательными являются требования, которым </w:t>
      </w:r>
      <w:r w:rsidR="00153A30" w:rsidRPr="00605D70">
        <w:rPr>
          <w:bCs/>
          <w:szCs w:val="28"/>
        </w:rPr>
        <w:t xml:space="preserve">субъект </w:t>
      </w:r>
      <w:r w:rsidR="00153A30" w:rsidRPr="00605D70">
        <w:rPr>
          <w:szCs w:val="28"/>
        </w:rPr>
        <w:t xml:space="preserve">малого и среднего </w:t>
      </w:r>
      <w:r w:rsidR="00153A30" w:rsidRPr="00605D70">
        <w:rPr>
          <w:bCs/>
          <w:szCs w:val="28"/>
        </w:rPr>
        <w:t>предпринимательства</w:t>
      </w:r>
      <w:r w:rsidR="00F00059" w:rsidRPr="00605D70">
        <w:rPr>
          <w:rFonts w:eastAsiaTheme="minorHAnsi"/>
          <w:szCs w:val="28"/>
        </w:rPr>
        <w:t xml:space="preserve"> должен соответствовать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при предоставлении субсидии:</w:t>
      </w:r>
    </w:p>
    <w:p w:rsidR="009B7B4C" w:rsidRPr="00605D70" w:rsidRDefault="00F00059" w:rsidP="009B7B4C">
      <w:pPr>
        <w:pStyle w:val="af3"/>
        <w:ind w:firstLine="540"/>
        <w:jc w:val="both"/>
      </w:pPr>
      <w:r w:rsidRPr="00605D70">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00059" w:rsidRPr="00605D70" w:rsidRDefault="00F00059" w:rsidP="009B7B4C">
      <w:pPr>
        <w:pStyle w:val="af3"/>
        <w:ind w:firstLine="540"/>
        <w:jc w:val="both"/>
      </w:pPr>
      <w:r w:rsidRPr="00605D70">
        <w:t xml:space="preserve">отсутствие просроченной задолженности по возврату в бюджет </w:t>
      </w:r>
      <w:r w:rsidR="009B7B4C" w:rsidRPr="00605D70">
        <w:t xml:space="preserve">муниципального образования город-курорт Анапа </w:t>
      </w:r>
      <w:r w:rsidRPr="00605D70">
        <w:t xml:space="preserve">субсидий, бюджетных инвестиций, </w:t>
      </w:r>
      <w:proofErr w:type="gramStart"/>
      <w:r w:rsidRPr="00605D70">
        <w:t>предоставленных</w:t>
      </w:r>
      <w:proofErr w:type="gramEnd"/>
      <w:r w:rsidRPr="00605D70">
        <w:t xml:space="preserve"> в том числе в соответствии с иными правовыми актами </w:t>
      </w:r>
      <w:r w:rsidR="009B7B4C" w:rsidRPr="00605D70">
        <w:t>муниципального образования город-курорт Анапа</w:t>
      </w:r>
      <w:r w:rsidRPr="00605D70">
        <w:t xml:space="preserve">, и иная просроченная задолженность перед бюджетом </w:t>
      </w:r>
      <w:r w:rsidR="009B7B4C" w:rsidRPr="00605D70">
        <w:t>муниципального образования город-курорт Анапа</w:t>
      </w:r>
      <w:r w:rsidRPr="00605D70">
        <w:t>;</w:t>
      </w:r>
    </w:p>
    <w:p w:rsidR="00F00059" w:rsidRPr="00605D70" w:rsidRDefault="00F00059" w:rsidP="009B7B4C">
      <w:pPr>
        <w:pStyle w:val="af3"/>
        <w:ind w:firstLine="540"/>
        <w:jc w:val="both"/>
      </w:pPr>
      <w:proofErr w:type="spellStart"/>
      <w:r w:rsidRPr="00605D70">
        <w:t>ненахождение</w:t>
      </w:r>
      <w:proofErr w:type="spellEnd"/>
      <w:r w:rsidRPr="00605D70">
        <w:t xml:space="preserve"> в процессе реорганизации, ликвидации, банкротства и отсутствие ограничений на осуществление хозяйственной деятельности;</w:t>
      </w:r>
    </w:p>
    <w:p w:rsidR="00F00059" w:rsidRPr="00605D70" w:rsidRDefault="00F00059" w:rsidP="009B7B4C">
      <w:pPr>
        <w:pStyle w:val="af3"/>
        <w:ind w:firstLine="540"/>
        <w:jc w:val="both"/>
      </w:pPr>
      <w:proofErr w:type="gramStart"/>
      <w:r w:rsidRPr="00605D70">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05D70">
        <w:t xml:space="preserve"> юридических лиц, в совокупности превышает 50 процентов;</w:t>
      </w:r>
    </w:p>
    <w:p w:rsidR="00530005" w:rsidRPr="00605D70" w:rsidRDefault="00F00059" w:rsidP="009B7B4C">
      <w:pPr>
        <w:pStyle w:val="af3"/>
        <w:ind w:firstLine="540"/>
        <w:jc w:val="both"/>
      </w:pPr>
      <w:r w:rsidRPr="00605D70">
        <w:t xml:space="preserve">не получать средства из бюджета </w:t>
      </w:r>
      <w:r w:rsidR="009B7B4C" w:rsidRPr="00605D70">
        <w:t>муниципального образования город-курорт Анапа</w:t>
      </w:r>
      <w:r w:rsidRPr="00605D70">
        <w:t xml:space="preserve"> в соответствии с иными правовыми актами </w:t>
      </w:r>
      <w:r w:rsidR="009B7B4C" w:rsidRPr="00605D70">
        <w:t>муниципального образования город-курорт Анапа</w:t>
      </w:r>
      <w:r w:rsidRPr="00605D70">
        <w:t xml:space="preserve"> на финансовое обеспечение (возмещение) части затрат по уплате лизинговых платежей по договорам лизинга</w:t>
      </w:r>
      <w:r w:rsidR="00530005" w:rsidRPr="00605D70">
        <w:t>.</w:t>
      </w:r>
      <w:r w:rsidRPr="00605D70">
        <w:t xml:space="preserve"> </w:t>
      </w:r>
    </w:p>
    <w:p w:rsidR="00F00059" w:rsidRPr="00605D70" w:rsidRDefault="009B7B4C" w:rsidP="00530005">
      <w:pPr>
        <w:pStyle w:val="af3"/>
        <w:ind w:firstLine="708"/>
        <w:jc w:val="both"/>
      </w:pPr>
      <w:r w:rsidRPr="00605D70">
        <w:t>2.</w:t>
      </w:r>
      <w:r w:rsidR="00530005" w:rsidRPr="00605D70">
        <w:t>5</w:t>
      </w:r>
      <w:r w:rsidRPr="00605D70">
        <w:t>.</w:t>
      </w:r>
      <w:r w:rsidR="00530005" w:rsidRPr="00605D70">
        <w:t>3</w:t>
      </w:r>
      <w:r w:rsidRPr="00605D70">
        <w:t xml:space="preserve">. </w:t>
      </w:r>
      <w:r w:rsidR="00F00059" w:rsidRPr="00605D70">
        <w:t xml:space="preserve">Для проверки соответствия </w:t>
      </w:r>
      <w:r w:rsidR="00530005" w:rsidRPr="00605D70">
        <w:t>получателя субсидии</w:t>
      </w:r>
      <w:r w:rsidR="00F00059" w:rsidRPr="00605D70">
        <w:t xml:space="preserve"> указанным требованиям </w:t>
      </w:r>
      <w:r w:rsidR="001A1B0B" w:rsidRPr="00605D70">
        <w:t>Уполномоченный орган</w:t>
      </w:r>
      <w:r w:rsidR="00F00059" w:rsidRPr="00605D70">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F00059" w:rsidRPr="00605D70" w:rsidRDefault="009B7B4C" w:rsidP="009B7B4C">
      <w:pPr>
        <w:pStyle w:val="af3"/>
        <w:ind w:firstLine="540"/>
        <w:jc w:val="both"/>
      </w:pPr>
      <w:r w:rsidRPr="00605D70">
        <w:t xml:space="preserve">  </w:t>
      </w:r>
      <w:r w:rsidR="00F00059" w:rsidRPr="00605D70">
        <w:t xml:space="preserve">выписку из Единого государственного реестра юридических лиц, выданную на первое число месяца, предшествующего месяцу, в котором </w:t>
      </w:r>
      <w:r w:rsidR="00F00059" w:rsidRPr="00605D70">
        <w:lastRenderedPageBreak/>
        <w:t xml:space="preserve">планируется заключение </w:t>
      </w:r>
      <w:r w:rsidR="00AB3D7A" w:rsidRPr="00605D70">
        <w:rPr>
          <w:szCs w:val="28"/>
        </w:rPr>
        <w:t>договора о предоставлении бюджетных сре</w:t>
      </w:r>
      <w:proofErr w:type="gramStart"/>
      <w:r w:rsidR="00AB3D7A" w:rsidRPr="00605D70">
        <w:rPr>
          <w:szCs w:val="28"/>
        </w:rPr>
        <w:t>дств в ф</w:t>
      </w:r>
      <w:proofErr w:type="gramEnd"/>
      <w:r w:rsidR="00AB3D7A" w:rsidRPr="00605D70">
        <w:rPr>
          <w:szCs w:val="28"/>
        </w:rPr>
        <w:t>орме субсидии</w:t>
      </w:r>
      <w:r w:rsidR="00F00059" w:rsidRPr="00605D70">
        <w:t>;</w:t>
      </w:r>
    </w:p>
    <w:p w:rsidR="00F00059" w:rsidRPr="00605D70" w:rsidRDefault="00F00059" w:rsidP="009B7B4C">
      <w:pPr>
        <w:pStyle w:val="af3"/>
        <w:ind w:firstLine="708"/>
        <w:jc w:val="both"/>
      </w:pPr>
      <w:proofErr w:type="gramStart"/>
      <w:r w:rsidRPr="00605D70">
        <w:t xml:space="preserve">справку (или сведения, содержащиеся в ней) Инспекции ФНС Российской Федерации по месту учета субъекта малого и (или)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w:t>
      </w:r>
      <w:r w:rsidR="00AB3D7A" w:rsidRPr="00605D70">
        <w:rPr>
          <w:szCs w:val="28"/>
        </w:rPr>
        <w:t>договора о предоставлении бюджетных средств в форме субсидии</w:t>
      </w:r>
      <w:r w:rsidRPr="00605D70">
        <w:t>;</w:t>
      </w:r>
      <w:proofErr w:type="gramEnd"/>
    </w:p>
    <w:p w:rsidR="00F00059" w:rsidRPr="00605D70" w:rsidRDefault="00F00059" w:rsidP="009B7B4C">
      <w:pPr>
        <w:pStyle w:val="af3"/>
        <w:ind w:firstLine="708"/>
        <w:jc w:val="both"/>
      </w:pPr>
      <w:r w:rsidRPr="00605D70">
        <w:t xml:space="preserve">Указанные документы </w:t>
      </w:r>
      <w:r w:rsidR="00282DD2" w:rsidRPr="00605D70">
        <w:rPr>
          <w:bCs/>
          <w:szCs w:val="28"/>
        </w:rPr>
        <w:t xml:space="preserve">субъект </w:t>
      </w:r>
      <w:r w:rsidR="00282DD2" w:rsidRPr="00605D70">
        <w:rPr>
          <w:szCs w:val="28"/>
        </w:rPr>
        <w:t xml:space="preserve">малого и среднего </w:t>
      </w:r>
      <w:r w:rsidR="00282DD2" w:rsidRPr="00605D70">
        <w:rPr>
          <w:bCs/>
          <w:szCs w:val="28"/>
        </w:rPr>
        <w:t>предпринимательства</w:t>
      </w:r>
      <w:r w:rsidRPr="00605D70">
        <w:t xml:space="preserve"> вправе представить самостоятельно.</w:t>
      </w:r>
    </w:p>
    <w:p w:rsidR="00D97F08" w:rsidRPr="00605D70" w:rsidRDefault="004D1E26" w:rsidP="00B07E26">
      <w:pPr>
        <w:ind w:firstLine="709"/>
        <w:jc w:val="both"/>
        <w:rPr>
          <w:szCs w:val="28"/>
        </w:rPr>
      </w:pPr>
      <w:r w:rsidRPr="00605D70">
        <w:rPr>
          <w:spacing w:val="-4"/>
          <w:szCs w:val="28"/>
        </w:rPr>
        <w:t>2.</w:t>
      </w:r>
      <w:r w:rsidR="00530005" w:rsidRPr="00605D70">
        <w:rPr>
          <w:spacing w:val="-4"/>
          <w:szCs w:val="28"/>
        </w:rPr>
        <w:t>5</w:t>
      </w:r>
      <w:r w:rsidRPr="00605D70">
        <w:rPr>
          <w:spacing w:val="-4"/>
          <w:szCs w:val="28"/>
        </w:rPr>
        <w:t>.</w:t>
      </w:r>
      <w:r w:rsidR="00020106" w:rsidRPr="00605D70">
        <w:rPr>
          <w:spacing w:val="-4"/>
          <w:szCs w:val="28"/>
        </w:rPr>
        <w:t>4</w:t>
      </w:r>
      <w:r w:rsidRPr="00605D70">
        <w:rPr>
          <w:spacing w:val="-4"/>
          <w:szCs w:val="28"/>
        </w:rPr>
        <w:t>.</w:t>
      </w:r>
      <w:bookmarkStart w:id="25" w:name="sub_91024"/>
      <w:bookmarkEnd w:id="24"/>
      <w:r w:rsidR="007830C5" w:rsidRPr="00605D70">
        <w:rPr>
          <w:spacing w:val="-4"/>
          <w:szCs w:val="28"/>
        </w:rPr>
        <w:t> </w:t>
      </w:r>
      <w:r w:rsidR="00191030" w:rsidRPr="00605D70">
        <w:rPr>
          <w:szCs w:val="28"/>
        </w:rPr>
        <w:t>Бюджетные средства в форме субсидии предоставляю</w:t>
      </w:r>
      <w:r w:rsidR="00480D78" w:rsidRPr="00605D70">
        <w:rPr>
          <w:szCs w:val="28"/>
        </w:rPr>
        <w:t xml:space="preserve">тся на основании </w:t>
      </w:r>
      <w:r w:rsidR="00AB3D7A" w:rsidRPr="00605D70">
        <w:rPr>
          <w:szCs w:val="28"/>
        </w:rPr>
        <w:t>договора о предоставлении бюджетных сре</w:t>
      </w:r>
      <w:proofErr w:type="gramStart"/>
      <w:r w:rsidR="00AB3D7A" w:rsidRPr="00605D70">
        <w:rPr>
          <w:szCs w:val="28"/>
        </w:rPr>
        <w:t>дств в ф</w:t>
      </w:r>
      <w:proofErr w:type="gramEnd"/>
      <w:r w:rsidR="00AB3D7A" w:rsidRPr="00605D70">
        <w:rPr>
          <w:szCs w:val="28"/>
        </w:rPr>
        <w:t>орме субсидии</w:t>
      </w:r>
      <w:r w:rsidR="00E74830" w:rsidRPr="00605D70">
        <w:rPr>
          <w:szCs w:val="28"/>
        </w:rPr>
        <w:t xml:space="preserve">, заключаемого </w:t>
      </w:r>
      <w:r w:rsidR="00B53899" w:rsidRPr="00605D70">
        <w:rPr>
          <w:szCs w:val="28"/>
        </w:rPr>
        <w:t xml:space="preserve">между </w:t>
      </w:r>
      <w:r w:rsidR="003E3F23" w:rsidRPr="00605D70">
        <w:rPr>
          <w:szCs w:val="28"/>
        </w:rPr>
        <w:t>администрацией муниципального образования город-курорт Анапа</w:t>
      </w:r>
      <w:r w:rsidR="00FE7C5B" w:rsidRPr="00605D70">
        <w:rPr>
          <w:szCs w:val="28"/>
        </w:rPr>
        <w:t xml:space="preserve"> и</w:t>
      </w:r>
      <w:r w:rsidR="00E74830" w:rsidRPr="00605D70">
        <w:rPr>
          <w:szCs w:val="28"/>
        </w:rPr>
        <w:t xml:space="preserve"> </w:t>
      </w:r>
      <w:r w:rsidR="003E3F23" w:rsidRPr="00605D70">
        <w:rPr>
          <w:szCs w:val="28"/>
        </w:rPr>
        <w:t xml:space="preserve">субъектом </w:t>
      </w:r>
      <w:r w:rsidR="00736992" w:rsidRPr="00605D70">
        <w:rPr>
          <w:szCs w:val="28"/>
        </w:rPr>
        <w:t xml:space="preserve">малого и среднего </w:t>
      </w:r>
      <w:r w:rsidR="003E3F23" w:rsidRPr="00605D70">
        <w:rPr>
          <w:szCs w:val="28"/>
        </w:rPr>
        <w:t>предпринимательства</w:t>
      </w:r>
      <w:r w:rsidR="00E74830" w:rsidRPr="00605D70">
        <w:rPr>
          <w:szCs w:val="28"/>
        </w:rPr>
        <w:t xml:space="preserve"> в соответствии с </w:t>
      </w:r>
      <w:r w:rsidR="003E3F23" w:rsidRPr="00605D70">
        <w:rPr>
          <w:szCs w:val="28"/>
        </w:rPr>
        <w:t>разделом</w:t>
      </w:r>
      <w:r w:rsidR="007830C5" w:rsidRPr="00605D70">
        <w:rPr>
          <w:szCs w:val="28"/>
        </w:rPr>
        <w:t xml:space="preserve"> 3 </w:t>
      </w:r>
      <w:r w:rsidR="00E74830" w:rsidRPr="00605D70">
        <w:rPr>
          <w:szCs w:val="28"/>
        </w:rPr>
        <w:t>настоящего Порядка.</w:t>
      </w:r>
    </w:p>
    <w:p w:rsidR="00530005" w:rsidRPr="00605D70" w:rsidRDefault="00530005" w:rsidP="00530005">
      <w:pPr>
        <w:pStyle w:val="af3"/>
        <w:ind w:firstLine="708"/>
        <w:jc w:val="both"/>
      </w:pPr>
      <w:r w:rsidRPr="00605D70">
        <w:t xml:space="preserve">2.5.5. Типовая форма </w:t>
      </w:r>
      <w:r w:rsidR="00AB3D7A" w:rsidRPr="00605D70">
        <w:rPr>
          <w:szCs w:val="28"/>
        </w:rPr>
        <w:t>договора о предоставлении бюджетных сре</w:t>
      </w:r>
      <w:proofErr w:type="gramStart"/>
      <w:r w:rsidR="00AB3D7A" w:rsidRPr="00605D70">
        <w:rPr>
          <w:szCs w:val="28"/>
        </w:rPr>
        <w:t>дств в ф</w:t>
      </w:r>
      <w:proofErr w:type="gramEnd"/>
      <w:r w:rsidR="00AB3D7A" w:rsidRPr="00605D70">
        <w:rPr>
          <w:szCs w:val="28"/>
        </w:rPr>
        <w:t>орме субсидии</w:t>
      </w:r>
      <w:r w:rsidRPr="00605D70">
        <w:t xml:space="preserve"> устанавливается финансовым управлением администрации муниципального образования город-курорт Анапа.</w:t>
      </w:r>
    </w:p>
    <w:p w:rsidR="006F0A4A" w:rsidRPr="00605D70" w:rsidRDefault="00D22066" w:rsidP="00FF45CA">
      <w:pPr>
        <w:ind w:firstLine="709"/>
        <w:jc w:val="both"/>
        <w:rPr>
          <w:szCs w:val="28"/>
        </w:rPr>
      </w:pPr>
      <w:r w:rsidRPr="00605D70">
        <w:rPr>
          <w:szCs w:val="28"/>
        </w:rPr>
        <w:t>2.</w:t>
      </w:r>
      <w:r w:rsidR="00176DCF" w:rsidRPr="00605D70">
        <w:rPr>
          <w:szCs w:val="28"/>
        </w:rPr>
        <w:t>5</w:t>
      </w:r>
      <w:r w:rsidRPr="00605D70">
        <w:rPr>
          <w:szCs w:val="28"/>
        </w:rPr>
        <w:t>.</w:t>
      </w:r>
      <w:r w:rsidR="00A53366">
        <w:rPr>
          <w:szCs w:val="28"/>
        </w:rPr>
        <w:t>6</w:t>
      </w:r>
      <w:r w:rsidRPr="00605D70">
        <w:rPr>
          <w:szCs w:val="28"/>
        </w:rPr>
        <w:t xml:space="preserve">. </w:t>
      </w:r>
      <w:r w:rsidR="00AB3D7A" w:rsidRPr="00605D70">
        <w:rPr>
          <w:szCs w:val="28"/>
        </w:rPr>
        <w:t>Договор о предоставлении бюджетных сре</w:t>
      </w:r>
      <w:proofErr w:type="gramStart"/>
      <w:r w:rsidR="00AB3D7A" w:rsidRPr="00605D70">
        <w:rPr>
          <w:szCs w:val="28"/>
        </w:rPr>
        <w:t>дств в ф</w:t>
      </w:r>
      <w:proofErr w:type="gramEnd"/>
      <w:r w:rsidR="00AB3D7A" w:rsidRPr="00605D70">
        <w:rPr>
          <w:szCs w:val="28"/>
        </w:rPr>
        <w:t>орме субсидии</w:t>
      </w:r>
      <w:r w:rsidR="00F74F3B" w:rsidRPr="00605D70">
        <w:rPr>
          <w:szCs w:val="28"/>
        </w:rPr>
        <w:t xml:space="preserve"> </w:t>
      </w:r>
      <w:r w:rsidR="00263BDE" w:rsidRPr="00605D70">
        <w:rPr>
          <w:szCs w:val="28"/>
        </w:rPr>
        <w:t>о предоставлении бюджетных средств в форме субсидии</w:t>
      </w:r>
      <w:r w:rsidR="00F74F3B" w:rsidRPr="00605D70">
        <w:rPr>
          <w:szCs w:val="28"/>
        </w:rPr>
        <w:t xml:space="preserve"> </w:t>
      </w:r>
      <w:r w:rsidRPr="00605D70">
        <w:rPr>
          <w:szCs w:val="28"/>
        </w:rPr>
        <w:t>должен содержать</w:t>
      </w:r>
      <w:r w:rsidR="00FF45CA" w:rsidRPr="00605D70">
        <w:rPr>
          <w:szCs w:val="28"/>
        </w:rPr>
        <w:t xml:space="preserve"> </w:t>
      </w:r>
      <w:r w:rsidR="006F0A4A" w:rsidRPr="00605D70">
        <w:rPr>
          <w:szCs w:val="28"/>
        </w:rPr>
        <w:t>следующие пункты:</w:t>
      </w:r>
    </w:p>
    <w:p w:rsidR="00F74F3B" w:rsidRPr="00605D70" w:rsidRDefault="00D22066" w:rsidP="00FF45CA">
      <w:pPr>
        <w:ind w:firstLine="709"/>
        <w:jc w:val="both"/>
        <w:rPr>
          <w:szCs w:val="28"/>
        </w:rPr>
      </w:pPr>
      <w:r w:rsidRPr="00605D70">
        <w:rPr>
          <w:szCs w:val="28"/>
        </w:rPr>
        <w:t>согласие получателя</w:t>
      </w:r>
      <w:r w:rsidR="00F74F3B" w:rsidRPr="00605D70">
        <w:rPr>
          <w:szCs w:val="28"/>
        </w:rPr>
        <w:t xml:space="preserve"> </w:t>
      </w:r>
      <w:r w:rsidR="003E3F23" w:rsidRPr="00605D70">
        <w:rPr>
          <w:szCs w:val="28"/>
        </w:rPr>
        <w:t>бюджетных сре</w:t>
      </w:r>
      <w:proofErr w:type="gramStart"/>
      <w:r w:rsidR="003E3F23" w:rsidRPr="00605D70">
        <w:rPr>
          <w:szCs w:val="28"/>
        </w:rPr>
        <w:t>дств в ф</w:t>
      </w:r>
      <w:proofErr w:type="gramEnd"/>
      <w:r w:rsidR="003E3F23" w:rsidRPr="00605D70">
        <w:rPr>
          <w:szCs w:val="28"/>
        </w:rPr>
        <w:t xml:space="preserve">орме субсидии </w:t>
      </w:r>
      <w:r w:rsidR="00E81B6F" w:rsidRPr="00605D70">
        <w:rPr>
          <w:szCs w:val="28"/>
        </w:rPr>
        <w:t>на осуществление У</w:t>
      </w:r>
      <w:r w:rsidR="00F74F3B" w:rsidRPr="00605D70">
        <w:rPr>
          <w:szCs w:val="28"/>
        </w:rPr>
        <w:t xml:space="preserve">полномоченным органом, предоставившим </w:t>
      </w:r>
      <w:r w:rsidR="003E3F23" w:rsidRPr="00605D70">
        <w:rPr>
          <w:szCs w:val="28"/>
        </w:rPr>
        <w:t>бюджетные средства в форме субсидии</w:t>
      </w:r>
      <w:r w:rsidR="00F74F3B" w:rsidRPr="00605D70">
        <w:rPr>
          <w:szCs w:val="28"/>
        </w:rPr>
        <w:t xml:space="preserve">, и органом муниципального финансового контроля </w:t>
      </w:r>
      <w:r w:rsidR="00F7189C" w:rsidRPr="00605D70">
        <w:rPr>
          <w:szCs w:val="28"/>
        </w:rPr>
        <w:t>проверок соблюдения получателем субсидии</w:t>
      </w:r>
      <w:r w:rsidR="00F74F3B" w:rsidRPr="00605D70">
        <w:rPr>
          <w:szCs w:val="28"/>
        </w:rPr>
        <w:t xml:space="preserve"> условий, це</w:t>
      </w:r>
      <w:r w:rsidR="004C72D0" w:rsidRPr="00605D70">
        <w:rPr>
          <w:szCs w:val="28"/>
        </w:rPr>
        <w:t>лей и порядка их предоставления;</w:t>
      </w:r>
    </w:p>
    <w:p w:rsidR="004C72D0" w:rsidRPr="00605D70" w:rsidRDefault="00DF72A8" w:rsidP="00444CAF">
      <w:pPr>
        <w:ind w:firstLine="709"/>
        <w:jc w:val="both"/>
        <w:rPr>
          <w:szCs w:val="28"/>
        </w:rPr>
      </w:pPr>
      <w:r w:rsidRPr="00605D70">
        <w:rPr>
          <w:szCs w:val="28"/>
        </w:rPr>
        <w:t xml:space="preserve">обязательство о </w:t>
      </w:r>
      <w:r w:rsidR="004C72D0" w:rsidRPr="00605D70">
        <w:rPr>
          <w:szCs w:val="28"/>
        </w:rPr>
        <w:t>достижение субъектом</w:t>
      </w:r>
      <w:r w:rsidR="00736992" w:rsidRPr="00605D70">
        <w:rPr>
          <w:szCs w:val="28"/>
        </w:rPr>
        <w:t xml:space="preserve"> малого и среднего</w:t>
      </w:r>
      <w:r w:rsidR="004C72D0" w:rsidRPr="00605D70">
        <w:rPr>
          <w:szCs w:val="28"/>
        </w:rPr>
        <w:t xml:space="preserve"> предпринимательства показателей деятельности, установленных в приложение № </w:t>
      </w:r>
      <w:r w:rsidR="004F6EB8" w:rsidRPr="00605D70">
        <w:rPr>
          <w:szCs w:val="28"/>
        </w:rPr>
        <w:t>4</w:t>
      </w:r>
      <w:r w:rsidR="004C72D0" w:rsidRPr="00605D70">
        <w:rPr>
          <w:szCs w:val="28"/>
        </w:rPr>
        <w:t>, по окончании финансового года, в котором получены бюджетные средства в форме субсидии, и по окончании следующего финансового года;</w:t>
      </w:r>
    </w:p>
    <w:p w:rsidR="000D1F99" w:rsidRPr="00605D70" w:rsidRDefault="00DF72A8" w:rsidP="00444CAF">
      <w:pPr>
        <w:ind w:firstLine="709"/>
        <w:jc w:val="both"/>
        <w:rPr>
          <w:kern w:val="2"/>
          <w:szCs w:val="28"/>
        </w:rPr>
      </w:pPr>
      <w:r w:rsidRPr="00605D70">
        <w:rPr>
          <w:kern w:val="2"/>
          <w:szCs w:val="28"/>
        </w:rPr>
        <w:t xml:space="preserve">обязательство о </w:t>
      </w:r>
      <w:r w:rsidR="004C72D0" w:rsidRPr="00605D70">
        <w:rPr>
          <w:kern w:val="2"/>
          <w:szCs w:val="28"/>
        </w:rPr>
        <w:t xml:space="preserve">представление субъектом </w:t>
      </w:r>
      <w:r w:rsidR="00736992" w:rsidRPr="00605D70">
        <w:rPr>
          <w:szCs w:val="28"/>
        </w:rPr>
        <w:t xml:space="preserve">малого и среднего </w:t>
      </w:r>
      <w:r w:rsidR="004C72D0" w:rsidRPr="00605D70">
        <w:rPr>
          <w:kern w:val="2"/>
          <w:szCs w:val="28"/>
        </w:rPr>
        <w:t xml:space="preserve">предпринимательства в Уполномоченный орган отчетности о достижении плановых показателей деятельности, указанных в приложении № </w:t>
      </w:r>
      <w:r w:rsidR="004F6EB8" w:rsidRPr="00605D70">
        <w:rPr>
          <w:kern w:val="2"/>
          <w:szCs w:val="28"/>
        </w:rPr>
        <w:t>4</w:t>
      </w:r>
      <w:r w:rsidR="004C72D0" w:rsidRPr="00605D70">
        <w:rPr>
          <w:kern w:val="2"/>
          <w:szCs w:val="28"/>
        </w:rPr>
        <w:t xml:space="preserve"> в сроки, установленные в договоре о предоставлении бюджетных сре</w:t>
      </w:r>
      <w:proofErr w:type="gramStart"/>
      <w:r w:rsidR="004C72D0" w:rsidRPr="00605D70">
        <w:rPr>
          <w:kern w:val="2"/>
          <w:szCs w:val="28"/>
        </w:rPr>
        <w:t>дств в ф</w:t>
      </w:r>
      <w:proofErr w:type="gramEnd"/>
      <w:r w:rsidR="004C72D0" w:rsidRPr="00605D70">
        <w:rPr>
          <w:kern w:val="2"/>
          <w:szCs w:val="28"/>
        </w:rPr>
        <w:t>орме субсидии</w:t>
      </w:r>
      <w:r w:rsidR="000D1F99" w:rsidRPr="00605D70">
        <w:rPr>
          <w:kern w:val="2"/>
          <w:szCs w:val="28"/>
        </w:rPr>
        <w:t>.</w:t>
      </w:r>
    </w:p>
    <w:p w:rsidR="00D04004" w:rsidRPr="00605D70" w:rsidRDefault="004D1E26" w:rsidP="008223B5">
      <w:pPr>
        <w:ind w:firstLine="709"/>
        <w:jc w:val="both"/>
        <w:rPr>
          <w:kern w:val="2"/>
          <w:szCs w:val="28"/>
        </w:rPr>
      </w:pPr>
      <w:r w:rsidRPr="00605D70">
        <w:rPr>
          <w:szCs w:val="28"/>
        </w:rPr>
        <w:t>2</w:t>
      </w:r>
      <w:r w:rsidRPr="00605D70">
        <w:rPr>
          <w:sz w:val="32"/>
          <w:szCs w:val="28"/>
        </w:rPr>
        <w:t>.</w:t>
      </w:r>
      <w:r w:rsidR="006E45A2" w:rsidRPr="00605D70">
        <w:rPr>
          <w:szCs w:val="28"/>
        </w:rPr>
        <w:t>6</w:t>
      </w:r>
      <w:r w:rsidRPr="00605D70">
        <w:rPr>
          <w:szCs w:val="28"/>
        </w:rPr>
        <w:t>.</w:t>
      </w:r>
      <w:bookmarkEnd w:id="25"/>
      <w:r w:rsidR="00A53366">
        <w:rPr>
          <w:szCs w:val="28"/>
        </w:rPr>
        <w:t> </w:t>
      </w:r>
      <w:r w:rsidR="00D04004" w:rsidRPr="00605D70">
        <w:rPr>
          <w:szCs w:val="28"/>
        </w:rPr>
        <w:t xml:space="preserve">Основания для отказа </w:t>
      </w:r>
      <w:r w:rsidR="00736992" w:rsidRPr="00605D70">
        <w:rPr>
          <w:kern w:val="2"/>
          <w:szCs w:val="28"/>
        </w:rPr>
        <w:t>с</w:t>
      </w:r>
      <w:r w:rsidR="00B13B0D" w:rsidRPr="00605D70">
        <w:rPr>
          <w:kern w:val="2"/>
          <w:szCs w:val="28"/>
        </w:rPr>
        <w:t xml:space="preserve">убъекту </w:t>
      </w:r>
      <w:r w:rsidR="00736992" w:rsidRPr="00605D70">
        <w:rPr>
          <w:szCs w:val="28"/>
        </w:rPr>
        <w:t xml:space="preserve">малого и среднего </w:t>
      </w:r>
      <w:r w:rsidR="00B13B0D" w:rsidRPr="00605D70">
        <w:rPr>
          <w:kern w:val="2"/>
          <w:szCs w:val="28"/>
        </w:rPr>
        <w:t xml:space="preserve">предпринимательства </w:t>
      </w:r>
      <w:r w:rsidR="00D04004" w:rsidRPr="00605D70">
        <w:rPr>
          <w:kern w:val="2"/>
          <w:szCs w:val="28"/>
        </w:rPr>
        <w:t>в предоставлении бюджетных сре</w:t>
      </w:r>
      <w:proofErr w:type="gramStart"/>
      <w:r w:rsidR="00D04004" w:rsidRPr="00605D70">
        <w:rPr>
          <w:kern w:val="2"/>
          <w:szCs w:val="28"/>
        </w:rPr>
        <w:t>дств в ф</w:t>
      </w:r>
      <w:proofErr w:type="gramEnd"/>
      <w:r w:rsidR="00D04004" w:rsidRPr="00605D70">
        <w:rPr>
          <w:kern w:val="2"/>
          <w:szCs w:val="28"/>
        </w:rPr>
        <w:t>орме субсидии:</w:t>
      </w:r>
    </w:p>
    <w:p w:rsidR="00D04004" w:rsidRPr="00605D70" w:rsidRDefault="002975FB" w:rsidP="004D1E26">
      <w:pPr>
        <w:ind w:firstLine="709"/>
        <w:jc w:val="both"/>
        <w:rPr>
          <w:szCs w:val="28"/>
        </w:rPr>
      </w:pPr>
      <w:r w:rsidRPr="00605D70">
        <w:rPr>
          <w:szCs w:val="28"/>
        </w:rPr>
        <w:t>несоответстви</w:t>
      </w:r>
      <w:r w:rsidR="00D04004" w:rsidRPr="00605D70">
        <w:rPr>
          <w:szCs w:val="28"/>
        </w:rPr>
        <w:t>е</w:t>
      </w:r>
      <w:r w:rsidRPr="00605D70">
        <w:rPr>
          <w:szCs w:val="28"/>
        </w:rPr>
        <w:t xml:space="preserve"> </w:t>
      </w:r>
      <w:r w:rsidR="00D04004" w:rsidRPr="00605D70">
        <w:rPr>
          <w:szCs w:val="28"/>
        </w:rPr>
        <w:t>представленных</w:t>
      </w:r>
      <w:r w:rsidRPr="00605D70">
        <w:rPr>
          <w:szCs w:val="28"/>
        </w:rPr>
        <w:t xml:space="preserve"> </w:t>
      </w:r>
      <w:r w:rsidR="004D1E26" w:rsidRPr="00605D70">
        <w:rPr>
          <w:szCs w:val="28"/>
        </w:rPr>
        <w:t>до</w:t>
      </w:r>
      <w:r w:rsidR="00D04004" w:rsidRPr="00605D70">
        <w:rPr>
          <w:szCs w:val="28"/>
        </w:rPr>
        <w:t>кументов</w:t>
      </w:r>
      <w:r w:rsidR="004D1E26" w:rsidRPr="00605D70">
        <w:rPr>
          <w:szCs w:val="28"/>
        </w:rPr>
        <w:t xml:space="preserve">, </w:t>
      </w:r>
      <w:proofErr w:type="gramStart"/>
      <w:r w:rsidR="004D1E26" w:rsidRPr="00605D70">
        <w:rPr>
          <w:szCs w:val="28"/>
        </w:rPr>
        <w:t>предусмотренные</w:t>
      </w:r>
      <w:proofErr w:type="gramEnd"/>
      <w:r w:rsidR="004D1E26" w:rsidRPr="00605D70">
        <w:rPr>
          <w:szCs w:val="28"/>
        </w:rPr>
        <w:t xml:space="preserve"> </w:t>
      </w:r>
      <w:hyperlink w:anchor="sub_5221" w:history="1">
        <w:r w:rsidR="004D1E26" w:rsidRPr="00605D70">
          <w:rPr>
            <w:rStyle w:val="ad"/>
            <w:b w:val="0"/>
            <w:color w:val="auto"/>
            <w:sz w:val="28"/>
            <w:szCs w:val="28"/>
          </w:rPr>
          <w:t>подпунктом 2.</w:t>
        </w:r>
        <w:r w:rsidR="00326ED4" w:rsidRPr="00605D70">
          <w:rPr>
            <w:rStyle w:val="ad"/>
            <w:b w:val="0"/>
            <w:color w:val="auto"/>
            <w:sz w:val="28"/>
            <w:szCs w:val="28"/>
          </w:rPr>
          <w:t>3</w:t>
        </w:r>
        <w:r w:rsidR="004D1E26" w:rsidRPr="00605D70">
          <w:rPr>
            <w:rStyle w:val="ad"/>
            <w:b w:val="0"/>
            <w:color w:val="auto"/>
            <w:sz w:val="28"/>
            <w:szCs w:val="28"/>
          </w:rPr>
          <w:t>.1 пункта 2.</w:t>
        </w:r>
        <w:r w:rsidR="00326ED4" w:rsidRPr="00605D70">
          <w:rPr>
            <w:rStyle w:val="ad"/>
            <w:b w:val="0"/>
            <w:color w:val="auto"/>
            <w:sz w:val="28"/>
            <w:szCs w:val="28"/>
          </w:rPr>
          <w:t>3</w:t>
        </w:r>
      </w:hyperlink>
      <w:r w:rsidR="004D1E26" w:rsidRPr="00605D70">
        <w:rPr>
          <w:szCs w:val="28"/>
        </w:rPr>
        <w:t xml:space="preserve"> </w:t>
      </w:r>
      <w:r w:rsidR="007830C5" w:rsidRPr="00605D70">
        <w:rPr>
          <w:szCs w:val="28"/>
        </w:rPr>
        <w:t xml:space="preserve">раздела 2 </w:t>
      </w:r>
      <w:r w:rsidR="004D1E26" w:rsidRPr="00605D70">
        <w:rPr>
          <w:szCs w:val="28"/>
        </w:rPr>
        <w:t xml:space="preserve">настоящего Порядка, или </w:t>
      </w:r>
      <w:r w:rsidR="00D04004" w:rsidRPr="00605D70">
        <w:rPr>
          <w:szCs w:val="28"/>
        </w:rPr>
        <w:t>непредставление (предоставление не в полном объеме) указанных документов;</w:t>
      </w:r>
    </w:p>
    <w:p w:rsidR="00D04004" w:rsidRPr="00605D70" w:rsidRDefault="00D04004" w:rsidP="004D1E26">
      <w:pPr>
        <w:ind w:firstLine="709"/>
        <w:jc w:val="both"/>
        <w:rPr>
          <w:szCs w:val="28"/>
        </w:rPr>
      </w:pPr>
      <w:r w:rsidRPr="00605D70">
        <w:rPr>
          <w:szCs w:val="28"/>
        </w:rPr>
        <w:t>недостоверность представленной информации;</w:t>
      </w:r>
    </w:p>
    <w:p w:rsidR="004D1E26" w:rsidRPr="00605D70" w:rsidRDefault="00D04004" w:rsidP="004D1E26">
      <w:pPr>
        <w:ind w:firstLine="709"/>
        <w:jc w:val="both"/>
        <w:rPr>
          <w:szCs w:val="28"/>
        </w:rPr>
      </w:pPr>
      <w:proofErr w:type="gramStart"/>
      <w:r w:rsidRPr="00605D70">
        <w:rPr>
          <w:szCs w:val="28"/>
        </w:rPr>
        <w:t>не выполнение</w:t>
      </w:r>
      <w:proofErr w:type="gramEnd"/>
      <w:r w:rsidRPr="00605D70">
        <w:rPr>
          <w:szCs w:val="28"/>
        </w:rPr>
        <w:t xml:space="preserve"> условий</w:t>
      </w:r>
      <w:r w:rsidR="004D1E26" w:rsidRPr="00605D70">
        <w:rPr>
          <w:szCs w:val="28"/>
        </w:rPr>
        <w:t xml:space="preserve"> оказания поддержки</w:t>
      </w:r>
      <w:r w:rsidR="00936364" w:rsidRPr="00605D70">
        <w:rPr>
          <w:szCs w:val="28"/>
        </w:rPr>
        <w:t>;</w:t>
      </w:r>
    </w:p>
    <w:p w:rsidR="00083C77" w:rsidRPr="00605D70" w:rsidRDefault="00480D78" w:rsidP="00083C77">
      <w:pPr>
        <w:snapToGrid w:val="0"/>
        <w:ind w:firstLine="709"/>
        <w:jc w:val="both"/>
        <w:rPr>
          <w:kern w:val="2"/>
          <w:szCs w:val="28"/>
        </w:rPr>
      </w:pPr>
      <w:r w:rsidRPr="00605D70">
        <w:rPr>
          <w:kern w:val="2"/>
          <w:szCs w:val="28"/>
        </w:rPr>
        <w:t xml:space="preserve">ранее в отношении </w:t>
      </w:r>
      <w:r w:rsidR="00273898" w:rsidRPr="00605D70">
        <w:rPr>
          <w:kern w:val="2"/>
          <w:szCs w:val="28"/>
        </w:rPr>
        <w:t xml:space="preserve">субъекта </w:t>
      </w:r>
      <w:r w:rsidR="00736992" w:rsidRPr="00605D70">
        <w:rPr>
          <w:szCs w:val="28"/>
        </w:rPr>
        <w:t xml:space="preserve">малого и среднего </w:t>
      </w:r>
      <w:r w:rsidR="00273898" w:rsidRPr="00605D70">
        <w:rPr>
          <w:kern w:val="2"/>
          <w:szCs w:val="28"/>
        </w:rPr>
        <w:t>предпринимательства</w:t>
      </w:r>
      <w:r w:rsidRPr="00605D70">
        <w:rPr>
          <w:kern w:val="2"/>
          <w:szCs w:val="28"/>
        </w:rPr>
        <w:t xml:space="preserve"> </w:t>
      </w:r>
      <w:r w:rsidR="00083C77" w:rsidRPr="00605D70">
        <w:rPr>
          <w:kern w:val="2"/>
          <w:szCs w:val="28"/>
        </w:rPr>
        <w:t xml:space="preserve">было принято решение об оказании аналогичной поддержки (поддержки, </w:t>
      </w:r>
      <w:proofErr w:type="gramStart"/>
      <w:r w:rsidR="00083C77" w:rsidRPr="00605D70">
        <w:rPr>
          <w:kern w:val="2"/>
          <w:szCs w:val="28"/>
        </w:rPr>
        <w:lastRenderedPageBreak/>
        <w:t>условия</w:t>
      </w:r>
      <w:proofErr w:type="gramEnd"/>
      <w:r w:rsidR="00083C77" w:rsidRPr="00605D70">
        <w:rPr>
          <w:kern w:val="2"/>
          <w:szCs w:val="28"/>
        </w:rPr>
        <w:t xml:space="preserve"> оказания которой совпадают, включая форму, вид поддержки и цели ее оказания) и сроки ее оказания не истекли;</w:t>
      </w:r>
    </w:p>
    <w:p w:rsidR="004D1E26" w:rsidRPr="00605D70" w:rsidRDefault="004D1E26" w:rsidP="004D1E26">
      <w:pPr>
        <w:ind w:firstLine="709"/>
        <w:jc w:val="both"/>
        <w:rPr>
          <w:szCs w:val="28"/>
        </w:rPr>
      </w:pPr>
      <w:r w:rsidRPr="00605D70">
        <w:rPr>
          <w:szCs w:val="28"/>
        </w:rPr>
        <w:t xml:space="preserve">с момента признания </w:t>
      </w:r>
      <w:r w:rsidR="00273898" w:rsidRPr="00605D70">
        <w:rPr>
          <w:kern w:val="2"/>
          <w:szCs w:val="28"/>
        </w:rPr>
        <w:t>субъекта</w:t>
      </w:r>
      <w:r w:rsidR="00736992" w:rsidRPr="00605D70">
        <w:rPr>
          <w:kern w:val="2"/>
          <w:szCs w:val="28"/>
        </w:rPr>
        <w:t xml:space="preserve"> </w:t>
      </w:r>
      <w:r w:rsidR="00736992" w:rsidRPr="00605D70">
        <w:rPr>
          <w:szCs w:val="28"/>
        </w:rPr>
        <w:t>малого и среднего</w:t>
      </w:r>
      <w:r w:rsidR="00273898" w:rsidRPr="00605D70">
        <w:rPr>
          <w:kern w:val="2"/>
          <w:szCs w:val="28"/>
        </w:rPr>
        <w:t xml:space="preserve"> предпринимательства </w:t>
      </w:r>
      <w:r w:rsidR="00F7189C" w:rsidRPr="00605D70">
        <w:rPr>
          <w:szCs w:val="28"/>
        </w:rPr>
        <w:t>допустившим</w:t>
      </w:r>
      <w:r w:rsidRPr="00605D70">
        <w:rPr>
          <w:szCs w:val="28"/>
        </w:rPr>
        <w:t xml:space="preserve"> нарушение порядка и условий </w:t>
      </w:r>
      <w:r w:rsidR="00480D78" w:rsidRPr="00605D70">
        <w:rPr>
          <w:szCs w:val="28"/>
        </w:rPr>
        <w:t xml:space="preserve">предоставления </w:t>
      </w:r>
      <w:r w:rsidR="00273898" w:rsidRPr="00605D70">
        <w:rPr>
          <w:szCs w:val="28"/>
        </w:rPr>
        <w:t>бюджетных сре</w:t>
      </w:r>
      <w:proofErr w:type="gramStart"/>
      <w:r w:rsidR="00273898" w:rsidRPr="00605D70">
        <w:rPr>
          <w:szCs w:val="28"/>
        </w:rPr>
        <w:t>дств в ф</w:t>
      </w:r>
      <w:proofErr w:type="gramEnd"/>
      <w:r w:rsidR="00273898" w:rsidRPr="00605D70">
        <w:rPr>
          <w:szCs w:val="28"/>
        </w:rPr>
        <w:t>орме субсид</w:t>
      </w:r>
      <w:r w:rsidR="00F7189C" w:rsidRPr="00605D70">
        <w:rPr>
          <w:szCs w:val="28"/>
        </w:rPr>
        <w:t>ии, в том числе не обеспечившим целевого использования</w:t>
      </w:r>
      <w:r w:rsidRPr="00605D70">
        <w:rPr>
          <w:szCs w:val="28"/>
        </w:rPr>
        <w:t xml:space="preserve"> средств поддержки, прошло менее чем три года.</w:t>
      </w:r>
    </w:p>
    <w:p w:rsidR="004D1E26" w:rsidRPr="00605D70" w:rsidRDefault="004D1E26" w:rsidP="008223B5">
      <w:pPr>
        <w:ind w:firstLine="709"/>
        <w:jc w:val="both"/>
        <w:rPr>
          <w:szCs w:val="28"/>
        </w:rPr>
      </w:pPr>
      <w:bookmarkStart w:id="26" w:name="sub_91025"/>
      <w:r w:rsidRPr="00605D70">
        <w:rPr>
          <w:szCs w:val="28"/>
        </w:rPr>
        <w:t>2.</w:t>
      </w:r>
      <w:r w:rsidR="00326ED4" w:rsidRPr="00605D70">
        <w:rPr>
          <w:szCs w:val="28"/>
        </w:rPr>
        <w:t>7</w:t>
      </w:r>
      <w:r w:rsidRPr="00605D70">
        <w:rPr>
          <w:szCs w:val="28"/>
        </w:rPr>
        <w:t xml:space="preserve">. </w:t>
      </w:r>
      <w:proofErr w:type="gramStart"/>
      <w:r w:rsidR="00F7189C" w:rsidRPr="00605D70">
        <w:rPr>
          <w:szCs w:val="28"/>
        </w:rPr>
        <w:t>Субъект</w:t>
      </w:r>
      <w:r w:rsidR="00273898" w:rsidRPr="00605D70">
        <w:rPr>
          <w:szCs w:val="28"/>
        </w:rPr>
        <w:t xml:space="preserve"> </w:t>
      </w:r>
      <w:r w:rsidR="006805D2" w:rsidRPr="00605D70">
        <w:rPr>
          <w:szCs w:val="28"/>
        </w:rPr>
        <w:t xml:space="preserve">малого и среднего </w:t>
      </w:r>
      <w:r w:rsidR="00273898" w:rsidRPr="00605D70">
        <w:rPr>
          <w:szCs w:val="28"/>
        </w:rPr>
        <w:t>предпринимательства</w:t>
      </w:r>
      <w:r w:rsidR="00480D78" w:rsidRPr="00605D70">
        <w:rPr>
          <w:szCs w:val="28"/>
        </w:rPr>
        <w:t xml:space="preserve"> (у</w:t>
      </w:r>
      <w:r w:rsidRPr="00605D70">
        <w:rPr>
          <w:szCs w:val="28"/>
        </w:rPr>
        <w:t>частник отбора субъектов малого и среднего предпринимательства</w:t>
      </w:r>
      <w:r w:rsidR="00480D78" w:rsidRPr="00605D70">
        <w:rPr>
          <w:szCs w:val="28"/>
        </w:rPr>
        <w:t>)</w:t>
      </w:r>
      <w:r w:rsidRPr="00605D70">
        <w:rPr>
          <w:szCs w:val="28"/>
        </w:rPr>
        <w:t xml:space="preserve">, которому отказано в предоставлении </w:t>
      </w:r>
      <w:r w:rsidR="00191030" w:rsidRPr="00605D70">
        <w:rPr>
          <w:szCs w:val="28"/>
        </w:rPr>
        <w:t xml:space="preserve">бюджетных средств в форме субсидии </w:t>
      </w:r>
      <w:r w:rsidRPr="00605D70">
        <w:rPr>
          <w:szCs w:val="28"/>
        </w:rPr>
        <w:t xml:space="preserve">по основаниям, указанным в </w:t>
      </w:r>
      <w:hyperlink w:anchor="sub_91024" w:history="1">
        <w:r w:rsidRPr="00605D70">
          <w:rPr>
            <w:rStyle w:val="ad"/>
            <w:b w:val="0"/>
            <w:color w:val="auto"/>
            <w:sz w:val="28"/>
            <w:szCs w:val="28"/>
          </w:rPr>
          <w:t>пункте 2.</w:t>
        </w:r>
        <w:r w:rsidR="00326ED4" w:rsidRPr="00605D70">
          <w:rPr>
            <w:rStyle w:val="ad"/>
            <w:b w:val="0"/>
            <w:color w:val="auto"/>
            <w:sz w:val="28"/>
            <w:szCs w:val="28"/>
          </w:rPr>
          <w:t>6</w:t>
        </w:r>
      </w:hyperlink>
      <w:r w:rsidRPr="00605D70">
        <w:rPr>
          <w:szCs w:val="28"/>
        </w:rPr>
        <w:t xml:space="preserve"> </w:t>
      </w:r>
      <w:r w:rsidR="007830C5" w:rsidRPr="00605D70">
        <w:rPr>
          <w:szCs w:val="28"/>
        </w:rPr>
        <w:t xml:space="preserve">раздела 2 </w:t>
      </w:r>
      <w:r w:rsidRPr="00605D70">
        <w:rPr>
          <w:szCs w:val="28"/>
        </w:rPr>
        <w:t xml:space="preserve">настоящего Порядка, имеет право повторно подать заявление </w:t>
      </w:r>
      <w:r w:rsidR="00273898" w:rsidRPr="00605D70">
        <w:rPr>
          <w:szCs w:val="28"/>
        </w:rPr>
        <w:t xml:space="preserve">на участие </w:t>
      </w:r>
      <w:r w:rsidR="00B07E26" w:rsidRPr="00605D70">
        <w:rPr>
          <w:szCs w:val="28"/>
        </w:rPr>
        <w:t xml:space="preserve">в отборе </w:t>
      </w:r>
      <w:r w:rsidR="00273898" w:rsidRPr="00605D70">
        <w:rPr>
          <w:szCs w:val="28"/>
        </w:rPr>
        <w:t xml:space="preserve">субъектов малого и среднего предпринимательства </w:t>
      </w:r>
      <w:r w:rsidR="007D78AC" w:rsidRPr="00605D70">
        <w:rPr>
          <w:szCs w:val="28"/>
        </w:rPr>
        <w:t xml:space="preserve">с </w:t>
      </w:r>
      <w:r w:rsidR="00273898" w:rsidRPr="00605D70">
        <w:rPr>
          <w:szCs w:val="28"/>
        </w:rPr>
        <w:t>приложенными документами</w:t>
      </w:r>
      <w:r w:rsidR="007D78AC" w:rsidRPr="00605D70">
        <w:rPr>
          <w:szCs w:val="28"/>
        </w:rPr>
        <w:t xml:space="preserve"> </w:t>
      </w:r>
      <w:r w:rsidRPr="00605D70">
        <w:rPr>
          <w:szCs w:val="28"/>
        </w:rPr>
        <w:t>после устранения (окончания действия) данных обстоятельств.</w:t>
      </w:r>
      <w:bookmarkEnd w:id="26"/>
      <w:proofErr w:type="gramEnd"/>
    </w:p>
    <w:p w:rsidR="0051131C" w:rsidRPr="00605D70" w:rsidRDefault="0051131C" w:rsidP="0051131C">
      <w:pPr>
        <w:ind w:firstLine="709"/>
        <w:jc w:val="both"/>
        <w:rPr>
          <w:szCs w:val="28"/>
        </w:rPr>
      </w:pPr>
      <w:r w:rsidRPr="00605D70">
        <w:rPr>
          <w:szCs w:val="28"/>
        </w:rPr>
        <w:t>2.</w:t>
      </w:r>
      <w:r w:rsidR="004F4CFD" w:rsidRPr="00605D70">
        <w:rPr>
          <w:szCs w:val="28"/>
        </w:rPr>
        <w:t>8</w:t>
      </w:r>
      <w:r w:rsidRPr="00605D70">
        <w:rPr>
          <w:szCs w:val="28"/>
        </w:rPr>
        <w:t xml:space="preserve">. </w:t>
      </w:r>
      <w:r w:rsidRPr="00605D70">
        <w:rPr>
          <w:rFonts w:eastAsiaTheme="minorHAnsi"/>
          <w:szCs w:val="28"/>
        </w:rPr>
        <w:t>Администрацией муниципального образования город-курорт Анапа и органы муниципального финансового контроля осуществляют обязательную проверку соблюдения получателем бюджетных сре</w:t>
      </w:r>
      <w:proofErr w:type="gramStart"/>
      <w:r w:rsidRPr="00605D70">
        <w:rPr>
          <w:rFonts w:eastAsiaTheme="minorHAnsi"/>
          <w:szCs w:val="28"/>
        </w:rPr>
        <w:t>дств в ф</w:t>
      </w:r>
      <w:proofErr w:type="gramEnd"/>
      <w:r w:rsidRPr="00605D70">
        <w:rPr>
          <w:rFonts w:eastAsiaTheme="minorHAnsi"/>
          <w:szCs w:val="28"/>
        </w:rPr>
        <w:t>орме субсидии условий, целей и порядка предоставления субсидии.</w:t>
      </w:r>
    </w:p>
    <w:p w:rsidR="0051131C" w:rsidRPr="00605D70" w:rsidRDefault="0051131C" w:rsidP="0051131C">
      <w:pPr>
        <w:ind w:firstLine="709"/>
        <w:jc w:val="both"/>
        <w:rPr>
          <w:szCs w:val="28"/>
        </w:rPr>
      </w:pPr>
      <w:r w:rsidRPr="00605D70">
        <w:rPr>
          <w:szCs w:val="28"/>
        </w:rPr>
        <w:t>2.</w:t>
      </w:r>
      <w:r w:rsidR="004F4CFD" w:rsidRPr="00605D70">
        <w:rPr>
          <w:szCs w:val="28"/>
        </w:rPr>
        <w:t>8</w:t>
      </w:r>
      <w:r w:rsidRPr="00605D70">
        <w:rPr>
          <w:szCs w:val="28"/>
        </w:rPr>
        <w:t>.1. </w:t>
      </w:r>
      <w:proofErr w:type="gramStart"/>
      <w:r w:rsidRPr="00605D70">
        <w:rPr>
          <w:szCs w:val="28"/>
        </w:rPr>
        <w:t>Порядок осуществления проверок установлен постановлением администрации муниципального образования город-курорт Анапа от 31 декабря 2015 года 952 «Об утверждении Порядка осуществления внутреннего муниципального финансового контроля в сфере бюджетных правоотношений и контроля в сфере закупок товаров, работ, услуг для обеспечения муниципальных нужд в муниципальном образовании город-курорт Анапа», определяется в договоре о предоставлении бюджетных средств в форме субсидий в целях возмещения части затрат</w:t>
      </w:r>
      <w:proofErr w:type="gramEnd"/>
      <w:r w:rsidRPr="00605D70">
        <w:rPr>
          <w:szCs w:val="28"/>
        </w:rPr>
        <w:t xml:space="preserve">, </w:t>
      </w:r>
      <w:proofErr w:type="gramStart"/>
      <w:r w:rsidRPr="00605D70">
        <w:rPr>
          <w:szCs w:val="28"/>
        </w:rPr>
        <w:t>оформленном</w:t>
      </w:r>
      <w:proofErr w:type="gramEnd"/>
      <w:r w:rsidRPr="00605D70">
        <w:rPr>
          <w:szCs w:val="28"/>
        </w:rPr>
        <w:t xml:space="preserve"> с соблюдением требований, предусмотренных законодательством Российской Федерации.</w:t>
      </w:r>
    </w:p>
    <w:p w:rsidR="0051131C" w:rsidRPr="00605D70" w:rsidRDefault="0051131C" w:rsidP="0051131C">
      <w:pPr>
        <w:autoSpaceDE w:val="0"/>
        <w:autoSpaceDN w:val="0"/>
        <w:adjustRightInd w:val="0"/>
        <w:ind w:firstLine="540"/>
        <w:jc w:val="both"/>
        <w:rPr>
          <w:rFonts w:eastAsiaTheme="minorHAnsi"/>
          <w:szCs w:val="28"/>
        </w:rPr>
      </w:pPr>
      <w:r w:rsidRPr="00605D70">
        <w:rPr>
          <w:szCs w:val="28"/>
        </w:rPr>
        <w:t xml:space="preserve">  2.</w:t>
      </w:r>
      <w:r w:rsidR="004F4CFD" w:rsidRPr="00605D70">
        <w:rPr>
          <w:szCs w:val="28"/>
        </w:rPr>
        <w:t>8</w:t>
      </w:r>
      <w:r w:rsidRPr="00605D70">
        <w:rPr>
          <w:szCs w:val="28"/>
        </w:rPr>
        <w:t xml:space="preserve">.2. </w:t>
      </w:r>
      <w:r w:rsidRPr="00605D70">
        <w:rPr>
          <w:rFonts w:eastAsiaTheme="minorHAnsi"/>
          <w:szCs w:val="28"/>
        </w:rPr>
        <w:t xml:space="preserve">При предоставлении субсидии обязательным условием ее предоставления, включаемым в </w:t>
      </w:r>
      <w:r w:rsidRPr="00605D70">
        <w:rPr>
          <w:szCs w:val="28"/>
        </w:rPr>
        <w:t xml:space="preserve"> договор о предоставлении бюджетных сре</w:t>
      </w:r>
      <w:proofErr w:type="gramStart"/>
      <w:r w:rsidRPr="00605D70">
        <w:rPr>
          <w:szCs w:val="28"/>
        </w:rPr>
        <w:t>дств в ф</w:t>
      </w:r>
      <w:proofErr w:type="gramEnd"/>
      <w:r w:rsidRPr="00605D70">
        <w:rPr>
          <w:szCs w:val="28"/>
        </w:rPr>
        <w:t>орме субсидий</w:t>
      </w:r>
      <w:r w:rsidRPr="00605D70">
        <w:rPr>
          <w:rFonts w:eastAsiaTheme="minorHAnsi"/>
          <w:szCs w:val="28"/>
        </w:rPr>
        <w:t>, является согласие получателя на осуществление администрацией муниципального образования город-курорт Анапа и органами муниципального финансового контроля проверок соблюдения получателем  условий, целей и порядка предоставления субсидии.</w:t>
      </w:r>
    </w:p>
    <w:p w:rsidR="00D233E9" w:rsidRPr="00605D70" w:rsidRDefault="0051131C" w:rsidP="00D233E9">
      <w:pPr>
        <w:ind w:firstLine="709"/>
        <w:jc w:val="both"/>
        <w:rPr>
          <w:szCs w:val="28"/>
        </w:rPr>
      </w:pPr>
      <w:r w:rsidRPr="00605D70">
        <w:rPr>
          <w:szCs w:val="28"/>
        </w:rPr>
        <w:t>2.</w:t>
      </w:r>
      <w:r w:rsidR="004F4CFD" w:rsidRPr="00605D70">
        <w:rPr>
          <w:szCs w:val="28"/>
        </w:rPr>
        <w:t>9</w:t>
      </w:r>
      <w:r w:rsidRPr="00605D70">
        <w:rPr>
          <w:szCs w:val="28"/>
        </w:rPr>
        <w:t>. Предоставление бюджетных сре</w:t>
      </w:r>
      <w:proofErr w:type="gramStart"/>
      <w:r w:rsidRPr="00605D70">
        <w:rPr>
          <w:szCs w:val="28"/>
        </w:rPr>
        <w:t>дств в ф</w:t>
      </w:r>
      <w:proofErr w:type="gramEnd"/>
      <w:r w:rsidRPr="00605D70">
        <w:rPr>
          <w:szCs w:val="28"/>
        </w:rPr>
        <w:t>орме субсидии осуществляется в пределах бюджетных ассигнований.</w:t>
      </w:r>
    </w:p>
    <w:p w:rsidR="00FF45CA" w:rsidRPr="00605D70" w:rsidRDefault="00FF45CA" w:rsidP="008223B5">
      <w:pPr>
        <w:ind w:firstLine="709"/>
        <w:jc w:val="both"/>
        <w:rPr>
          <w:szCs w:val="28"/>
        </w:rPr>
      </w:pPr>
    </w:p>
    <w:p w:rsidR="004D1E26" w:rsidRPr="00605D70" w:rsidRDefault="004D1E26" w:rsidP="004D1E26">
      <w:pPr>
        <w:pStyle w:val="1"/>
        <w:spacing w:before="0" w:after="0"/>
        <w:jc w:val="center"/>
        <w:rPr>
          <w:rFonts w:ascii="Times New Roman" w:hAnsi="Times New Roman"/>
          <w:b w:val="0"/>
          <w:sz w:val="28"/>
          <w:szCs w:val="28"/>
        </w:rPr>
      </w:pPr>
      <w:bookmarkStart w:id="27" w:name="sub_91030"/>
      <w:r w:rsidRPr="00605D70">
        <w:rPr>
          <w:rFonts w:ascii="Times New Roman" w:hAnsi="Times New Roman"/>
          <w:b w:val="0"/>
          <w:sz w:val="28"/>
          <w:szCs w:val="28"/>
        </w:rPr>
        <w:t xml:space="preserve">3. Процедура </w:t>
      </w:r>
      <w:r w:rsidR="00273898" w:rsidRPr="00605D70">
        <w:rPr>
          <w:rFonts w:ascii="Times New Roman" w:hAnsi="Times New Roman"/>
          <w:b w:val="0"/>
          <w:sz w:val="28"/>
          <w:szCs w:val="28"/>
        </w:rPr>
        <w:t>выплаты бюджетных сре</w:t>
      </w:r>
      <w:proofErr w:type="gramStart"/>
      <w:r w:rsidR="00273898" w:rsidRPr="00605D70">
        <w:rPr>
          <w:rFonts w:ascii="Times New Roman" w:hAnsi="Times New Roman"/>
          <w:b w:val="0"/>
          <w:sz w:val="28"/>
          <w:szCs w:val="28"/>
        </w:rPr>
        <w:t>дств в ф</w:t>
      </w:r>
      <w:proofErr w:type="gramEnd"/>
      <w:r w:rsidR="00273898" w:rsidRPr="00605D70">
        <w:rPr>
          <w:rFonts w:ascii="Times New Roman" w:hAnsi="Times New Roman"/>
          <w:b w:val="0"/>
          <w:sz w:val="28"/>
          <w:szCs w:val="28"/>
        </w:rPr>
        <w:t>орме субсидии</w:t>
      </w:r>
      <w:r w:rsidR="00D233E9" w:rsidRPr="00605D70">
        <w:rPr>
          <w:rFonts w:ascii="Times New Roman" w:hAnsi="Times New Roman"/>
          <w:b w:val="0"/>
          <w:sz w:val="28"/>
          <w:szCs w:val="28"/>
        </w:rPr>
        <w:t>, требования об осуществлении контроля</w:t>
      </w:r>
    </w:p>
    <w:bookmarkEnd w:id="27"/>
    <w:p w:rsidR="004D1E26" w:rsidRPr="00605D70" w:rsidRDefault="004D1E26" w:rsidP="004D1E26">
      <w:pPr>
        <w:ind w:firstLine="720"/>
        <w:jc w:val="both"/>
        <w:rPr>
          <w:szCs w:val="28"/>
        </w:rPr>
      </w:pPr>
    </w:p>
    <w:p w:rsidR="004D1E26" w:rsidRPr="00605D70" w:rsidRDefault="007D78AC" w:rsidP="004D1E26">
      <w:pPr>
        <w:ind w:firstLine="709"/>
        <w:jc w:val="both"/>
        <w:rPr>
          <w:szCs w:val="28"/>
        </w:rPr>
      </w:pPr>
      <w:bookmarkStart w:id="28" w:name="sub_91031"/>
      <w:r w:rsidRPr="00605D70">
        <w:rPr>
          <w:szCs w:val="28"/>
        </w:rPr>
        <w:t>3.1. </w:t>
      </w:r>
      <w:r w:rsidR="00191030" w:rsidRPr="00605D70">
        <w:rPr>
          <w:szCs w:val="28"/>
        </w:rPr>
        <w:t>Бюджетные средств</w:t>
      </w:r>
      <w:r w:rsidR="00F7189C" w:rsidRPr="00605D70">
        <w:rPr>
          <w:szCs w:val="28"/>
        </w:rPr>
        <w:t>а</w:t>
      </w:r>
      <w:r w:rsidR="00191030" w:rsidRPr="00605D70">
        <w:rPr>
          <w:szCs w:val="28"/>
        </w:rPr>
        <w:t xml:space="preserve"> в форме субсидии </w:t>
      </w:r>
      <w:r w:rsidRPr="00605D70">
        <w:rPr>
          <w:szCs w:val="28"/>
        </w:rPr>
        <w:t xml:space="preserve">выплачиваются </w:t>
      </w:r>
      <w:r w:rsidR="00273898" w:rsidRPr="00605D70">
        <w:rPr>
          <w:szCs w:val="28"/>
        </w:rPr>
        <w:t xml:space="preserve">субъектам </w:t>
      </w:r>
      <w:r w:rsidR="00736992" w:rsidRPr="00605D70">
        <w:rPr>
          <w:szCs w:val="28"/>
        </w:rPr>
        <w:t xml:space="preserve">малого и среднего </w:t>
      </w:r>
      <w:r w:rsidR="00273898" w:rsidRPr="00605D70">
        <w:rPr>
          <w:szCs w:val="28"/>
        </w:rPr>
        <w:t>предпринимательства</w:t>
      </w:r>
      <w:r w:rsidR="004D1E26" w:rsidRPr="00605D70">
        <w:rPr>
          <w:szCs w:val="28"/>
        </w:rPr>
        <w:t xml:space="preserve"> </w:t>
      </w:r>
      <w:proofErr w:type="gramStart"/>
      <w:r w:rsidR="00946666" w:rsidRPr="00605D70">
        <w:rPr>
          <w:szCs w:val="28"/>
        </w:rPr>
        <w:t xml:space="preserve">в </w:t>
      </w:r>
      <w:r w:rsidR="004D1E26" w:rsidRPr="00605D70">
        <w:rPr>
          <w:szCs w:val="28"/>
        </w:rPr>
        <w:t xml:space="preserve">порядке очередности регистрации их заявлений </w:t>
      </w:r>
      <w:r w:rsidR="00191030" w:rsidRPr="00605D70">
        <w:rPr>
          <w:szCs w:val="28"/>
        </w:rPr>
        <w:t>с приложенным</w:t>
      </w:r>
      <w:r w:rsidR="00273898" w:rsidRPr="00605D70">
        <w:rPr>
          <w:szCs w:val="28"/>
        </w:rPr>
        <w:t>и</w:t>
      </w:r>
      <w:r w:rsidR="00191030" w:rsidRPr="00605D70">
        <w:rPr>
          <w:szCs w:val="28"/>
        </w:rPr>
        <w:t xml:space="preserve"> </w:t>
      </w:r>
      <w:r w:rsidR="00273898" w:rsidRPr="00605D70">
        <w:rPr>
          <w:szCs w:val="28"/>
        </w:rPr>
        <w:t>документами</w:t>
      </w:r>
      <w:r w:rsidR="00191030" w:rsidRPr="00605D70">
        <w:rPr>
          <w:szCs w:val="28"/>
        </w:rPr>
        <w:t xml:space="preserve"> в Журнале </w:t>
      </w:r>
      <w:r w:rsidR="004D1E26" w:rsidRPr="00605D70">
        <w:rPr>
          <w:szCs w:val="28"/>
        </w:rPr>
        <w:t xml:space="preserve">в соответствии с заключенными с </w:t>
      </w:r>
      <w:r w:rsidR="00273898" w:rsidRPr="00605D70">
        <w:rPr>
          <w:szCs w:val="28"/>
        </w:rPr>
        <w:t>администрацией</w:t>
      </w:r>
      <w:proofErr w:type="gramEnd"/>
      <w:r w:rsidR="00273898" w:rsidRPr="00605D70">
        <w:rPr>
          <w:szCs w:val="28"/>
        </w:rPr>
        <w:t xml:space="preserve"> муниципального образования город-курорт Анапа </w:t>
      </w:r>
      <w:r w:rsidR="004D1E26" w:rsidRPr="00605D70">
        <w:rPr>
          <w:szCs w:val="28"/>
        </w:rPr>
        <w:t xml:space="preserve">по результатам отбора договорами </w:t>
      </w:r>
      <w:r w:rsidR="00191030" w:rsidRPr="00605D70">
        <w:rPr>
          <w:szCs w:val="28"/>
        </w:rPr>
        <w:t>о предоставлении бюджетных средств в форме субсидии</w:t>
      </w:r>
      <w:r w:rsidR="004D1E26" w:rsidRPr="00605D70">
        <w:rPr>
          <w:szCs w:val="28"/>
        </w:rPr>
        <w:t>.</w:t>
      </w:r>
    </w:p>
    <w:p w:rsidR="00020106" w:rsidRPr="00605D70" w:rsidRDefault="00273898" w:rsidP="005920C4">
      <w:pPr>
        <w:ind w:firstLine="709"/>
        <w:jc w:val="both"/>
      </w:pPr>
      <w:bookmarkStart w:id="29" w:name="sub_91032"/>
      <w:bookmarkEnd w:id="28"/>
      <w:r w:rsidRPr="00605D70">
        <w:rPr>
          <w:szCs w:val="28"/>
        </w:rPr>
        <w:lastRenderedPageBreak/>
        <w:t>3.2. В случае</w:t>
      </w:r>
      <w:proofErr w:type="gramStart"/>
      <w:r w:rsidRPr="00605D70">
        <w:rPr>
          <w:szCs w:val="28"/>
        </w:rPr>
        <w:t>,</w:t>
      </w:r>
      <w:proofErr w:type="gramEnd"/>
      <w:r w:rsidRPr="00605D70">
        <w:rPr>
          <w:szCs w:val="28"/>
        </w:rPr>
        <w:t xml:space="preserve"> </w:t>
      </w:r>
      <w:r w:rsidR="004D1E26" w:rsidRPr="00605D70">
        <w:rPr>
          <w:szCs w:val="28"/>
        </w:rPr>
        <w:t xml:space="preserve">если </w:t>
      </w:r>
      <w:r w:rsidRPr="00605D70">
        <w:rPr>
          <w:szCs w:val="28"/>
        </w:rPr>
        <w:t>субъектом</w:t>
      </w:r>
      <w:r w:rsidR="00736992" w:rsidRPr="00605D70">
        <w:rPr>
          <w:szCs w:val="28"/>
        </w:rPr>
        <w:t xml:space="preserve"> малого и среднего</w:t>
      </w:r>
      <w:r w:rsidRPr="00605D70">
        <w:rPr>
          <w:szCs w:val="28"/>
        </w:rPr>
        <w:t xml:space="preserve"> предпринимательства</w:t>
      </w:r>
      <w:r w:rsidR="00191030" w:rsidRPr="00605D70">
        <w:rPr>
          <w:szCs w:val="28"/>
        </w:rPr>
        <w:t xml:space="preserve"> </w:t>
      </w:r>
      <w:r w:rsidR="004D1E26" w:rsidRPr="00605D70">
        <w:rPr>
          <w:szCs w:val="28"/>
        </w:rPr>
        <w:t>представлен письменный отказ от закл</w:t>
      </w:r>
      <w:r w:rsidR="007830C5" w:rsidRPr="00605D70">
        <w:rPr>
          <w:szCs w:val="28"/>
        </w:rPr>
        <w:t xml:space="preserve">ючения договора </w:t>
      </w:r>
      <w:r w:rsidR="00191030" w:rsidRPr="00605D70">
        <w:rPr>
          <w:szCs w:val="28"/>
        </w:rPr>
        <w:t>о предоставлении бюджетных средств в форме субсидии</w:t>
      </w:r>
      <w:r w:rsidR="000B7E34" w:rsidRPr="00605D70">
        <w:rPr>
          <w:szCs w:val="28"/>
        </w:rPr>
        <w:t>,</w:t>
      </w:r>
      <w:r w:rsidR="00191030" w:rsidRPr="00605D70">
        <w:rPr>
          <w:szCs w:val="28"/>
        </w:rPr>
        <w:t xml:space="preserve"> </w:t>
      </w:r>
      <w:r w:rsidR="004D1E26" w:rsidRPr="00605D70">
        <w:rPr>
          <w:szCs w:val="28"/>
        </w:rPr>
        <w:t xml:space="preserve">либо </w:t>
      </w:r>
      <w:r w:rsidRPr="00605D70">
        <w:rPr>
          <w:szCs w:val="28"/>
        </w:rPr>
        <w:t>субъектом</w:t>
      </w:r>
      <w:r w:rsidR="00736992" w:rsidRPr="00605D70">
        <w:rPr>
          <w:szCs w:val="28"/>
        </w:rPr>
        <w:t xml:space="preserve"> малого и среднего</w:t>
      </w:r>
      <w:r w:rsidRPr="00605D70">
        <w:rPr>
          <w:szCs w:val="28"/>
        </w:rPr>
        <w:t xml:space="preserve"> предпринимательства</w:t>
      </w:r>
      <w:r w:rsidR="00191030" w:rsidRPr="00605D70">
        <w:rPr>
          <w:szCs w:val="28"/>
        </w:rPr>
        <w:t xml:space="preserve"> </w:t>
      </w:r>
      <w:r w:rsidR="004D1E26" w:rsidRPr="00605D70">
        <w:rPr>
          <w:szCs w:val="28"/>
        </w:rPr>
        <w:t xml:space="preserve">не заключен договор </w:t>
      </w:r>
      <w:r w:rsidR="00191030" w:rsidRPr="00605D70">
        <w:rPr>
          <w:szCs w:val="28"/>
        </w:rPr>
        <w:t>о предоставлении бюд</w:t>
      </w:r>
      <w:r w:rsidR="000B7E34" w:rsidRPr="00605D70">
        <w:rPr>
          <w:szCs w:val="28"/>
        </w:rPr>
        <w:t>жетных средств в форме субсидии в</w:t>
      </w:r>
      <w:r w:rsidR="004D1E26" w:rsidRPr="00605D70">
        <w:rPr>
          <w:szCs w:val="28"/>
        </w:rPr>
        <w:t xml:space="preserve"> течение 15 дней со дня направления </w:t>
      </w:r>
      <w:r w:rsidRPr="00605D70">
        <w:rPr>
          <w:szCs w:val="28"/>
        </w:rPr>
        <w:t>У</w:t>
      </w:r>
      <w:r w:rsidR="004D1E26" w:rsidRPr="00605D70">
        <w:rPr>
          <w:szCs w:val="28"/>
        </w:rPr>
        <w:t xml:space="preserve">полномоченным органом </w:t>
      </w:r>
      <w:r w:rsidRPr="00605D70">
        <w:rPr>
          <w:szCs w:val="28"/>
        </w:rPr>
        <w:t>субъекту</w:t>
      </w:r>
      <w:r w:rsidR="00736992" w:rsidRPr="00605D70">
        <w:rPr>
          <w:szCs w:val="28"/>
        </w:rPr>
        <w:t xml:space="preserve"> малого и среднего</w:t>
      </w:r>
      <w:r w:rsidRPr="00605D70">
        <w:rPr>
          <w:szCs w:val="28"/>
        </w:rPr>
        <w:t xml:space="preserve"> </w:t>
      </w:r>
      <w:r w:rsidR="004339F5" w:rsidRPr="00605D70">
        <w:rPr>
          <w:szCs w:val="28"/>
        </w:rPr>
        <w:t>предпринимательства</w:t>
      </w:r>
      <w:r w:rsidR="004D1E26" w:rsidRPr="00605D70">
        <w:rPr>
          <w:szCs w:val="28"/>
        </w:rPr>
        <w:t xml:space="preserve"> письменного уведомл</w:t>
      </w:r>
      <w:r w:rsidR="00083C77" w:rsidRPr="00605D70">
        <w:rPr>
          <w:szCs w:val="28"/>
        </w:rPr>
        <w:t xml:space="preserve">ения о предоставлении </w:t>
      </w:r>
      <w:r w:rsidR="00191030" w:rsidRPr="00605D70">
        <w:rPr>
          <w:szCs w:val="28"/>
        </w:rPr>
        <w:t xml:space="preserve">бюджетных средств в форме субсидии </w:t>
      </w:r>
      <w:r w:rsidR="00083C77" w:rsidRPr="00605D70">
        <w:rPr>
          <w:szCs w:val="28"/>
        </w:rPr>
        <w:t xml:space="preserve">в соответствии с </w:t>
      </w:r>
      <w:r w:rsidR="007830C5" w:rsidRPr="00605D70">
        <w:rPr>
          <w:szCs w:val="28"/>
        </w:rPr>
        <w:t>под</w:t>
      </w:r>
      <w:r w:rsidR="00D22066" w:rsidRPr="00605D70">
        <w:rPr>
          <w:szCs w:val="28"/>
        </w:rPr>
        <w:t>пунктом 2.3.5</w:t>
      </w:r>
      <w:r w:rsidR="00083C77" w:rsidRPr="00605D70">
        <w:rPr>
          <w:szCs w:val="28"/>
        </w:rPr>
        <w:t xml:space="preserve"> </w:t>
      </w:r>
      <w:r w:rsidR="007830C5" w:rsidRPr="00605D70">
        <w:rPr>
          <w:szCs w:val="28"/>
        </w:rPr>
        <w:t xml:space="preserve">пункта 2.3 раздела 2 </w:t>
      </w:r>
      <w:r w:rsidR="00083C77" w:rsidRPr="00605D70">
        <w:rPr>
          <w:szCs w:val="28"/>
        </w:rPr>
        <w:t xml:space="preserve">настоящего Порядка, </w:t>
      </w:r>
      <w:r w:rsidR="00020106" w:rsidRPr="00605D70">
        <w:t xml:space="preserve">субсидия не предоставляется. Правовой акт </w:t>
      </w:r>
      <w:r w:rsidR="0017119E" w:rsidRPr="00605D70">
        <w:t>администрации муниципального образования город-курорт Анапа</w:t>
      </w:r>
      <w:r w:rsidR="00020106" w:rsidRPr="00605D70">
        <w:t xml:space="preserve"> подлежит отмене</w:t>
      </w:r>
      <w:r w:rsidR="005920C4" w:rsidRPr="00605D70">
        <w:t xml:space="preserve"> в установленном порядке</w:t>
      </w:r>
      <w:r w:rsidR="005C1B94" w:rsidRPr="00605D70">
        <w:t>, пересчет размеров субсидии не производиться</w:t>
      </w:r>
      <w:r w:rsidR="00020106" w:rsidRPr="00605D70">
        <w:t>.</w:t>
      </w:r>
    </w:p>
    <w:p w:rsidR="00AE3822" w:rsidRPr="00605D70" w:rsidRDefault="00F32B67" w:rsidP="00AE3822">
      <w:pPr>
        <w:snapToGrid w:val="0"/>
        <w:ind w:firstLine="709"/>
        <w:jc w:val="both"/>
        <w:rPr>
          <w:kern w:val="2"/>
          <w:szCs w:val="28"/>
        </w:rPr>
      </w:pPr>
      <w:r w:rsidRPr="00605D70">
        <w:rPr>
          <w:kern w:val="2"/>
          <w:szCs w:val="28"/>
        </w:rPr>
        <w:t>3.3</w:t>
      </w:r>
      <w:r w:rsidR="00AE3822" w:rsidRPr="00605D70">
        <w:rPr>
          <w:kern w:val="2"/>
          <w:szCs w:val="28"/>
        </w:rPr>
        <w:t>. При заключении очередного договора о предоставлении бюджетных сре</w:t>
      </w:r>
      <w:proofErr w:type="gramStart"/>
      <w:r w:rsidR="00AE3822" w:rsidRPr="00605D70">
        <w:rPr>
          <w:kern w:val="2"/>
          <w:szCs w:val="28"/>
        </w:rPr>
        <w:t>дств в ф</w:t>
      </w:r>
      <w:proofErr w:type="gramEnd"/>
      <w:r w:rsidR="00AE3822" w:rsidRPr="00605D70">
        <w:rPr>
          <w:kern w:val="2"/>
          <w:szCs w:val="28"/>
        </w:rPr>
        <w:t>орме субсидии Уполномоченный орган в течение 3 рабочих дней со дня заключения договора о предоставлении бюджетных средств в форме субсидии направляет в муниципальное казенное учреждение «Межведомственная централизованная бухгалтерия органов местного самоуправления муниципального образования город-курорт Анапа» следующие документы:</w:t>
      </w:r>
    </w:p>
    <w:p w:rsidR="00AE3822" w:rsidRPr="00605D70" w:rsidRDefault="00AE3822" w:rsidP="00AE3822">
      <w:pPr>
        <w:snapToGrid w:val="0"/>
        <w:ind w:firstLine="709"/>
        <w:jc w:val="both"/>
        <w:rPr>
          <w:kern w:val="2"/>
          <w:szCs w:val="28"/>
        </w:rPr>
      </w:pPr>
      <w:r w:rsidRPr="00605D70">
        <w:rPr>
          <w:kern w:val="2"/>
          <w:szCs w:val="28"/>
        </w:rPr>
        <w:t>копию постановления о предоставлении бюджетных сре</w:t>
      </w:r>
      <w:proofErr w:type="gramStart"/>
      <w:r w:rsidRPr="00605D70">
        <w:rPr>
          <w:kern w:val="2"/>
          <w:szCs w:val="28"/>
        </w:rPr>
        <w:t>дств в ф</w:t>
      </w:r>
      <w:proofErr w:type="gramEnd"/>
      <w:r w:rsidRPr="00605D70">
        <w:rPr>
          <w:kern w:val="2"/>
          <w:szCs w:val="28"/>
        </w:rPr>
        <w:t xml:space="preserve">орме субсидии субъекту </w:t>
      </w:r>
      <w:r w:rsidR="00736992" w:rsidRPr="00605D70">
        <w:rPr>
          <w:szCs w:val="28"/>
        </w:rPr>
        <w:t>малого и среднего</w:t>
      </w:r>
      <w:r w:rsidRPr="00605D70">
        <w:rPr>
          <w:kern w:val="2"/>
          <w:szCs w:val="28"/>
        </w:rPr>
        <w:t xml:space="preserve"> предпринимательства;</w:t>
      </w:r>
    </w:p>
    <w:p w:rsidR="00AE3822" w:rsidRPr="00605D70" w:rsidRDefault="00AE3822" w:rsidP="00AE3822">
      <w:pPr>
        <w:snapToGrid w:val="0"/>
        <w:ind w:firstLine="709"/>
        <w:jc w:val="both"/>
        <w:rPr>
          <w:kern w:val="2"/>
          <w:szCs w:val="28"/>
        </w:rPr>
      </w:pPr>
      <w:r w:rsidRPr="00605D70">
        <w:rPr>
          <w:kern w:val="2"/>
          <w:szCs w:val="28"/>
        </w:rPr>
        <w:t>копию договора о предоставлении бюджетных сре</w:t>
      </w:r>
      <w:proofErr w:type="gramStart"/>
      <w:r w:rsidRPr="00605D70">
        <w:rPr>
          <w:kern w:val="2"/>
          <w:szCs w:val="28"/>
        </w:rPr>
        <w:t>дств в ф</w:t>
      </w:r>
      <w:proofErr w:type="gramEnd"/>
      <w:r w:rsidRPr="00605D70">
        <w:rPr>
          <w:kern w:val="2"/>
          <w:szCs w:val="28"/>
        </w:rPr>
        <w:t xml:space="preserve">орме субсидии субъекту </w:t>
      </w:r>
      <w:r w:rsidR="00736992" w:rsidRPr="00605D70">
        <w:rPr>
          <w:szCs w:val="28"/>
        </w:rPr>
        <w:t>малого и среднего</w:t>
      </w:r>
      <w:r w:rsidRPr="00605D70">
        <w:rPr>
          <w:kern w:val="2"/>
          <w:szCs w:val="28"/>
        </w:rPr>
        <w:t xml:space="preserve"> предпринимательства.</w:t>
      </w:r>
    </w:p>
    <w:p w:rsidR="00AE3822" w:rsidRPr="00605D70" w:rsidRDefault="00F32B67" w:rsidP="00AE3822">
      <w:pPr>
        <w:snapToGrid w:val="0"/>
        <w:ind w:firstLine="709"/>
        <w:jc w:val="both"/>
        <w:rPr>
          <w:kern w:val="2"/>
          <w:szCs w:val="28"/>
        </w:rPr>
      </w:pPr>
      <w:r w:rsidRPr="00605D70">
        <w:rPr>
          <w:kern w:val="2"/>
          <w:szCs w:val="28"/>
        </w:rPr>
        <w:t>3.4</w:t>
      </w:r>
      <w:r w:rsidR="00AE3822" w:rsidRPr="00605D70">
        <w:rPr>
          <w:kern w:val="2"/>
          <w:szCs w:val="28"/>
        </w:rPr>
        <w:t xml:space="preserve">. Муниципальное казенное учреждение «Межведомственная централизованная бухгалтерия органов местного самоуправления муниципального образования город-курорт Анапа» в срок, не превышающий </w:t>
      </w:r>
      <w:r w:rsidR="006142DF" w:rsidRPr="00605D70">
        <w:rPr>
          <w:kern w:val="2"/>
          <w:szCs w:val="28"/>
        </w:rPr>
        <w:t xml:space="preserve">           </w:t>
      </w:r>
      <w:r w:rsidR="00AE3822" w:rsidRPr="00605D70">
        <w:rPr>
          <w:kern w:val="2"/>
          <w:szCs w:val="28"/>
        </w:rPr>
        <w:t>5 рабочих дней со дня получения документов, указанных в пункте 3.</w:t>
      </w:r>
      <w:r w:rsidRPr="00605D70">
        <w:rPr>
          <w:kern w:val="2"/>
          <w:szCs w:val="28"/>
        </w:rPr>
        <w:t>3</w:t>
      </w:r>
      <w:r w:rsidR="00AE3822" w:rsidRPr="00605D70">
        <w:rPr>
          <w:kern w:val="2"/>
          <w:szCs w:val="28"/>
        </w:rPr>
        <w:t xml:space="preserve"> раздела 3 настоящего Порядка, перечисляет сумму бюджетных сре</w:t>
      </w:r>
      <w:proofErr w:type="gramStart"/>
      <w:r w:rsidR="00AE3822" w:rsidRPr="00605D70">
        <w:rPr>
          <w:kern w:val="2"/>
          <w:szCs w:val="28"/>
        </w:rPr>
        <w:t>дств в ф</w:t>
      </w:r>
      <w:proofErr w:type="gramEnd"/>
      <w:r w:rsidR="00AE3822" w:rsidRPr="00605D70">
        <w:rPr>
          <w:kern w:val="2"/>
          <w:szCs w:val="28"/>
        </w:rPr>
        <w:t xml:space="preserve">орме субсидии на расчетные счета субъектов </w:t>
      </w:r>
      <w:r w:rsidR="00736992" w:rsidRPr="00605D70">
        <w:rPr>
          <w:szCs w:val="28"/>
        </w:rPr>
        <w:t>малого и среднего</w:t>
      </w:r>
      <w:r w:rsidR="00AE3822" w:rsidRPr="00605D70">
        <w:rPr>
          <w:kern w:val="2"/>
          <w:szCs w:val="28"/>
        </w:rPr>
        <w:t xml:space="preserve"> предпринимательства.</w:t>
      </w:r>
    </w:p>
    <w:p w:rsidR="001446DB" w:rsidRPr="00605D70" w:rsidRDefault="001446DB" w:rsidP="001446DB">
      <w:pPr>
        <w:widowControl w:val="0"/>
        <w:autoSpaceDE w:val="0"/>
        <w:autoSpaceDN w:val="0"/>
        <w:adjustRightInd w:val="0"/>
        <w:ind w:firstLine="709"/>
        <w:jc w:val="both"/>
        <w:rPr>
          <w:szCs w:val="28"/>
        </w:rPr>
      </w:pPr>
      <w:bookmarkStart w:id="30" w:name="sub_91034"/>
      <w:bookmarkEnd w:id="29"/>
      <w:r w:rsidRPr="00605D70">
        <w:rPr>
          <w:szCs w:val="28"/>
        </w:rPr>
        <w:t>3.</w:t>
      </w:r>
      <w:r w:rsidR="00F32B67" w:rsidRPr="00605D70">
        <w:rPr>
          <w:szCs w:val="28"/>
        </w:rPr>
        <w:t>5</w:t>
      </w:r>
      <w:r w:rsidRPr="00605D70">
        <w:rPr>
          <w:szCs w:val="28"/>
        </w:rPr>
        <w:t xml:space="preserve">. Основаниями для возврата </w:t>
      </w:r>
      <w:r w:rsidR="00A02614" w:rsidRPr="00605D70">
        <w:rPr>
          <w:szCs w:val="28"/>
        </w:rPr>
        <w:t>бюджетных сре</w:t>
      </w:r>
      <w:proofErr w:type="gramStart"/>
      <w:r w:rsidR="00A02614" w:rsidRPr="00605D70">
        <w:rPr>
          <w:szCs w:val="28"/>
        </w:rPr>
        <w:t>дств в ф</w:t>
      </w:r>
      <w:proofErr w:type="gramEnd"/>
      <w:r w:rsidR="00A02614" w:rsidRPr="00605D70">
        <w:rPr>
          <w:szCs w:val="28"/>
        </w:rPr>
        <w:t>орме субсидии</w:t>
      </w:r>
      <w:r w:rsidR="009458FA" w:rsidRPr="00605D70">
        <w:rPr>
          <w:szCs w:val="28"/>
        </w:rPr>
        <w:t xml:space="preserve"> </w:t>
      </w:r>
      <w:r w:rsidR="004339F5" w:rsidRPr="00605D70">
        <w:rPr>
          <w:spacing w:val="-2"/>
          <w:szCs w:val="28"/>
        </w:rPr>
        <w:t xml:space="preserve">получателем </w:t>
      </w:r>
      <w:r w:rsidR="004339F5" w:rsidRPr="00605D70">
        <w:rPr>
          <w:szCs w:val="28"/>
        </w:rPr>
        <w:t xml:space="preserve">бюджетных средств в форме субсидии </w:t>
      </w:r>
      <w:r w:rsidRPr="00605D70">
        <w:rPr>
          <w:szCs w:val="28"/>
        </w:rPr>
        <w:t>являются:</w:t>
      </w:r>
    </w:p>
    <w:p w:rsidR="001446DB" w:rsidRPr="00605D70" w:rsidRDefault="009E5ED5" w:rsidP="001446DB">
      <w:pPr>
        <w:widowControl w:val="0"/>
        <w:autoSpaceDE w:val="0"/>
        <w:autoSpaceDN w:val="0"/>
        <w:adjustRightInd w:val="0"/>
        <w:ind w:firstLine="709"/>
        <w:jc w:val="both"/>
        <w:rPr>
          <w:szCs w:val="28"/>
        </w:rPr>
      </w:pPr>
      <w:r w:rsidRPr="00605D70">
        <w:rPr>
          <w:szCs w:val="28"/>
        </w:rPr>
        <w:t>в</w:t>
      </w:r>
      <w:r w:rsidR="00F7189C" w:rsidRPr="00605D70">
        <w:rPr>
          <w:szCs w:val="28"/>
        </w:rPr>
        <w:t>ыявление</w:t>
      </w:r>
      <w:r w:rsidR="001446DB" w:rsidRPr="00605D70">
        <w:rPr>
          <w:szCs w:val="28"/>
        </w:rPr>
        <w:t xml:space="preserve"> фактов нарушения условий, установленных при предоставлении </w:t>
      </w:r>
      <w:r w:rsidR="00A02614" w:rsidRPr="00605D70">
        <w:rPr>
          <w:szCs w:val="28"/>
        </w:rPr>
        <w:t>бюджетных сре</w:t>
      </w:r>
      <w:proofErr w:type="gramStart"/>
      <w:r w:rsidR="00A02614" w:rsidRPr="00605D70">
        <w:rPr>
          <w:szCs w:val="28"/>
        </w:rPr>
        <w:t>дств в ф</w:t>
      </w:r>
      <w:proofErr w:type="gramEnd"/>
      <w:r w:rsidR="00A02614" w:rsidRPr="00605D70">
        <w:rPr>
          <w:szCs w:val="28"/>
        </w:rPr>
        <w:t>орме субсидии</w:t>
      </w:r>
      <w:r w:rsidRPr="00605D70">
        <w:rPr>
          <w:szCs w:val="28"/>
        </w:rPr>
        <w:t>;</w:t>
      </w:r>
    </w:p>
    <w:p w:rsidR="00FC3476" w:rsidRPr="00605D70" w:rsidRDefault="00FC3476" w:rsidP="00FC3476">
      <w:pPr>
        <w:autoSpaceDE w:val="0"/>
        <w:autoSpaceDN w:val="0"/>
        <w:adjustRightInd w:val="0"/>
        <w:ind w:firstLine="540"/>
        <w:jc w:val="both"/>
        <w:rPr>
          <w:rFonts w:eastAsiaTheme="minorHAnsi"/>
          <w:szCs w:val="28"/>
        </w:rPr>
      </w:pPr>
      <w:r w:rsidRPr="00605D70">
        <w:rPr>
          <w:rFonts w:eastAsiaTheme="minorHAnsi"/>
          <w:szCs w:val="28"/>
        </w:rPr>
        <w:t xml:space="preserve">  выявление фактов представления недостоверных сведений и документов;</w:t>
      </w:r>
    </w:p>
    <w:p w:rsidR="00FC3476" w:rsidRPr="00605D70" w:rsidRDefault="00FC3476" w:rsidP="00FC3476">
      <w:pPr>
        <w:autoSpaceDE w:val="0"/>
        <w:autoSpaceDN w:val="0"/>
        <w:adjustRightInd w:val="0"/>
        <w:ind w:firstLine="540"/>
        <w:jc w:val="both"/>
        <w:rPr>
          <w:rFonts w:eastAsiaTheme="minorHAnsi"/>
          <w:szCs w:val="28"/>
        </w:rPr>
      </w:pPr>
      <w:r w:rsidRPr="00605D70">
        <w:rPr>
          <w:rFonts w:eastAsiaTheme="minorHAnsi"/>
          <w:szCs w:val="28"/>
        </w:rPr>
        <w:t xml:space="preserve">  выявление фактов предоставления  в текущем финансовом году в отношении субъекта малого и среднего предпринимательства решения об оказании аналогичной поддержки;</w:t>
      </w:r>
    </w:p>
    <w:p w:rsidR="00FC3476" w:rsidRPr="00605D70" w:rsidRDefault="009E5ED5" w:rsidP="001446DB">
      <w:pPr>
        <w:widowControl w:val="0"/>
        <w:autoSpaceDE w:val="0"/>
        <w:autoSpaceDN w:val="0"/>
        <w:adjustRightInd w:val="0"/>
        <w:ind w:firstLine="709"/>
        <w:jc w:val="both"/>
        <w:rPr>
          <w:szCs w:val="28"/>
        </w:rPr>
      </w:pPr>
      <w:r w:rsidRPr="00605D70">
        <w:rPr>
          <w:szCs w:val="28"/>
        </w:rPr>
        <w:t>п</w:t>
      </w:r>
      <w:r w:rsidR="007830C5" w:rsidRPr="00605D70">
        <w:rPr>
          <w:szCs w:val="28"/>
        </w:rPr>
        <w:t>ринятие</w:t>
      </w:r>
      <w:r w:rsidR="001446DB" w:rsidRPr="00605D70">
        <w:rPr>
          <w:szCs w:val="28"/>
        </w:rPr>
        <w:t xml:space="preserve"> судом решения о признании </w:t>
      </w:r>
      <w:r w:rsidR="00F7189C" w:rsidRPr="00605D70">
        <w:rPr>
          <w:spacing w:val="-2"/>
          <w:szCs w:val="28"/>
        </w:rPr>
        <w:t>получателя</w:t>
      </w:r>
      <w:r w:rsidRPr="00605D70">
        <w:rPr>
          <w:spacing w:val="-2"/>
          <w:szCs w:val="28"/>
        </w:rPr>
        <w:t xml:space="preserve"> </w:t>
      </w:r>
      <w:r w:rsidRPr="00605D70">
        <w:rPr>
          <w:szCs w:val="28"/>
        </w:rPr>
        <w:t>бюджетных сре</w:t>
      </w:r>
      <w:proofErr w:type="gramStart"/>
      <w:r w:rsidRPr="00605D70">
        <w:rPr>
          <w:szCs w:val="28"/>
        </w:rPr>
        <w:t>дств в ф</w:t>
      </w:r>
      <w:proofErr w:type="gramEnd"/>
      <w:r w:rsidRPr="00605D70">
        <w:rPr>
          <w:szCs w:val="28"/>
        </w:rPr>
        <w:t>орме субсидии</w:t>
      </w:r>
      <w:r w:rsidR="00F7189C" w:rsidRPr="00605D70">
        <w:rPr>
          <w:szCs w:val="28"/>
        </w:rPr>
        <w:t>, являющимся</w:t>
      </w:r>
      <w:r w:rsidR="00A02614" w:rsidRPr="00605D70">
        <w:rPr>
          <w:szCs w:val="28"/>
        </w:rPr>
        <w:t xml:space="preserve"> юридическим лицом</w:t>
      </w:r>
      <w:r w:rsidR="001446DB" w:rsidRPr="00605D70">
        <w:rPr>
          <w:szCs w:val="28"/>
        </w:rPr>
        <w:t>, несосто</w:t>
      </w:r>
      <w:r w:rsidR="00A02614" w:rsidRPr="00605D70">
        <w:rPr>
          <w:szCs w:val="28"/>
        </w:rPr>
        <w:t>ятельным (банкротом</w:t>
      </w:r>
      <w:r w:rsidR="00B07E26" w:rsidRPr="00605D70">
        <w:rPr>
          <w:szCs w:val="28"/>
        </w:rPr>
        <w:t>);</w:t>
      </w:r>
      <w:r w:rsidR="007830C5" w:rsidRPr="00605D70">
        <w:rPr>
          <w:szCs w:val="28"/>
        </w:rPr>
        <w:t xml:space="preserve"> </w:t>
      </w:r>
    </w:p>
    <w:p w:rsidR="001446DB" w:rsidRPr="00605D70" w:rsidRDefault="007830C5" w:rsidP="001446DB">
      <w:pPr>
        <w:widowControl w:val="0"/>
        <w:autoSpaceDE w:val="0"/>
        <w:autoSpaceDN w:val="0"/>
        <w:adjustRightInd w:val="0"/>
        <w:ind w:firstLine="709"/>
        <w:jc w:val="both"/>
        <w:rPr>
          <w:szCs w:val="28"/>
        </w:rPr>
      </w:pPr>
      <w:r w:rsidRPr="00605D70">
        <w:rPr>
          <w:szCs w:val="28"/>
        </w:rPr>
        <w:t>принятие</w:t>
      </w:r>
      <w:r w:rsidR="001446DB" w:rsidRPr="00605D70">
        <w:rPr>
          <w:szCs w:val="28"/>
        </w:rPr>
        <w:t xml:space="preserve">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w:t>
      </w:r>
      <w:r w:rsidR="00A02614" w:rsidRPr="00605D70">
        <w:rPr>
          <w:szCs w:val="28"/>
        </w:rPr>
        <w:t>его за годом, в котором получены</w:t>
      </w:r>
      <w:r w:rsidR="001446DB" w:rsidRPr="00605D70">
        <w:rPr>
          <w:szCs w:val="28"/>
        </w:rPr>
        <w:t xml:space="preserve"> </w:t>
      </w:r>
      <w:r w:rsidR="00A02614" w:rsidRPr="00605D70">
        <w:rPr>
          <w:szCs w:val="28"/>
        </w:rPr>
        <w:t>бюджетные средства в форме субсидии</w:t>
      </w:r>
      <w:r w:rsidR="00B07E26" w:rsidRPr="00605D70">
        <w:rPr>
          <w:szCs w:val="28"/>
        </w:rPr>
        <w:t>;</w:t>
      </w:r>
    </w:p>
    <w:p w:rsidR="001446DB" w:rsidRPr="00605D70" w:rsidRDefault="009E5ED5" w:rsidP="00A02614">
      <w:pPr>
        <w:widowControl w:val="0"/>
        <w:autoSpaceDE w:val="0"/>
        <w:autoSpaceDN w:val="0"/>
        <w:adjustRightInd w:val="0"/>
        <w:ind w:firstLine="709"/>
        <w:jc w:val="both"/>
        <w:rPr>
          <w:szCs w:val="28"/>
        </w:rPr>
      </w:pPr>
      <w:r w:rsidRPr="00605D70">
        <w:rPr>
          <w:szCs w:val="28"/>
        </w:rPr>
        <w:t>п</w:t>
      </w:r>
      <w:r w:rsidR="007830C5" w:rsidRPr="00605D70">
        <w:rPr>
          <w:szCs w:val="28"/>
        </w:rPr>
        <w:t>ринятие</w:t>
      </w:r>
      <w:r w:rsidR="001446DB" w:rsidRPr="00605D70">
        <w:rPr>
          <w:szCs w:val="28"/>
        </w:rPr>
        <w:t xml:space="preserve"> </w:t>
      </w:r>
      <w:r w:rsidRPr="00605D70">
        <w:rPr>
          <w:spacing w:val="-2"/>
          <w:szCs w:val="28"/>
        </w:rPr>
        <w:t xml:space="preserve">получателем </w:t>
      </w:r>
      <w:r w:rsidRPr="00605D70">
        <w:rPr>
          <w:szCs w:val="28"/>
        </w:rPr>
        <w:t>бюджетных сре</w:t>
      </w:r>
      <w:proofErr w:type="gramStart"/>
      <w:r w:rsidRPr="00605D70">
        <w:rPr>
          <w:szCs w:val="28"/>
        </w:rPr>
        <w:t>дств в ф</w:t>
      </w:r>
      <w:proofErr w:type="gramEnd"/>
      <w:r w:rsidRPr="00605D70">
        <w:rPr>
          <w:szCs w:val="28"/>
        </w:rPr>
        <w:t>орме субсидии</w:t>
      </w:r>
      <w:r w:rsidR="00A02614" w:rsidRPr="00605D70">
        <w:rPr>
          <w:szCs w:val="28"/>
        </w:rPr>
        <w:t xml:space="preserve">, </w:t>
      </w:r>
      <w:r w:rsidR="00F7189C" w:rsidRPr="00605D70">
        <w:rPr>
          <w:szCs w:val="28"/>
        </w:rPr>
        <w:lastRenderedPageBreak/>
        <w:t>являющимся</w:t>
      </w:r>
      <w:r w:rsidR="00A02614" w:rsidRPr="00605D70">
        <w:rPr>
          <w:szCs w:val="28"/>
        </w:rPr>
        <w:t xml:space="preserve"> индивидуальным предпринимателем, </w:t>
      </w:r>
      <w:r w:rsidR="001446DB" w:rsidRPr="00605D70">
        <w:rPr>
          <w:szCs w:val="28"/>
        </w:rPr>
        <w:t xml:space="preserve">решения о прекращении предпринимательской деятельности до истечения финансового года, следующего за годом, в котором </w:t>
      </w:r>
      <w:r w:rsidR="00A02614" w:rsidRPr="00605D70">
        <w:rPr>
          <w:szCs w:val="28"/>
        </w:rPr>
        <w:t>получены бюджетные средства в форме субсидии</w:t>
      </w:r>
      <w:r w:rsidR="00B07E26" w:rsidRPr="00605D70">
        <w:rPr>
          <w:szCs w:val="28"/>
        </w:rPr>
        <w:t>;</w:t>
      </w:r>
    </w:p>
    <w:p w:rsidR="001446DB" w:rsidRPr="00605D70" w:rsidRDefault="009E5ED5" w:rsidP="00A02614">
      <w:pPr>
        <w:widowControl w:val="0"/>
        <w:autoSpaceDE w:val="0"/>
        <w:autoSpaceDN w:val="0"/>
        <w:adjustRightInd w:val="0"/>
        <w:ind w:firstLine="709"/>
        <w:jc w:val="both"/>
        <w:rPr>
          <w:szCs w:val="28"/>
        </w:rPr>
      </w:pPr>
      <w:r w:rsidRPr="00605D70">
        <w:rPr>
          <w:szCs w:val="28"/>
        </w:rPr>
        <w:t>п</w:t>
      </w:r>
      <w:r w:rsidR="007830C5" w:rsidRPr="00605D70">
        <w:rPr>
          <w:szCs w:val="28"/>
        </w:rPr>
        <w:t>ринятие</w:t>
      </w:r>
      <w:r w:rsidR="001446DB" w:rsidRPr="00605D70">
        <w:rPr>
          <w:szCs w:val="28"/>
        </w:rPr>
        <w:t xml:space="preserve"> судом решения о признании</w:t>
      </w:r>
      <w:r w:rsidR="00A02614" w:rsidRPr="00605D70">
        <w:rPr>
          <w:szCs w:val="28"/>
        </w:rPr>
        <w:t xml:space="preserve"> </w:t>
      </w:r>
      <w:r w:rsidR="00F7189C" w:rsidRPr="00605D70">
        <w:rPr>
          <w:spacing w:val="-2"/>
          <w:szCs w:val="28"/>
        </w:rPr>
        <w:t>получателя</w:t>
      </w:r>
      <w:r w:rsidRPr="00605D70">
        <w:rPr>
          <w:spacing w:val="-2"/>
          <w:szCs w:val="28"/>
        </w:rPr>
        <w:t xml:space="preserve"> </w:t>
      </w:r>
      <w:r w:rsidRPr="00605D70">
        <w:rPr>
          <w:szCs w:val="28"/>
        </w:rPr>
        <w:t>бюджетных сре</w:t>
      </w:r>
      <w:proofErr w:type="gramStart"/>
      <w:r w:rsidRPr="00605D70">
        <w:rPr>
          <w:szCs w:val="28"/>
        </w:rPr>
        <w:t>дств в ф</w:t>
      </w:r>
      <w:proofErr w:type="gramEnd"/>
      <w:r w:rsidRPr="00605D70">
        <w:rPr>
          <w:szCs w:val="28"/>
        </w:rPr>
        <w:t>орме субсидии</w:t>
      </w:r>
      <w:r w:rsidR="00A02614" w:rsidRPr="00605D70">
        <w:rPr>
          <w:szCs w:val="28"/>
        </w:rPr>
        <w:t>, являющегося индивидуальным предпринимателем, несостоятельным (бан</w:t>
      </w:r>
      <w:r w:rsidR="00F7189C" w:rsidRPr="00605D70">
        <w:rPr>
          <w:szCs w:val="28"/>
        </w:rPr>
        <w:t>крото</w:t>
      </w:r>
      <w:r w:rsidR="00A02614" w:rsidRPr="00605D70">
        <w:rPr>
          <w:szCs w:val="28"/>
        </w:rPr>
        <w:t>м</w:t>
      </w:r>
      <w:r w:rsidR="001446DB" w:rsidRPr="00605D70">
        <w:rPr>
          <w:szCs w:val="28"/>
        </w:rPr>
        <w:t>) до истечения финансового года, следующ</w:t>
      </w:r>
      <w:r w:rsidR="00A02614" w:rsidRPr="00605D70">
        <w:rPr>
          <w:szCs w:val="28"/>
        </w:rPr>
        <w:t>его за годом, в котором получены</w:t>
      </w:r>
      <w:r w:rsidR="001446DB" w:rsidRPr="00605D70">
        <w:rPr>
          <w:szCs w:val="28"/>
        </w:rPr>
        <w:t xml:space="preserve"> </w:t>
      </w:r>
      <w:r w:rsidR="00A02614" w:rsidRPr="00605D70">
        <w:rPr>
          <w:szCs w:val="28"/>
        </w:rPr>
        <w:t>бюджетные средства в форме субсидии</w:t>
      </w:r>
      <w:r w:rsidR="00B07E26" w:rsidRPr="00605D70">
        <w:rPr>
          <w:szCs w:val="28"/>
        </w:rPr>
        <w:t>;</w:t>
      </w:r>
    </w:p>
    <w:p w:rsidR="000D1F99" w:rsidRPr="00605D70" w:rsidRDefault="00EC3408" w:rsidP="00A02614">
      <w:pPr>
        <w:widowControl w:val="0"/>
        <w:autoSpaceDE w:val="0"/>
        <w:autoSpaceDN w:val="0"/>
        <w:adjustRightInd w:val="0"/>
        <w:ind w:firstLine="709"/>
        <w:jc w:val="both"/>
        <w:rPr>
          <w:szCs w:val="28"/>
        </w:rPr>
      </w:pPr>
      <w:proofErr w:type="gramStart"/>
      <w:r w:rsidRPr="00605D70">
        <w:rPr>
          <w:szCs w:val="28"/>
        </w:rPr>
        <w:t>не достижение</w:t>
      </w:r>
      <w:proofErr w:type="gramEnd"/>
      <w:r w:rsidR="000D1F99" w:rsidRPr="00605D70">
        <w:rPr>
          <w:szCs w:val="28"/>
        </w:rPr>
        <w:t xml:space="preserve"> субъектом </w:t>
      </w:r>
      <w:r w:rsidR="00736992" w:rsidRPr="00605D70">
        <w:rPr>
          <w:szCs w:val="28"/>
        </w:rPr>
        <w:t xml:space="preserve">малого и среднего </w:t>
      </w:r>
      <w:r w:rsidR="000D1F99" w:rsidRPr="00605D70">
        <w:rPr>
          <w:szCs w:val="28"/>
        </w:rPr>
        <w:t xml:space="preserve">предпринимательства одного из показателей деятельности, установленных в приложении № </w:t>
      </w:r>
      <w:r w:rsidR="004F6EB8" w:rsidRPr="00605D70">
        <w:rPr>
          <w:szCs w:val="28"/>
        </w:rPr>
        <w:t>4</w:t>
      </w:r>
      <w:r w:rsidR="000D1F99" w:rsidRPr="00605D70">
        <w:rPr>
          <w:szCs w:val="28"/>
        </w:rPr>
        <w:t>, по окончании финансового года, в котором получены бюджетные средства в форме субсидии, и по окончании следующего финансового года;</w:t>
      </w:r>
    </w:p>
    <w:p w:rsidR="001446DB" w:rsidRPr="00605D70" w:rsidRDefault="009E5ED5" w:rsidP="001446DB">
      <w:pPr>
        <w:widowControl w:val="0"/>
        <w:autoSpaceDE w:val="0"/>
        <w:autoSpaceDN w:val="0"/>
        <w:adjustRightInd w:val="0"/>
        <w:ind w:firstLine="709"/>
        <w:jc w:val="both"/>
        <w:rPr>
          <w:szCs w:val="28"/>
        </w:rPr>
      </w:pPr>
      <w:r w:rsidRPr="00605D70">
        <w:rPr>
          <w:szCs w:val="28"/>
        </w:rPr>
        <w:t>н</w:t>
      </w:r>
      <w:r w:rsidR="00A02614" w:rsidRPr="00605D70">
        <w:rPr>
          <w:szCs w:val="28"/>
        </w:rPr>
        <w:t>епредставление</w:t>
      </w:r>
      <w:r w:rsidR="001446DB" w:rsidRPr="00605D70">
        <w:rPr>
          <w:szCs w:val="28"/>
        </w:rPr>
        <w:t xml:space="preserve"> отчетности </w:t>
      </w:r>
      <w:r w:rsidRPr="00605D70">
        <w:rPr>
          <w:spacing w:val="-2"/>
          <w:szCs w:val="28"/>
        </w:rPr>
        <w:t xml:space="preserve">получателем </w:t>
      </w:r>
      <w:r w:rsidRPr="00605D70">
        <w:rPr>
          <w:szCs w:val="28"/>
        </w:rPr>
        <w:t>бюджетных сре</w:t>
      </w:r>
      <w:proofErr w:type="gramStart"/>
      <w:r w:rsidRPr="00605D70">
        <w:rPr>
          <w:szCs w:val="28"/>
        </w:rPr>
        <w:t>дств в ф</w:t>
      </w:r>
      <w:proofErr w:type="gramEnd"/>
      <w:r w:rsidRPr="00605D70">
        <w:rPr>
          <w:szCs w:val="28"/>
        </w:rPr>
        <w:t xml:space="preserve">орме субсидии </w:t>
      </w:r>
      <w:r w:rsidR="001446DB" w:rsidRPr="00605D70">
        <w:rPr>
          <w:szCs w:val="28"/>
        </w:rPr>
        <w:t>по окончании фина</w:t>
      </w:r>
      <w:r w:rsidR="00A02614" w:rsidRPr="00605D70">
        <w:rPr>
          <w:szCs w:val="28"/>
        </w:rPr>
        <w:t>нсового года, в котором получены</w:t>
      </w:r>
      <w:r w:rsidR="001446DB" w:rsidRPr="00605D70">
        <w:rPr>
          <w:szCs w:val="28"/>
        </w:rPr>
        <w:t xml:space="preserve"> </w:t>
      </w:r>
      <w:r w:rsidR="00A02614" w:rsidRPr="00605D70">
        <w:rPr>
          <w:szCs w:val="28"/>
        </w:rPr>
        <w:t>бюджетные средств</w:t>
      </w:r>
      <w:r w:rsidR="004E3ADC" w:rsidRPr="00605D70">
        <w:rPr>
          <w:szCs w:val="28"/>
        </w:rPr>
        <w:t>а</w:t>
      </w:r>
      <w:r w:rsidR="00A02614" w:rsidRPr="00605D70">
        <w:rPr>
          <w:szCs w:val="28"/>
        </w:rPr>
        <w:t xml:space="preserve"> в форме субсидии</w:t>
      </w:r>
      <w:r w:rsidR="00B07E26" w:rsidRPr="00605D70">
        <w:rPr>
          <w:szCs w:val="28"/>
        </w:rPr>
        <w:t xml:space="preserve">, </w:t>
      </w:r>
      <w:r w:rsidR="001446DB" w:rsidRPr="00605D70">
        <w:rPr>
          <w:szCs w:val="28"/>
        </w:rPr>
        <w:t>и по окончании следующего финансового года</w:t>
      </w:r>
      <w:r w:rsidR="00D22066" w:rsidRPr="00605D70">
        <w:rPr>
          <w:szCs w:val="28"/>
        </w:rPr>
        <w:t xml:space="preserve"> в срок</w:t>
      </w:r>
      <w:r w:rsidR="00EA72AB" w:rsidRPr="00605D70">
        <w:rPr>
          <w:szCs w:val="28"/>
        </w:rPr>
        <w:t xml:space="preserve">, </w:t>
      </w:r>
      <w:r w:rsidR="00D22066" w:rsidRPr="00605D70">
        <w:rPr>
          <w:szCs w:val="28"/>
        </w:rPr>
        <w:t>установленный</w:t>
      </w:r>
      <w:r w:rsidR="00707CF9" w:rsidRPr="00605D70">
        <w:rPr>
          <w:szCs w:val="28"/>
        </w:rPr>
        <w:t xml:space="preserve"> </w:t>
      </w:r>
      <w:r w:rsidR="00576E68" w:rsidRPr="00605D70">
        <w:rPr>
          <w:szCs w:val="28"/>
        </w:rPr>
        <w:t xml:space="preserve">договором </w:t>
      </w:r>
      <w:r w:rsidR="00A02614" w:rsidRPr="00605D70">
        <w:rPr>
          <w:szCs w:val="28"/>
        </w:rPr>
        <w:t>о предоставлении бюджетны</w:t>
      </w:r>
      <w:r w:rsidR="004E3ADC" w:rsidRPr="00605D70">
        <w:rPr>
          <w:szCs w:val="28"/>
        </w:rPr>
        <w:t>х</w:t>
      </w:r>
      <w:r w:rsidR="000D1F99" w:rsidRPr="00605D70">
        <w:rPr>
          <w:szCs w:val="28"/>
        </w:rPr>
        <w:t xml:space="preserve"> средств в форме субсидии.</w:t>
      </w:r>
    </w:p>
    <w:p w:rsidR="004D1E26" w:rsidRPr="00605D70" w:rsidRDefault="004D1E26" w:rsidP="004D1E26">
      <w:pPr>
        <w:ind w:firstLine="709"/>
        <w:jc w:val="both"/>
        <w:rPr>
          <w:szCs w:val="28"/>
        </w:rPr>
      </w:pPr>
      <w:r w:rsidRPr="00605D70">
        <w:rPr>
          <w:szCs w:val="28"/>
        </w:rPr>
        <w:t>3.</w:t>
      </w:r>
      <w:r w:rsidR="0017119E" w:rsidRPr="00605D70">
        <w:rPr>
          <w:szCs w:val="28"/>
        </w:rPr>
        <w:t>6</w:t>
      </w:r>
      <w:r w:rsidRPr="00605D70">
        <w:rPr>
          <w:szCs w:val="28"/>
        </w:rPr>
        <w:t xml:space="preserve">. В случае выявления фактов нарушения условий, установленных при предоставлении </w:t>
      </w:r>
      <w:r w:rsidR="00A02614" w:rsidRPr="00605D70">
        <w:rPr>
          <w:szCs w:val="28"/>
        </w:rPr>
        <w:t>бюджетных сре</w:t>
      </w:r>
      <w:proofErr w:type="gramStart"/>
      <w:r w:rsidR="00A02614" w:rsidRPr="00605D70">
        <w:rPr>
          <w:szCs w:val="28"/>
        </w:rPr>
        <w:t>дств в ф</w:t>
      </w:r>
      <w:proofErr w:type="gramEnd"/>
      <w:r w:rsidR="00A02614" w:rsidRPr="00605D70">
        <w:rPr>
          <w:szCs w:val="28"/>
        </w:rPr>
        <w:t xml:space="preserve">орме субсидии, </w:t>
      </w:r>
      <w:r w:rsidRPr="00605D70">
        <w:rPr>
          <w:szCs w:val="28"/>
        </w:rPr>
        <w:t>суммы</w:t>
      </w:r>
      <w:r w:rsidR="00A02614" w:rsidRPr="00605D70">
        <w:rPr>
          <w:szCs w:val="28"/>
        </w:rPr>
        <w:t xml:space="preserve"> полученных бюджетных средства в форме субсидии в течение </w:t>
      </w:r>
      <w:r w:rsidRPr="00605D70">
        <w:rPr>
          <w:szCs w:val="28"/>
        </w:rPr>
        <w:t xml:space="preserve">10 </w:t>
      </w:r>
      <w:r w:rsidR="0005731B" w:rsidRPr="00605D70">
        <w:rPr>
          <w:szCs w:val="28"/>
        </w:rPr>
        <w:t>рабочих</w:t>
      </w:r>
      <w:r w:rsidRPr="00605D70">
        <w:rPr>
          <w:szCs w:val="28"/>
        </w:rPr>
        <w:t xml:space="preserve"> дней со дня </w:t>
      </w:r>
      <w:r w:rsidR="00F7189C" w:rsidRPr="00605D70">
        <w:rPr>
          <w:szCs w:val="28"/>
        </w:rPr>
        <w:t xml:space="preserve">направления </w:t>
      </w:r>
      <w:r w:rsidRPr="00605D70">
        <w:rPr>
          <w:szCs w:val="28"/>
        </w:rPr>
        <w:t xml:space="preserve">уведомления </w:t>
      </w:r>
      <w:r w:rsidR="00F7189C" w:rsidRPr="00605D70">
        <w:rPr>
          <w:spacing w:val="-2"/>
          <w:szCs w:val="28"/>
        </w:rPr>
        <w:t>получателю</w:t>
      </w:r>
      <w:r w:rsidR="009E5ED5" w:rsidRPr="00605D70">
        <w:rPr>
          <w:spacing w:val="-2"/>
          <w:szCs w:val="28"/>
        </w:rPr>
        <w:t xml:space="preserve"> </w:t>
      </w:r>
      <w:r w:rsidR="009E5ED5" w:rsidRPr="00605D70">
        <w:rPr>
          <w:szCs w:val="28"/>
        </w:rPr>
        <w:t xml:space="preserve">бюджетных средств в форме субсидии </w:t>
      </w:r>
      <w:r w:rsidRPr="00605D70">
        <w:rPr>
          <w:szCs w:val="28"/>
        </w:rPr>
        <w:t xml:space="preserve">подлежат возврату в бюджет </w:t>
      </w:r>
      <w:r w:rsidR="00383FC1" w:rsidRPr="00605D70">
        <w:rPr>
          <w:szCs w:val="28"/>
        </w:rPr>
        <w:t xml:space="preserve">муниципального образования город-курорт Анапа </w:t>
      </w:r>
      <w:r w:rsidRPr="00605D70">
        <w:rPr>
          <w:szCs w:val="28"/>
        </w:rPr>
        <w:t xml:space="preserve">в соответствии с </w:t>
      </w:r>
      <w:hyperlink r:id="rId19" w:history="1">
        <w:r w:rsidRPr="00605D70">
          <w:rPr>
            <w:rStyle w:val="ad"/>
            <w:b w:val="0"/>
            <w:color w:val="auto"/>
            <w:sz w:val="28"/>
            <w:szCs w:val="28"/>
          </w:rPr>
          <w:t>законодательством</w:t>
        </w:r>
      </w:hyperlink>
      <w:r w:rsidRPr="00605D70">
        <w:rPr>
          <w:szCs w:val="28"/>
        </w:rPr>
        <w:t xml:space="preserve"> Российской Федерации.</w:t>
      </w:r>
    </w:p>
    <w:p w:rsidR="004D1E26" w:rsidRPr="00605D70" w:rsidRDefault="004D1E26" w:rsidP="004D1E26">
      <w:pPr>
        <w:ind w:firstLine="709"/>
        <w:jc w:val="both"/>
        <w:rPr>
          <w:szCs w:val="28"/>
        </w:rPr>
      </w:pPr>
      <w:bookmarkStart w:id="31" w:name="sub_91035"/>
      <w:bookmarkEnd w:id="30"/>
      <w:r w:rsidRPr="00605D70">
        <w:rPr>
          <w:szCs w:val="28"/>
        </w:rPr>
        <w:t>3.</w:t>
      </w:r>
      <w:r w:rsidR="0017119E" w:rsidRPr="00605D70">
        <w:rPr>
          <w:szCs w:val="28"/>
        </w:rPr>
        <w:t>7</w:t>
      </w:r>
      <w:r w:rsidRPr="00605D70">
        <w:rPr>
          <w:szCs w:val="28"/>
        </w:rPr>
        <w:t xml:space="preserve">. </w:t>
      </w:r>
      <w:proofErr w:type="gramStart"/>
      <w:r w:rsidRPr="00605D70">
        <w:rPr>
          <w:szCs w:val="28"/>
        </w:rPr>
        <w:t xml:space="preserve">В случае принятия судом решения о признании </w:t>
      </w:r>
      <w:r w:rsidR="009E5ED5" w:rsidRPr="00605D70">
        <w:rPr>
          <w:spacing w:val="-2"/>
          <w:szCs w:val="28"/>
        </w:rPr>
        <w:t xml:space="preserve">получателем </w:t>
      </w:r>
      <w:r w:rsidR="009E5ED5" w:rsidRPr="00605D70">
        <w:rPr>
          <w:szCs w:val="28"/>
        </w:rPr>
        <w:t xml:space="preserve">бюджетных средств в форме субсидии </w:t>
      </w:r>
      <w:r w:rsidRPr="00605D70">
        <w:rPr>
          <w:szCs w:val="28"/>
        </w:rPr>
        <w:t>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w:t>
      </w:r>
      <w:r w:rsidR="006142DF" w:rsidRPr="00605D70">
        <w:rPr>
          <w:szCs w:val="28"/>
        </w:rPr>
        <w:t>ы бюджетные средства в форме  субсидии</w:t>
      </w:r>
      <w:r w:rsidRPr="00605D70">
        <w:rPr>
          <w:szCs w:val="28"/>
        </w:rPr>
        <w:t xml:space="preserve">, </w:t>
      </w:r>
      <w:r w:rsidR="00282DD2" w:rsidRPr="00605D70">
        <w:rPr>
          <w:bCs/>
          <w:szCs w:val="28"/>
        </w:rPr>
        <w:t xml:space="preserve">субъект </w:t>
      </w:r>
      <w:r w:rsidR="00282DD2" w:rsidRPr="00605D70">
        <w:rPr>
          <w:szCs w:val="28"/>
        </w:rPr>
        <w:t>малого и среднего</w:t>
      </w:r>
      <w:proofErr w:type="gramEnd"/>
      <w:r w:rsidR="00282DD2" w:rsidRPr="00605D70">
        <w:rPr>
          <w:szCs w:val="28"/>
        </w:rPr>
        <w:t xml:space="preserve"> </w:t>
      </w:r>
      <w:r w:rsidR="00282DD2" w:rsidRPr="00605D70">
        <w:rPr>
          <w:bCs/>
          <w:szCs w:val="28"/>
        </w:rPr>
        <w:t>предпринимательства</w:t>
      </w:r>
      <w:r w:rsidRPr="00605D70">
        <w:rPr>
          <w:szCs w:val="28"/>
        </w:rPr>
        <w:t xml:space="preserve"> </w:t>
      </w:r>
      <w:proofErr w:type="gramStart"/>
      <w:r w:rsidRPr="00605D70">
        <w:rPr>
          <w:szCs w:val="28"/>
        </w:rPr>
        <w:t>обязан</w:t>
      </w:r>
      <w:proofErr w:type="gramEnd"/>
      <w:r w:rsidRPr="00605D70">
        <w:rPr>
          <w:szCs w:val="28"/>
        </w:rPr>
        <w:t>:</w:t>
      </w:r>
    </w:p>
    <w:p w:rsidR="004D1E26" w:rsidRPr="00605D70" w:rsidRDefault="004D1E26" w:rsidP="004D1E26">
      <w:pPr>
        <w:ind w:firstLine="709"/>
        <w:jc w:val="both"/>
        <w:rPr>
          <w:szCs w:val="28"/>
        </w:rPr>
      </w:pPr>
      <w:r w:rsidRPr="00605D70">
        <w:rPr>
          <w:szCs w:val="28"/>
        </w:rPr>
        <w:t>3.</w:t>
      </w:r>
      <w:r w:rsidR="0017119E" w:rsidRPr="00605D70">
        <w:rPr>
          <w:szCs w:val="28"/>
        </w:rPr>
        <w:t>7</w:t>
      </w:r>
      <w:r w:rsidRPr="00605D70">
        <w:rPr>
          <w:szCs w:val="28"/>
        </w:rPr>
        <w:t xml:space="preserve">.1. Направить в </w:t>
      </w:r>
      <w:r w:rsidR="009E5ED5" w:rsidRPr="00605D70">
        <w:rPr>
          <w:szCs w:val="28"/>
        </w:rPr>
        <w:t>У</w:t>
      </w:r>
      <w:r w:rsidRPr="00605D70">
        <w:rPr>
          <w:szCs w:val="28"/>
        </w:rPr>
        <w:t xml:space="preserve">полномоченный орган соответствующее письменное уведомление в течение </w:t>
      </w:r>
      <w:r w:rsidR="0005731B" w:rsidRPr="00605D70">
        <w:rPr>
          <w:szCs w:val="28"/>
        </w:rPr>
        <w:t>1</w:t>
      </w:r>
      <w:r w:rsidRPr="00605D70">
        <w:rPr>
          <w:szCs w:val="28"/>
        </w:rPr>
        <w:t xml:space="preserve"> </w:t>
      </w:r>
      <w:r w:rsidR="0005731B" w:rsidRPr="00605D70">
        <w:rPr>
          <w:szCs w:val="28"/>
        </w:rPr>
        <w:t>рабочего</w:t>
      </w:r>
      <w:r w:rsidRPr="00605D70">
        <w:rPr>
          <w:szCs w:val="28"/>
        </w:rPr>
        <w:t xml:space="preserve"> дня со дня:</w:t>
      </w:r>
    </w:p>
    <w:p w:rsidR="004D1E26" w:rsidRPr="00605D70" w:rsidRDefault="004D1E26" w:rsidP="004D1E26">
      <w:pPr>
        <w:ind w:firstLine="709"/>
        <w:jc w:val="both"/>
        <w:rPr>
          <w:szCs w:val="28"/>
        </w:rPr>
      </w:pPr>
      <w:r w:rsidRPr="00605D70">
        <w:rPr>
          <w:szCs w:val="28"/>
        </w:rPr>
        <w:t>вступления в законную силу решения суда о ликвидации юридического лица</w:t>
      </w:r>
      <w:r w:rsidR="00B07E26" w:rsidRPr="00605D70">
        <w:rPr>
          <w:szCs w:val="28"/>
        </w:rPr>
        <w:t xml:space="preserve"> (индивидуального предпринимателя)</w:t>
      </w:r>
      <w:r w:rsidRPr="00605D70">
        <w:rPr>
          <w:szCs w:val="28"/>
        </w:rPr>
        <w:t>;</w:t>
      </w:r>
    </w:p>
    <w:p w:rsidR="004D1E26" w:rsidRPr="00605D70" w:rsidRDefault="004D1E26" w:rsidP="004D1E26">
      <w:pPr>
        <w:ind w:firstLine="709"/>
        <w:jc w:val="both"/>
        <w:rPr>
          <w:szCs w:val="28"/>
        </w:rPr>
      </w:pPr>
      <w:r w:rsidRPr="00605D70">
        <w:rPr>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4D1E26" w:rsidRPr="00605D70" w:rsidRDefault="004D1E26" w:rsidP="004D1E26">
      <w:pPr>
        <w:ind w:firstLine="709"/>
        <w:jc w:val="both"/>
        <w:rPr>
          <w:szCs w:val="28"/>
        </w:rPr>
      </w:pPr>
      <w:r w:rsidRPr="00605D70">
        <w:rPr>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4D1E26" w:rsidRPr="00605D70" w:rsidRDefault="004D1E26" w:rsidP="004D1E26">
      <w:pPr>
        <w:ind w:firstLine="709"/>
        <w:jc w:val="both"/>
        <w:rPr>
          <w:szCs w:val="28"/>
        </w:rPr>
      </w:pPr>
      <w:r w:rsidRPr="00605D70">
        <w:rPr>
          <w:szCs w:val="28"/>
        </w:rPr>
        <w:t>3.</w:t>
      </w:r>
      <w:r w:rsidR="0017119E" w:rsidRPr="00605D70">
        <w:rPr>
          <w:szCs w:val="28"/>
        </w:rPr>
        <w:t>7</w:t>
      </w:r>
      <w:r w:rsidRPr="00605D70">
        <w:rPr>
          <w:szCs w:val="28"/>
        </w:rPr>
        <w:t>.2. Произвести в</w:t>
      </w:r>
      <w:r w:rsidR="0005731B" w:rsidRPr="00605D70">
        <w:rPr>
          <w:szCs w:val="28"/>
        </w:rPr>
        <w:t>озврат суммы полученных</w:t>
      </w:r>
      <w:r w:rsidRPr="00605D70">
        <w:rPr>
          <w:szCs w:val="28"/>
        </w:rPr>
        <w:t xml:space="preserve"> </w:t>
      </w:r>
      <w:r w:rsidR="0005731B" w:rsidRPr="00605D70">
        <w:rPr>
          <w:szCs w:val="28"/>
        </w:rPr>
        <w:t>бюджетных сре</w:t>
      </w:r>
      <w:proofErr w:type="gramStart"/>
      <w:r w:rsidR="0005731B" w:rsidRPr="00605D70">
        <w:rPr>
          <w:szCs w:val="28"/>
        </w:rPr>
        <w:t>дств в ф</w:t>
      </w:r>
      <w:proofErr w:type="gramEnd"/>
      <w:r w:rsidR="0005731B" w:rsidRPr="00605D70">
        <w:rPr>
          <w:szCs w:val="28"/>
        </w:rPr>
        <w:t xml:space="preserve">орме субсидии </w:t>
      </w:r>
      <w:r w:rsidRPr="00605D70">
        <w:rPr>
          <w:szCs w:val="28"/>
        </w:rPr>
        <w:t xml:space="preserve">в бюджет муниципального образования город-курорт Анапа в соответствии с законодательством Российской Федерации в течение 10 </w:t>
      </w:r>
      <w:r w:rsidR="0005731B" w:rsidRPr="00605D70">
        <w:rPr>
          <w:szCs w:val="28"/>
        </w:rPr>
        <w:t>рабочих</w:t>
      </w:r>
      <w:r w:rsidRPr="00605D70">
        <w:rPr>
          <w:szCs w:val="28"/>
        </w:rPr>
        <w:t xml:space="preserve"> дней со дня:</w:t>
      </w:r>
    </w:p>
    <w:p w:rsidR="004D1E26" w:rsidRPr="00605D70" w:rsidRDefault="004D1E26" w:rsidP="00B07E26">
      <w:pPr>
        <w:ind w:firstLine="709"/>
        <w:jc w:val="both"/>
        <w:rPr>
          <w:szCs w:val="28"/>
        </w:rPr>
      </w:pPr>
      <w:r w:rsidRPr="00605D70">
        <w:rPr>
          <w:szCs w:val="28"/>
        </w:rPr>
        <w:lastRenderedPageBreak/>
        <w:t>вступления в законную силу решения суда о ликвидации юридического лица</w:t>
      </w:r>
      <w:r w:rsidR="00B07E26" w:rsidRPr="00605D70">
        <w:rPr>
          <w:szCs w:val="28"/>
        </w:rPr>
        <w:t xml:space="preserve"> (индивидуального предпринимателя);</w:t>
      </w:r>
    </w:p>
    <w:p w:rsidR="004D1E26" w:rsidRPr="00605D70" w:rsidRDefault="004D1E26" w:rsidP="004D1E26">
      <w:pPr>
        <w:ind w:firstLine="709"/>
        <w:jc w:val="both"/>
        <w:rPr>
          <w:szCs w:val="28"/>
        </w:rPr>
      </w:pPr>
      <w:r w:rsidRPr="00605D70">
        <w:rPr>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446F7" w:rsidRPr="00605D70" w:rsidRDefault="002446F7" w:rsidP="002446F7">
      <w:pPr>
        <w:ind w:firstLine="709"/>
        <w:jc w:val="both"/>
        <w:rPr>
          <w:szCs w:val="28"/>
        </w:rPr>
      </w:pPr>
      <w:r w:rsidRPr="00605D70">
        <w:rPr>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r w:rsidR="00D476BD" w:rsidRPr="00605D70">
        <w:rPr>
          <w:szCs w:val="28"/>
        </w:rPr>
        <w:t>.</w:t>
      </w:r>
    </w:p>
    <w:p w:rsidR="00850AE1" w:rsidRPr="00605D70" w:rsidRDefault="000F35BA" w:rsidP="00850AE1">
      <w:pPr>
        <w:snapToGrid w:val="0"/>
        <w:ind w:firstLine="709"/>
        <w:jc w:val="both"/>
        <w:rPr>
          <w:spacing w:val="6"/>
          <w:kern w:val="2"/>
          <w:szCs w:val="28"/>
        </w:rPr>
      </w:pPr>
      <w:r w:rsidRPr="00605D70">
        <w:rPr>
          <w:spacing w:val="6"/>
          <w:kern w:val="2"/>
          <w:szCs w:val="28"/>
        </w:rPr>
        <w:t>Возврат суммы полученных</w:t>
      </w:r>
      <w:r w:rsidR="00850AE1" w:rsidRPr="00605D70">
        <w:rPr>
          <w:spacing w:val="6"/>
          <w:kern w:val="2"/>
          <w:szCs w:val="28"/>
        </w:rPr>
        <w:t xml:space="preserve"> </w:t>
      </w:r>
      <w:r w:rsidRPr="00605D70">
        <w:rPr>
          <w:spacing w:val="6"/>
          <w:kern w:val="2"/>
          <w:szCs w:val="28"/>
        </w:rPr>
        <w:t>бюджетных сре</w:t>
      </w:r>
      <w:proofErr w:type="gramStart"/>
      <w:r w:rsidRPr="00605D70">
        <w:rPr>
          <w:spacing w:val="6"/>
          <w:kern w:val="2"/>
          <w:szCs w:val="28"/>
        </w:rPr>
        <w:t>дств в ф</w:t>
      </w:r>
      <w:proofErr w:type="gramEnd"/>
      <w:r w:rsidRPr="00605D70">
        <w:rPr>
          <w:spacing w:val="6"/>
          <w:kern w:val="2"/>
          <w:szCs w:val="28"/>
        </w:rPr>
        <w:t xml:space="preserve">орме субсидии </w:t>
      </w:r>
      <w:r w:rsidR="00850AE1" w:rsidRPr="00605D70">
        <w:rPr>
          <w:spacing w:val="6"/>
          <w:kern w:val="2"/>
          <w:szCs w:val="28"/>
        </w:rPr>
        <w:t xml:space="preserve">в случае признания субъекта </w:t>
      </w:r>
      <w:r w:rsidR="00736992" w:rsidRPr="00605D70">
        <w:rPr>
          <w:szCs w:val="28"/>
        </w:rPr>
        <w:t xml:space="preserve">малого и среднего </w:t>
      </w:r>
      <w:r w:rsidR="00850AE1" w:rsidRPr="00605D70">
        <w:rPr>
          <w:spacing w:val="6"/>
          <w:kern w:val="2"/>
          <w:szCs w:val="28"/>
        </w:rPr>
        <w:t>предпринимательства, являющегося юридическим лицом или индивидуальным предпринимателем, признанным по решению суда несостоятельным (банкротом), производится в соответствии с Федеральным законом от 26 октября 2002 года № 127-ФЗ «О не</w:t>
      </w:r>
      <w:r w:rsidR="006946F7" w:rsidRPr="00605D70">
        <w:rPr>
          <w:spacing w:val="6"/>
          <w:kern w:val="2"/>
          <w:szCs w:val="28"/>
        </w:rPr>
        <w:t>состоятельности (банкротстве)».</w:t>
      </w:r>
    </w:p>
    <w:p w:rsidR="003A1A27" w:rsidRPr="00605D70" w:rsidRDefault="00FC3476" w:rsidP="003A1A27">
      <w:pPr>
        <w:autoSpaceDE w:val="0"/>
        <w:autoSpaceDN w:val="0"/>
        <w:adjustRightInd w:val="0"/>
        <w:ind w:firstLine="708"/>
        <w:jc w:val="both"/>
        <w:rPr>
          <w:rFonts w:eastAsiaTheme="minorHAnsi"/>
          <w:szCs w:val="28"/>
        </w:rPr>
      </w:pPr>
      <w:r w:rsidRPr="00605D70">
        <w:rPr>
          <w:spacing w:val="6"/>
          <w:kern w:val="2"/>
          <w:szCs w:val="28"/>
        </w:rPr>
        <w:t>3.8</w:t>
      </w:r>
      <w:r w:rsidR="003A1A27" w:rsidRPr="00605D70">
        <w:rPr>
          <w:spacing w:val="6"/>
          <w:kern w:val="2"/>
          <w:szCs w:val="28"/>
        </w:rPr>
        <w:t>.</w:t>
      </w:r>
      <w:r w:rsidR="003A1A27" w:rsidRPr="00605D70">
        <w:rPr>
          <w:rFonts w:eastAsiaTheme="minorHAnsi"/>
          <w:szCs w:val="28"/>
        </w:rPr>
        <w:t xml:space="preserve"> Возврат в текущем финансовом году получателем остатков субсидии, не использованной в отчетном финансовом году, осуществляется в случаях, предусмотренных соглашениями (договорами) о предоставлении субсидии.</w:t>
      </w:r>
    </w:p>
    <w:bookmarkEnd w:id="31"/>
    <w:p w:rsidR="004D1E26" w:rsidRPr="00605D70" w:rsidRDefault="00393EE1" w:rsidP="004D1E26">
      <w:pPr>
        <w:ind w:firstLine="709"/>
        <w:jc w:val="both"/>
        <w:rPr>
          <w:szCs w:val="28"/>
        </w:rPr>
      </w:pPr>
      <w:r w:rsidRPr="00605D70">
        <w:rPr>
          <w:szCs w:val="28"/>
        </w:rPr>
        <w:t>3.</w:t>
      </w:r>
      <w:r w:rsidR="00FC3476" w:rsidRPr="00605D70">
        <w:rPr>
          <w:szCs w:val="28"/>
        </w:rPr>
        <w:t>9</w:t>
      </w:r>
      <w:r w:rsidRPr="00605D70">
        <w:rPr>
          <w:szCs w:val="28"/>
        </w:rPr>
        <w:t xml:space="preserve">. </w:t>
      </w:r>
      <w:r w:rsidR="004D1E26" w:rsidRPr="00605D70">
        <w:rPr>
          <w:szCs w:val="28"/>
        </w:rPr>
        <w:t xml:space="preserve">Ответственность за соблюдение целей и условий, установленных при предоставлении </w:t>
      </w:r>
      <w:r w:rsidR="0005731B" w:rsidRPr="00605D70">
        <w:rPr>
          <w:szCs w:val="28"/>
        </w:rPr>
        <w:t>бюджетных сре</w:t>
      </w:r>
      <w:proofErr w:type="gramStart"/>
      <w:r w:rsidR="0005731B" w:rsidRPr="00605D70">
        <w:rPr>
          <w:szCs w:val="28"/>
        </w:rPr>
        <w:t>дств в ф</w:t>
      </w:r>
      <w:proofErr w:type="gramEnd"/>
      <w:r w:rsidR="0005731B" w:rsidRPr="00605D70">
        <w:rPr>
          <w:szCs w:val="28"/>
        </w:rPr>
        <w:t>орме субсидии</w:t>
      </w:r>
      <w:r w:rsidR="004D1E26" w:rsidRPr="00605D70">
        <w:rPr>
          <w:szCs w:val="28"/>
        </w:rPr>
        <w:t>, за достоверность представл</w:t>
      </w:r>
      <w:r w:rsidR="0005731B" w:rsidRPr="00605D70">
        <w:rPr>
          <w:szCs w:val="28"/>
        </w:rPr>
        <w:t>яемых документов и сведений несе</w:t>
      </w:r>
      <w:r w:rsidR="004D1E26" w:rsidRPr="00605D70">
        <w:rPr>
          <w:szCs w:val="28"/>
        </w:rPr>
        <w:t xml:space="preserve">т </w:t>
      </w:r>
      <w:r w:rsidR="009E5ED5" w:rsidRPr="00605D70">
        <w:rPr>
          <w:szCs w:val="28"/>
        </w:rPr>
        <w:t xml:space="preserve">субъект </w:t>
      </w:r>
      <w:r w:rsidR="006805D2" w:rsidRPr="00605D70">
        <w:rPr>
          <w:szCs w:val="28"/>
        </w:rPr>
        <w:t xml:space="preserve">малого и среднего </w:t>
      </w:r>
      <w:r w:rsidR="009E5ED5" w:rsidRPr="00605D70">
        <w:rPr>
          <w:szCs w:val="28"/>
        </w:rPr>
        <w:t>предпринимательства</w:t>
      </w:r>
      <w:r w:rsidR="00A15CCB" w:rsidRPr="00605D70">
        <w:rPr>
          <w:szCs w:val="28"/>
        </w:rPr>
        <w:t xml:space="preserve"> в соответствии с законодательством Российской Федерации</w:t>
      </w:r>
      <w:r w:rsidR="004D1E26" w:rsidRPr="00605D70">
        <w:rPr>
          <w:szCs w:val="28"/>
        </w:rPr>
        <w:t>.</w:t>
      </w:r>
    </w:p>
    <w:p w:rsidR="004D1E26" w:rsidRPr="00605D70" w:rsidRDefault="004D1E26" w:rsidP="004D1E26">
      <w:pPr>
        <w:ind w:firstLine="709"/>
        <w:jc w:val="both"/>
        <w:rPr>
          <w:szCs w:val="28"/>
        </w:rPr>
      </w:pPr>
      <w:r w:rsidRPr="00605D70">
        <w:rPr>
          <w:szCs w:val="28"/>
        </w:rPr>
        <w:t>3.</w:t>
      </w:r>
      <w:r w:rsidR="0017119E" w:rsidRPr="00605D70">
        <w:rPr>
          <w:szCs w:val="28"/>
        </w:rPr>
        <w:t>9</w:t>
      </w:r>
      <w:r w:rsidRPr="00605D70">
        <w:rPr>
          <w:szCs w:val="28"/>
        </w:rPr>
        <w:t xml:space="preserve">. Контроль за использованием </w:t>
      </w:r>
      <w:r w:rsidR="0005731B" w:rsidRPr="00605D70">
        <w:rPr>
          <w:szCs w:val="28"/>
        </w:rPr>
        <w:t xml:space="preserve">бюджетных средств в форме субсидии </w:t>
      </w:r>
      <w:r w:rsidRPr="00605D70">
        <w:rPr>
          <w:szCs w:val="28"/>
        </w:rPr>
        <w:t>осуществляется орган</w:t>
      </w:r>
      <w:r w:rsidR="00FA27C4" w:rsidRPr="00605D70">
        <w:rPr>
          <w:szCs w:val="28"/>
        </w:rPr>
        <w:t>ом</w:t>
      </w:r>
      <w:r w:rsidRPr="00605D70">
        <w:rPr>
          <w:szCs w:val="28"/>
        </w:rPr>
        <w:t xml:space="preserve"> муниципального </w:t>
      </w:r>
      <w:proofErr w:type="gramStart"/>
      <w:r w:rsidRPr="00605D70">
        <w:rPr>
          <w:szCs w:val="28"/>
        </w:rPr>
        <w:t>финансового</w:t>
      </w:r>
      <w:proofErr w:type="gramEnd"/>
      <w:r w:rsidRPr="00605D70">
        <w:rPr>
          <w:szCs w:val="28"/>
        </w:rPr>
        <w:t xml:space="preserve"> контроля.</w:t>
      </w:r>
    </w:p>
    <w:bookmarkEnd w:id="14"/>
    <w:p w:rsidR="00722CB5" w:rsidRPr="00605D70" w:rsidRDefault="00722CB5" w:rsidP="00C32466">
      <w:pPr>
        <w:rPr>
          <w:sz w:val="24"/>
          <w:szCs w:val="28"/>
        </w:rPr>
      </w:pPr>
    </w:p>
    <w:p w:rsidR="006A7EBB" w:rsidRPr="00605D70" w:rsidRDefault="006A7EBB" w:rsidP="006A7EBB">
      <w:pPr>
        <w:autoSpaceDE w:val="0"/>
        <w:autoSpaceDN w:val="0"/>
        <w:adjustRightInd w:val="0"/>
        <w:jc w:val="center"/>
        <w:outlineLvl w:val="0"/>
        <w:rPr>
          <w:rFonts w:eastAsiaTheme="minorHAnsi"/>
          <w:szCs w:val="28"/>
        </w:rPr>
      </w:pPr>
      <w:r w:rsidRPr="00605D70">
        <w:rPr>
          <w:rFonts w:eastAsiaTheme="minorHAnsi"/>
          <w:szCs w:val="28"/>
        </w:rPr>
        <w:t>4. Порядок возврата субсидии</w:t>
      </w:r>
    </w:p>
    <w:p w:rsidR="006A7EBB" w:rsidRPr="00605D70" w:rsidRDefault="006A7EBB" w:rsidP="006A7EBB">
      <w:pPr>
        <w:autoSpaceDE w:val="0"/>
        <w:autoSpaceDN w:val="0"/>
        <w:adjustRightInd w:val="0"/>
        <w:jc w:val="both"/>
        <w:rPr>
          <w:rFonts w:eastAsiaTheme="minorHAnsi"/>
          <w:szCs w:val="28"/>
        </w:rPr>
      </w:pPr>
    </w:p>
    <w:p w:rsidR="00ED65F0" w:rsidRPr="00605D70" w:rsidRDefault="002F6A63" w:rsidP="00ED65F0">
      <w:pPr>
        <w:autoSpaceDE w:val="0"/>
        <w:autoSpaceDN w:val="0"/>
        <w:adjustRightInd w:val="0"/>
        <w:ind w:firstLine="540"/>
        <w:jc w:val="both"/>
        <w:rPr>
          <w:rFonts w:eastAsiaTheme="minorHAnsi"/>
          <w:szCs w:val="28"/>
        </w:rPr>
      </w:pPr>
      <w:bookmarkStart w:id="32" w:name="Par2"/>
      <w:bookmarkEnd w:id="32"/>
      <w:r w:rsidRPr="00605D70">
        <w:rPr>
          <w:rFonts w:eastAsiaTheme="minorHAnsi"/>
          <w:szCs w:val="28"/>
        </w:rPr>
        <w:t>4.</w:t>
      </w:r>
      <w:r w:rsidR="002446F7" w:rsidRPr="00605D70">
        <w:rPr>
          <w:rFonts w:eastAsiaTheme="minorHAnsi"/>
          <w:szCs w:val="28"/>
        </w:rPr>
        <w:t>1</w:t>
      </w:r>
      <w:r w:rsidRPr="00605D70">
        <w:rPr>
          <w:rFonts w:eastAsiaTheme="minorHAnsi"/>
          <w:szCs w:val="28"/>
        </w:rPr>
        <w:t xml:space="preserve">. </w:t>
      </w:r>
      <w:r w:rsidR="001D2560" w:rsidRPr="00605D70">
        <w:rPr>
          <w:rFonts w:eastAsiaTheme="minorHAnsi"/>
          <w:szCs w:val="28"/>
        </w:rPr>
        <w:t>Управление</w:t>
      </w:r>
      <w:r w:rsidR="006A7EBB" w:rsidRPr="00605D70">
        <w:rPr>
          <w:rFonts w:eastAsiaTheme="minorHAnsi"/>
          <w:szCs w:val="28"/>
        </w:rPr>
        <w:t xml:space="preserve"> </w:t>
      </w:r>
      <w:r w:rsidRPr="00605D70">
        <w:rPr>
          <w:rFonts w:eastAsiaTheme="minorHAnsi"/>
          <w:szCs w:val="28"/>
        </w:rPr>
        <w:t>экономики и инвестиций муниципального образования город-курорт Анапа</w:t>
      </w:r>
      <w:r w:rsidR="006A7EBB" w:rsidRPr="00605D70">
        <w:rPr>
          <w:rFonts w:eastAsiaTheme="minorHAnsi"/>
          <w:szCs w:val="28"/>
        </w:rPr>
        <w:t xml:space="preserve"> готовит решение о возврате субсидии в бюджет </w:t>
      </w:r>
      <w:r w:rsidR="001D2560" w:rsidRPr="00605D70">
        <w:rPr>
          <w:rFonts w:eastAsiaTheme="minorHAnsi"/>
          <w:szCs w:val="28"/>
        </w:rPr>
        <w:t xml:space="preserve">муниципального образования </w:t>
      </w:r>
      <w:r w:rsidR="006A7EBB" w:rsidRPr="00605D70">
        <w:rPr>
          <w:rFonts w:eastAsiaTheme="minorHAnsi"/>
          <w:szCs w:val="28"/>
        </w:rPr>
        <w:t>город</w:t>
      </w:r>
      <w:r w:rsidR="001D2560" w:rsidRPr="00605D70">
        <w:rPr>
          <w:rFonts w:eastAsiaTheme="minorHAnsi"/>
          <w:szCs w:val="28"/>
        </w:rPr>
        <w:t>-курорт Анапа</w:t>
      </w:r>
      <w:r w:rsidR="006A7EBB" w:rsidRPr="00605D70">
        <w:rPr>
          <w:rFonts w:eastAsiaTheme="minorHAnsi"/>
          <w:szCs w:val="28"/>
        </w:rPr>
        <w:t xml:space="preserve"> в течение 30 дней со дня выявления случаев, указанных в </w:t>
      </w:r>
      <w:r w:rsidR="00D476BD" w:rsidRPr="00605D70">
        <w:rPr>
          <w:szCs w:val="28"/>
        </w:rPr>
        <w:t>пунктах</w:t>
      </w:r>
      <w:r w:rsidR="002446F7" w:rsidRPr="00605D70">
        <w:rPr>
          <w:szCs w:val="28"/>
        </w:rPr>
        <w:t xml:space="preserve"> </w:t>
      </w:r>
      <w:r w:rsidR="00D476BD" w:rsidRPr="00605D70">
        <w:rPr>
          <w:szCs w:val="28"/>
        </w:rPr>
        <w:t>3.</w:t>
      </w:r>
      <w:r w:rsidR="00FC3476" w:rsidRPr="00605D70">
        <w:rPr>
          <w:szCs w:val="28"/>
        </w:rPr>
        <w:t>5</w:t>
      </w:r>
      <w:r w:rsidR="00D476BD" w:rsidRPr="00605D70">
        <w:rPr>
          <w:szCs w:val="28"/>
        </w:rPr>
        <w:t xml:space="preserve">, </w:t>
      </w:r>
      <w:r w:rsidR="002446F7" w:rsidRPr="00605D70">
        <w:rPr>
          <w:szCs w:val="28"/>
        </w:rPr>
        <w:t>3.</w:t>
      </w:r>
      <w:r w:rsidR="001D2560" w:rsidRPr="00605D70">
        <w:rPr>
          <w:szCs w:val="28"/>
        </w:rPr>
        <w:t>7</w:t>
      </w:r>
      <w:r w:rsidR="002446F7" w:rsidRPr="00605D70">
        <w:rPr>
          <w:szCs w:val="28"/>
        </w:rPr>
        <w:t>. раздела 3 настоящего</w:t>
      </w:r>
      <w:r w:rsidR="006A7EBB" w:rsidRPr="00605D70">
        <w:rPr>
          <w:rFonts w:eastAsiaTheme="minorHAnsi"/>
          <w:szCs w:val="28"/>
        </w:rPr>
        <w:t xml:space="preserve"> По</w:t>
      </w:r>
      <w:r w:rsidRPr="00605D70">
        <w:rPr>
          <w:rFonts w:eastAsiaTheme="minorHAnsi"/>
          <w:szCs w:val="28"/>
        </w:rPr>
        <w:t>рядка</w:t>
      </w:r>
      <w:r w:rsidR="006A7EBB" w:rsidRPr="00605D70">
        <w:rPr>
          <w:rFonts w:eastAsiaTheme="minorHAnsi"/>
          <w:szCs w:val="28"/>
        </w:rPr>
        <w:t>.</w:t>
      </w:r>
    </w:p>
    <w:p w:rsidR="00ED65F0" w:rsidRPr="00605D70" w:rsidRDefault="00ED65F0" w:rsidP="00ED65F0">
      <w:pPr>
        <w:autoSpaceDE w:val="0"/>
        <w:autoSpaceDN w:val="0"/>
        <w:adjustRightInd w:val="0"/>
        <w:ind w:firstLine="540"/>
        <w:jc w:val="both"/>
        <w:rPr>
          <w:rFonts w:eastAsiaTheme="minorHAnsi"/>
          <w:szCs w:val="28"/>
        </w:rPr>
      </w:pPr>
      <w:r w:rsidRPr="00605D70">
        <w:rPr>
          <w:rFonts w:eastAsiaTheme="minorHAnsi"/>
          <w:szCs w:val="28"/>
        </w:rPr>
        <w:t>4.</w:t>
      </w:r>
      <w:r w:rsidR="002446F7" w:rsidRPr="00605D70">
        <w:rPr>
          <w:rFonts w:eastAsiaTheme="minorHAnsi"/>
          <w:szCs w:val="28"/>
        </w:rPr>
        <w:t>2</w:t>
      </w:r>
      <w:r w:rsidRPr="00605D70">
        <w:rPr>
          <w:rFonts w:eastAsiaTheme="minorHAnsi"/>
          <w:szCs w:val="28"/>
        </w:rPr>
        <w:t>.</w:t>
      </w:r>
      <w:r w:rsidR="006A7EBB" w:rsidRPr="00605D70">
        <w:rPr>
          <w:rFonts w:eastAsiaTheme="minorHAnsi"/>
          <w:szCs w:val="28"/>
        </w:rPr>
        <w:t xml:space="preserve"> </w:t>
      </w:r>
      <w:r w:rsidR="001D2560" w:rsidRPr="00605D70">
        <w:rPr>
          <w:rFonts w:eastAsiaTheme="minorHAnsi"/>
          <w:szCs w:val="28"/>
        </w:rPr>
        <w:t xml:space="preserve">Управление </w:t>
      </w:r>
      <w:r w:rsidRPr="00605D70">
        <w:rPr>
          <w:rFonts w:eastAsiaTheme="minorHAnsi"/>
          <w:szCs w:val="28"/>
        </w:rPr>
        <w:t xml:space="preserve">экономики и инвестиций муниципального образования город-курорт Анапа </w:t>
      </w:r>
      <w:r w:rsidR="006A7EBB" w:rsidRPr="00605D70">
        <w:rPr>
          <w:rFonts w:eastAsiaTheme="minorHAnsi"/>
          <w:szCs w:val="28"/>
        </w:rPr>
        <w:t xml:space="preserve">принимает решение о возврате в бюджет города остатков субсидии, не использованной в отчетном финансовом году, в срок не позднее 1 марта года, следующего за </w:t>
      </w:r>
      <w:proofErr w:type="gramStart"/>
      <w:r w:rsidR="006A7EBB" w:rsidRPr="00605D70">
        <w:rPr>
          <w:rFonts w:eastAsiaTheme="minorHAnsi"/>
          <w:szCs w:val="28"/>
        </w:rPr>
        <w:t>отчетным</w:t>
      </w:r>
      <w:proofErr w:type="gramEnd"/>
      <w:r w:rsidR="006A7EBB" w:rsidRPr="00605D70">
        <w:rPr>
          <w:rFonts w:eastAsiaTheme="minorHAnsi"/>
          <w:szCs w:val="28"/>
        </w:rPr>
        <w:t>.</w:t>
      </w:r>
    </w:p>
    <w:p w:rsidR="00ED65F0" w:rsidRPr="00605D70" w:rsidRDefault="00ED65F0" w:rsidP="00ED65F0">
      <w:pPr>
        <w:autoSpaceDE w:val="0"/>
        <w:autoSpaceDN w:val="0"/>
        <w:adjustRightInd w:val="0"/>
        <w:ind w:firstLine="540"/>
        <w:jc w:val="both"/>
        <w:rPr>
          <w:rFonts w:eastAsiaTheme="minorHAnsi"/>
          <w:szCs w:val="28"/>
        </w:rPr>
      </w:pPr>
      <w:r w:rsidRPr="00605D70">
        <w:rPr>
          <w:rFonts w:eastAsiaTheme="minorHAnsi"/>
          <w:szCs w:val="28"/>
        </w:rPr>
        <w:t>4.</w:t>
      </w:r>
      <w:r w:rsidR="002446F7" w:rsidRPr="00605D70">
        <w:rPr>
          <w:rFonts w:eastAsiaTheme="minorHAnsi"/>
          <w:szCs w:val="28"/>
        </w:rPr>
        <w:t>3</w:t>
      </w:r>
      <w:r w:rsidRPr="00605D70">
        <w:rPr>
          <w:rFonts w:eastAsiaTheme="minorHAnsi"/>
          <w:szCs w:val="28"/>
        </w:rPr>
        <w:t xml:space="preserve">. </w:t>
      </w:r>
      <w:r w:rsidR="006A7EBB" w:rsidRPr="00605D70">
        <w:rPr>
          <w:rFonts w:eastAsiaTheme="minorHAnsi"/>
          <w:szCs w:val="28"/>
        </w:rPr>
        <w:t>Решение о возврате субсидии офо</w:t>
      </w:r>
      <w:r w:rsidRPr="00605D70">
        <w:rPr>
          <w:rFonts w:eastAsiaTheme="minorHAnsi"/>
          <w:szCs w:val="28"/>
        </w:rPr>
        <w:t xml:space="preserve">рмляется правовым актом </w:t>
      </w:r>
      <w:r w:rsidR="001D2560" w:rsidRPr="00605D70">
        <w:rPr>
          <w:rFonts w:eastAsiaTheme="minorHAnsi"/>
          <w:szCs w:val="28"/>
        </w:rPr>
        <w:t>администрации муниципального образования город-курорт Анапа</w:t>
      </w:r>
      <w:r w:rsidRPr="00605D70">
        <w:rPr>
          <w:rFonts w:eastAsiaTheme="minorHAnsi"/>
          <w:szCs w:val="28"/>
        </w:rPr>
        <w:t>.</w:t>
      </w:r>
    </w:p>
    <w:p w:rsidR="00ED65F0" w:rsidRPr="00605D70" w:rsidRDefault="00ED65F0" w:rsidP="00ED65F0">
      <w:pPr>
        <w:autoSpaceDE w:val="0"/>
        <w:autoSpaceDN w:val="0"/>
        <w:adjustRightInd w:val="0"/>
        <w:ind w:firstLine="540"/>
        <w:jc w:val="both"/>
        <w:rPr>
          <w:rFonts w:eastAsiaTheme="minorHAnsi"/>
          <w:szCs w:val="28"/>
        </w:rPr>
      </w:pPr>
      <w:r w:rsidRPr="00605D70">
        <w:rPr>
          <w:rFonts w:eastAsiaTheme="minorHAnsi"/>
          <w:szCs w:val="28"/>
        </w:rPr>
        <w:t>4.</w:t>
      </w:r>
      <w:r w:rsidR="002446F7" w:rsidRPr="00605D70">
        <w:rPr>
          <w:rFonts w:eastAsiaTheme="minorHAnsi"/>
          <w:szCs w:val="28"/>
        </w:rPr>
        <w:t>4</w:t>
      </w:r>
      <w:r w:rsidRPr="00605D70">
        <w:rPr>
          <w:rFonts w:eastAsiaTheme="minorHAnsi"/>
          <w:szCs w:val="28"/>
        </w:rPr>
        <w:t xml:space="preserve">. </w:t>
      </w:r>
      <w:r w:rsidR="001D2560" w:rsidRPr="00605D70">
        <w:rPr>
          <w:rFonts w:eastAsiaTheme="minorHAnsi"/>
          <w:szCs w:val="28"/>
        </w:rPr>
        <w:t>Управление</w:t>
      </w:r>
      <w:r w:rsidRPr="00605D70">
        <w:rPr>
          <w:rFonts w:eastAsiaTheme="minorHAnsi"/>
          <w:szCs w:val="28"/>
        </w:rPr>
        <w:t xml:space="preserve"> экономики и инвестиций муниципального образования город-курорт Анапа </w:t>
      </w:r>
      <w:r w:rsidR="006A7EBB" w:rsidRPr="00605D70">
        <w:rPr>
          <w:rFonts w:eastAsiaTheme="minorHAnsi"/>
          <w:szCs w:val="28"/>
        </w:rPr>
        <w:t xml:space="preserve">в течение 5 дней </w:t>
      </w:r>
      <w:proofErr w:type="gramStart"/>
      <w:r w:rsidR="006A7EBB" w:rsidRPr="00605D70">
        <w:rPr>
          <w:rFonts w:eastAsiaTheme="minorHAnsi"/>
          <w:szCs w:val="28"/>
        </w:rPr>
        <w:t>с даты подписания</w:t>
      </w:r>
      <w:proofErr w:type="gramEnd"/>
      <w:r w:rsidR="006A7EBB" w:rsidRPr="00605D70">
        <w:rPr>
          <w:rFonts w:eastAsiaTheme="minorHAnsi"/>
          <w:szCs w:val="28"/>
        </w:rPr>
        <w:t xml:space="preserve"> правового акта </w:t>
      </w:r>
      <w:r w:rsidR="001D2560" w:rsidRPr="00605D70">
        <w:rPr>
          <w:rFonts w:eastAsiaTheme="minorHAnsi"/>
          <w:szCs w:val="28"/>
        </w:rPr>
        <w:t>администрации муниципального образования город-курорт Анапа</w:t>
      </w:r>
      <w:r w:rsidR="006A7EBB" w:rsidRPr="00605D70">
        <w:rPr>
          <w:rFonts w:eastAsiaTheme="minorHAnsi"/>
          <w:szCs w:val="28"/>
        </w:rPr>
        <w:t xml:space="preserve"> направляет получателю субсидии уведомление о возврате субсидии.</w:t>
      </w:r>
    </w:p>
    <w:p w:rsidR="00ED65F0" w:rsidRPr="00605D70" w:rsidRDefault="00ED65F0" w:rsidP="00ED65F0">
      <w:pPr>
        <w:autoSpaceDE w:val="0"/>
        <w:autoSpaceDN w:val="0"/>
        <w:adjustRightInd w:val="0"/>
        <w:ind w:firstLine="540"/>
        <w:jc w:val="both"/>
        <w:rPr>
          <w:rFonts w:eastAsiaTheme="minorHAnsi"/>
          <w:szCs w:val="28"/>
        </w:rPr>
      </w:pPr>
      <w:r w:rsidRPr="00605D70">
        <w:rPr>
          <w:rFonts w:eastAsiaTheme="minorHAnsi"/>
          <w:szCs w:val="28"/>
        </w:rPr>
        <w:t>4.</w:t>
      </w:r>
      <w:r w:rsidR="002446F7" w:rsidRPr="00605D70">
        <w:rPr>
          <w:rFonts w:eastAsiaTheme="minorHAnsi"/>
          <w:szCs w:val="28"/>
        </w:rPr>
        <w:t>5</w:t>
      </w:r>
      <w:r w:rsidRPr="00605D70">
        <w:rPr>
          <w:rFonts w:eastAsiaTheme="minorHAnsi"/>
          <w:szCs w:val="28"/>
        </w:rPr>
        <w:t xml:space="preserve">. </w:t>
      </w:r>
      <w:r w:rsidR="006A7EBB" w:rsidRPr="00605D70">
        <w:rPr>
          <w:rFonts w:eastAsiaTheme="minorHAnsi"/>
          <w:szCs w:val="28"/>
        </w:rPr>
        <w:t xml:space="preserve">Получатель субсидии в течение 25 дней </w:t>
      </w:r>
      <w:proofErr w:type="gramStart"/>
      <w:r w:rsidR="006A7EBB" w:rsidRPr="00605D70">
        <w:rPr>
          <w:rFonts w:eastAsiaTheme="minorHAnsi"/>
          <w:szCs w:val="28"/>
        </w:rPr>
        <w:t>с даты отправки</w:t>
      </w:r>
      <w:proofErr w:type="gramEnd"/>
      <w:r w:rsidR="006A7EBB" w:rsidRPr="00605D70">
        <w:rPr>
          <w:rFonts w:eastAsiaTheme="minorHAnsi"/>
          <w:szCs w:val="28"/>
        </w:rPr>
        <w:t xml:space="preserve"> письменного уведомления о возврате субсидии обязан произвести возврат полученной </w:t>
      </w:r>
      <w:r w:rsidR="006A7EBB" w:rsidRPr="00605D70">
        <w:rPr>
          <w:rFonts w:eastAsiaTheme="minorHAnsi"/>
          <w:szCs w:val="28"/>
        </w:rPr>
        <w:lastRenderedPageBreak/>
        <w:t>субсидии на лицевой счет Главного распорядителя</w:t>
      </w:r>
      <w:r w:rsidR="00061B28" w:rsidRPr="00605D70">
        <w:rPr>
          <w:rFonts w:eastAsiaTheme="minorHAnsi"/>
          <w:szCs w:val="28"/>
        </w:rPr>
        <w:t xml:space="preserve"> как получателя бюджетных средств</w:t>
      </w:r>
      <w:r w:rsidR="006A7EBB" w:rsidRPr="00605D70">
        <w:rPr>
          <w:rFonts w:eastAsiaTheme="minorHAnsi"/>
          <w:szCs w:val="28"/>
        </w:rPr>
        <w:t>.</w:t>
      </w:r>
    </w:p>
    <w:p w:rsidR="00ED65F0" w:rsidRPr="00605D70" w:rsidRDefault="00ED65F0" w:rsidP="00ED65F0">
      <w:pPr>
        <w:autoSpaceDE w:val="0"/>
        <w:autoSpaceDN w:val="0"/>
        <w:adjustRightInd w:val="0"/>
        <w:ind w:firstLine="540"/>
        <w:jc w:val="both"/>
        <w:rPr>
          <w:rFonts w:eastAsiaTheme="minorHAnsi"/>
          <w:szCs w:val="28"/>
        </w:rPr>
      </w:pPr>
      <w:r w:rsidRPr="00605D70">
        <w:rPr>
          <w:rFonts w:eastAsiaTheme="minorHAnsi"/>
          <w:szCs w:val="28"/>
        </w:rPr>
        <w:t>4.</w:t>
      </w:r>
      <w:r w:rsidR="002446F7" w:rsidRPr="00605D70">
        <w:rPr>
          <w:rFonts w:eastAsiaTheme="minorHAnsi"/>
          <w:szCs w:val="28"/>
        </w:rPr>
        <w:t>6</w:t>
      </w:r>
      <w:r w:rsidRPr="00605D70">
        <w:rPr>
          <w:rFonts w:eastAsiaTheme="minorHAnsi"/>
          <w:szCs w:val="28"/>
        </w:rPr>
        <w:t xml:space="preserve">. </w:t>
      </w:r>
      <w:r w:rsidR="006A7EBB" w:rsidRPr="00605D70">
        <w:rPr>
          <w:rFonts w:eastAsiaTheme="minorHAnsi"/>
          <w:szCs w:val="28"/>
        </w:rPr>
        <w:t>Главный распорядитель</w:t>
      </w:r>
      <w:r w:rsidR="00061B28" w:rsidRPr="00605D70">
        <w:rPr>
          <w:rFonts w:eastAsiaTheme="minorHAnsi"/>
          <w:szCs w:val="28"/>
        </w:rPr>
        <w:t xml:space="preserve"> как получатель бюджетных средств</w:t>
      </w:r>
      <w:r w:rsidR="006A7EBB" w:rsidRPr="00605D70">
        <w:rPr>
          <w:rFonts w:eastAsiaTheme="minorHAnsi"/>
          <w:szCs w:val="28"/>
        </w:rPr>
        <w:t xml:space="preserve"> возвращает указанные средства в бюджет </w:t>
      </w:r>
      <w:r w:rsidR="001D2560" w:rsidRPr="00605D70">
        <w:rPr>
          <w:rFonts w:eastAsiaTheme="minorHAnsi"/>
          <w:szCs w:val="28"/>
        </w:rPr>
        <w:t>муниципального образования город-курорт Анапа</w:t>
      </w:r>
      <w:r w:rsidR="006A7EBB" w:rsidRPr="00605D70">
        <w:rPr>
          <w:rFonts w:eastAsiaTheme="minorHAnsi"/>
          <w:szCs w:val="28"/>
        </w:rPr>
        <w:t xml:space="preserve"> в течение 4 дней со дня их зачисления на лицевой счет.</w:t>
      </w:r>
    </w:p>
    <w:p w:rsidR="006A7EBB" w:rsidRPr="00605D70" w:rsidRDefault="00ED65F0" w:rsidP="00ED65F0">
      <w:pPr>
        <w:autoSpaceDE w:val="0"/>
        <w:autoSpaceDN w:val="0"/>
        <w:adjustRightInd w:val="0"/>
        <w:ind w:firstLine="540"/>
        <w:jc w:val="both"/>
        <w:rPr>
          <w:rFonts w:eastAsiaTheme="minorHAnsi"/>
          <w:szCs w:val="28"/>
        </w:rPr>
      </w:pPr>
      <w:r w:rsidRPr="00605D70">
        <w:rPr>
          <w:rFonts w:eastAsiaTheme="minorHAnsi"/>
          <w:szCs w:val="28"/>
        </w:rPr>
        <w:t>4.</w:t>
      </w:r>
      <w:r w:rsidR="002446F7" w:rsidRPr="00605D70">
        <w:rPr>
          <w:rFonts w:eastAsiaTheme="minorHAnsi"/>
          <w:szCs w:val="28"/>
        </w:rPr>
        <w:t>7</w:t>
      </w:r>
      <w:r w:rsidRPr="00605D70">
        <w:rPr>
          <w:rFonts w:eastAsiaTheme="minorHAnsi"/>
          <w:szCs w:val="28"/>
        </w:rPr>
        <w:t xml:space="preserve">. </w:t>
      </w:r>
      <w:proofErr w:type="gramStart"/>
      <w:r w:rsidR="006A7EBB" w:rsidRPr="00605D70">
        <w:rPr>
          <w:rFonts w:eastAsiaTheme="minorHAnsi"/>
          <w:szCs w:val="28"/>
        </w:rPr>
        <w:t xml:space="preserve">При отказе получателя от возврата суммы полученной субсидии в бюджет </w:t>
      </w:r>
      <w:r w:rsidR="001D2560" w:rsidRPr="00605D70">
        <w:rPr>
          <w:rFonts w:eastAsiaTheme="minorHAnsi"/>
          <w:szCs w:val="28"/>
        </w:rPr>
        <w:t>муниципального образования город-курорт Анапа</w:t>
      </w:r>
      <w:r w:rsidR="006A7EBB" w:rsidRPr="00605D70">
        <w:rPr>
          <w:rFonts w:eastAsiaTheme="minorHAnsi"/>
          <w:szCs w:val="28"/>
        </w:rPr>
        <w:t xml:space="preserve"> Главный распорядитель </w:t>
      </w:r>
      <w:r w:rsidR="006805D2" w:rsidRPr="00605D70">
        <w:rPr>
          <w:rFonts w:eastAsiaTheme="minorHAnsi"/>
          <w:szCs w:val="28"/>
        </w:rPr>
        <w:t xml:space="preserve">как получатель бюджетных средств </w:t>
      </w:r>
      <w:r w:rsidR="006A7EBB" w:rsidRPr="00605D70">
        <w:rPr>
          <w:rFonts w:eastAsiaTheme="minorHAnsi"/>
          <w:szCs w:val="28"/>
        </w:rPr>
        <w:t xml:space="preserve">в течение 30 дней со дня истечения срока, установленного для возврата субсидии получателем, обращается в суд с заявлением о взыскании перечисленных средств субсидии в бюджет </w:t>
      </w:r>
      <w:r w:rsidR="001D2560" w:rsidRPr="00605D70">
        <w:rPr>
          <w:rFonts w:eastAsiaTheme="minorHAnsi"/>
          <w:szCs w:val="28"/>
        </w:rPr>
        <w:t>муниципального образования город-курорт Анапа</w:t>
      </w:r>
      <w:r w:rsidR="006A7EBB" w:rsidRPr="00605D70">
        <w:rPr>
          <w:rFonts w:eastAsiaTheme="minorHAnsi"/>
          <w:szCs w:val="28"/>
        </w:rPr>
        <w:t xml:space="preserve"> в соответствии с законодат</w:t>
      </w:r>
      <w:r w:rsidR="00727DF0" w:rsidRPr="00605D70">
        <w:rPr>
          <w:rFonts w:eastAsiaTheme="minorHAnsi"/>
          <w:szCs w:val="28"/>
        </w:rPr>
        <w:t>ельством Российской Федерации.</w:t>
      </w:r>
      <w:proofErr w:type="gramEnd"/>
    </w:p>
    <w:p w:rsidR="006A7EBB" w:rsidRPr="00605D70" w:rsidRDefault="006A7EBB" w:rsidP="006A7EBB">
      <w:pPr>
        <w:autoSpaceDE w:val="0"/>
        <w:autoSpaceDN w:val="0"/>
        <w:adjustRightInd w:val="0"/>
        <w:jc w:val="both"/>
        <w:rPr>
          <w:rFonts w:eastAsiaTheme="minorHAnsi"/>
          <w:szCs w:val="28"/>
        </w:rPr>
      </w:pPr>
    </w:p>
    <w:p w:rsidR="006A7EBB" w:rsidRPr="00605D70" w:rsidRDefault="006A7EBB" w:rsidP="006A7EBB">
      <w:pPr>
        <w:autoSpaceDE w:val="0"/>
        <w:autoSpaceDN w:val="0"/>
        <w:adjustRightInd w:val="0"/>
        <w:jc w:val="both"/>
        <w:rPr>
          <w:rFonts w:eastAsiaTheme="minorHAnsi"/>
          <w:szCs w:val="28"/>
        </w:rPr>
      </w:pPr>
    </w:p>
    <w:p w:rsidR="006A7EBB" w:rsidRPr="00605D70" w:rsidRDefault="006A7EBB" w:rsidP="00C32466">
      <w:pPr>
        <w:rPr>
          <w:sz w:val="24"/>
          <w:szCs w:val="28"/>
        </w:rPr>
      </w:pPr>
    </w:p>
    <w:p w:rsidR="006A7EBB" w:rsidRPr="00605D70" w:rsidRDefault="006A7EBB" w:rsidP="00C32466">
      <w:pPr>
        <w:rPr>
          <w:sz w:val="24"/>
          <w:szCs w:val="28"/>
        </w:rPr>
      </w:pPr>
    </w:p>
    <w:p w:rsidR="006A7EBB" w:rsidRPr="00605D70" w:rsidRDefault="006A7EBB" w:rsidP="00C32466">
      <w:pPr>
        <w:rPr>
          <w:sz w:val="24"/>
          <w:szCs w:val="28"/>
        </w:rPr>
      </w:pPr>
    </w:p>
    <w:p w:rsidR="007D78AC" w:rsidRPr="00605D70" w:rsidRDefault="007D78AC" w:rsidP="00FF0BF9">
      <w:pPr>
        <w:autoSpaceDE w:val="0"/>
        <w:autoSpaceDN w:val="0"/>
        <w:adjustRightInd w:val="0"/>
        <w:jc w:val="both"/>
        <w:rPr>
          <w:szCs w:val="28"/>
        </w:rPr>
      </w:pPr>
      <w:r w:rsidRPr="00605D70">
        <w:rPr>
          <w:szCs w:val="28"/>
        </w:rPr>
        <w:t xml:space="preserve">Начальник </w:t>
      </w:r>
      <w:r w:rsidR="00FF0BF9" w:rsidRPr="00605D70">
        <w:rPr>
          <w:szCs w:val="28"/>
        </w:rPr>
        <w:t xml:space="preserve">управления </w:t>
      </w:r>
    </w:p>
    <w:p w:rsidR="00FF0BF9" w:rsidRPr="00605D70" w:rsidRDefault="00FF0BF9" w:rsidP="00FF0BF9">
      <w:pPr>
        <w:autoSpaceDE w:val="0"/>
        <w:autoSpaceDN w:val="0"/>
        <w:adjustRightInd w:val="0"/>
        <w:jc w:val="both"/>
        <w:rPr>
          <w:szCs w:val="28"/>
        </w:rPr>
      </w:pPr>
      <w:r w:rsidRPr="00605D70">
        <w:rPr>
          <w:szCs w:val="28"/>
        </w:rPr>
        <w:t xml:space="preserve">экономики и инвестиций </w:t>
      </w:r>
    </w:p>
    <w:p w:rsidR="00FF0BF9" w:rsidRPr="00605D70" w:rsidRDefault="00FF0BF9" w:rsidP="00FF0BF9">
      <w:pPr>
        <w:autoSpaceDE w:val="0"/>
        <w:autoSpaceDN w:val="0"/>
        <w:adjustRightInd w:val="0"/>
        <w:jc w:val="both"/>
        <w:rPr>
          <w:szCs w:val="28"/>
        </w:rPr>
      </w:pPr>
      <w:r w:rsidRPr="00605D70">
        <w:rPr>
          <w:szCs w:val="28"/>
        </w:rPr>
        <w:t>администрации муниципального</w:t>
      </w:r>
    </w:p>
    <w:p w:rsidR="00C32466" w:rsidRPr="00605D70" w:rsidRDefault="00FF0BF9" w:rsidP="00DF1E91">
      <w:pPr>
        <w:autoSpaceDE w:val="0"/>
        <w:autoSpaceDN w:val="0"/>
        <w:adjustRightInd w:val="0"/>
        <w:jc w:val="both"/>
        <w:rPr>
          <w:szCs w:val="28"/>
        </w:rPr>
      </w:pPr>
      <w:r w:rsidRPr="00605D70">
        <w:rPr>
          <w:szCs w:val="28"/>
        </w:rPr>
        <w:t>образования город-курорт Анапа</w:t>
      </w:r>
      <w:r w:rsidRPr="00605D70">
        <w:rPr>
          <w:szCs w:val="28"/>
        </w:rPr>
        <w:tab/>
      </w:r>
      <w:r w:rsidRPr="00605D70">
        <w:rPr>
          <w:szCs w:val="28"/>
        </w:rPr>
        <w:tab/>
      </w:r>
      <w:r w:rsidRPr="00605D70">
        <w:rPr>
          <w:szCs w:val="28"/>
        </w:rPr>
        <w:tab/>
        <w:t xml:space="preserve">                             С.А. Кириленко</w:t>
      </w:r>
    </w:p>
    <w:p w:rsidR="000B540D" w:rsidRPr="00605D70" w:rsidRDefault="000B540D" w:rsidP="00DF1E91">
      <w:pPr>
        <w:autoSpaceDE w:val="0"/>
        <w:autoSpaceDN w:val="0"/>
        <w:adjustRightInd w:val="0"/>
        <w:jc w:val="both"/>
        <w:rPr>
          <w:szCs w:val="28"/>
        </w:rPr>
      </w:pPr>
    </w:p>
    <w:p w:rsidR="000B540D" w:rsidRPr="00605D70" w:rsidRDefault="000B540D" w:rsidP="00DF1E91">
      <w:pPr>
        <w:autoSpaceDE w:val="0"/>
        <w:autoSpaceDN w:val="0"/>
        <w:adjustRightInd w:val="0"/>
        <w:jc w:val="both"/>
        <w:rPr>
          <w:szCs w:val="28"/>
        </w:rPr>
      </w:pPr>
    </w:p>
    <w:p w:rsidR="000B540D" w:rsidRPr="00605D70" w:rsidRDefault="000B540D" w:rsidP="00DF1E91">
      <w:pPr>
        <w:autoSpaceDE w:val="0"/>
        <w:autoSpaceDN w:val="0"/>
        <w:adjustRightInd w:val="0"/>
        <w:jc w:val="both"/>
        <w:rPr>
          <w:szCs w:val="28"/>
        </w:rPr>
      </w:pPr>
    </w:p>
    <w:p w:rsidR="000B540D" w:rsidRPr="00605D70" w:rsidRDefault="000B540D" w:rsidP="00DF1E91">
      <w:pPr>
        <w:autoSpaceDE w:val="0"/>
        <w:autoSpaceDN w:val="0"/>
        <w:adjustRightInd w:val="0"/>
        <w:jc w:val="both"/>
        <w:rPr>
          <w:szCs w:val="28"/>
        </w:rPr>
      </w:pPr>
    </w:p>
    <w:p w:rsidR="000B540D" w:rsidRPr="00605D70" w:rsidRDefault="000B540D" w:rsidP="00DF1E91">
      <w:pPr>
        <w:autoSpaceDE w:val="0"/>
        <w:autoSpaceDN w:val="0"/>
        <w:adjustRightInd w:val="0"/>
        <w:jc w:val="both"/>
        <w:rPr>
          <w:szCs w:val="28"/>
        </w:rPr>
      </w:pPr>
    </w:p>
    <w:p w:rsidR="000668D4" w:rsidRPr="00605D70" w:rsidRDefault="000668D4" w:rsidP="00DF1E91">
      <w:pPr>
        <w:autoSpaceDE w:val="0"/>
        <w:autoSpaceDN w:val="0"/>
        <w:adjustRightInd w:val="0"/>
        <w:jc w:val="both"/>
        <w:rPr>
          <w:szCs w:val="28"/>
        </w:rPr>
      </w:pPr>
    </w:p>
    <w:p w:rsidR="000668D4" w:rsidRPr="00605D70" w:rsidRDefault="000668D4" w:rsidP="00DF1E91">
      <w:pPr>
        <w:autoSpaceDE w:val="0"/>
        <w:autoSpaceDN w:val="0"/>
        <w:adjustRightInd w:val="0"/>
        <w:jc w:val="both"/>
        <w:rPr>
          <w:szCs w:val="28"/>
        </w:rPr>
      </w:pPr>
    </w:p>
    <w:p w:rsidR="000668D4" w:rsidRDefault="000668D4" w:rsidP="00DF1E91">
      <w:pPr>
        <w:autoSpaceDE w:val="0"/>
        <w:autoSpaceDN w:val="0"/>
        <w:adjustRightInd w:val="0"/>
        <w:jc w:val="both"/>
        <w:rPr>
          <w:szCs w:val="28"/>
        </w:rPr>
      </w:pPr>
    </w:p>
    <w:p w:rsidR="00323A74" w:rsidRDefault="00323A74" w:rsidP="00DF1E91">
      <w:pPr>
        <w:autoSpaceDE w:val="0"/>
        <w:autoSpaceDN w:val="0"/>
        <w:adjustRightInd w:val="0"/>
        <w:jc w:val="both"/>
        <w:rPr>
          <w:szCs w:val="28"/>
        </w:rPr>
      </w:pPr>
    </w:p>
    <w:p w:rsidR="00323A74" w:rsidRDefault="00323A74" w:rsidP="00DF1E91">
      <w:pPr>
        <w:autoSpaceDE w:val="0"/>
        <w:autoSpaceDN w:val="0"/>
        <w:adjustRightInd w:val="0"/>
        <w:jc w:val="both"/>
        <w:rPr>
          <w:szCs w:val="28"/>
        </w:rPr>
      </w:pPr>
    </w:p>
    <w:p w:rsidR="00323A74" w:rsidRDefault="00323A74" w:rsidP="00DF1E91">
      <w:pPr>
        <w:autoSpaceDE w:val="0"/>
        <w:autoSpaceDN w:val="0"/>
        <w:adjustRightInd w:val="0"/>
        <w:jc w:val="both"/>
        <w:rPr>
          <w:szCs w:val="28"/>
        </w:rPr>
      </w:pPr>
    </w:p>
    <w:p w:rsidR="00323A74" w:rsidRPr="00605D70" w:rsidRDefault="00323A74" w:rsidP="00DF1E91">
      <w:pPr>
        <w:autoSpaceDE w:val="0"/>
        <w:autoSpaceDN w:val="0"/>
        <w:adjustRightInd w:val="0"/>
        <w:jc w:val="both"/>
        <w:rPr>
          <w:szCs w:val="28"/>
        </w:rPr>
      </w:pPr>
    </w:p>
    <w:p w:rsidR="000668D4" w:rsidRPr="00605D70" w:rsidRDefault="000668D4" w:rsidP="00DF1E91">
      <w:pPr>
        <w:autoSpaceDE w:val="0"/>
        <w:autoSpaceDN w:val="0"/>
        <w:adjustRightInd w:val="0"/>
        <w:jc w:val="both"/>
        <w:rPr>
          <w:szCs w:val="28"/>
        </w:rPr>
      </w:pPr>
    </w:p>
    <w:p w:rsidR="000668D4" w:rsidRPr="00605D70" w:rsidRDefault="000668D4" w:rsidP="00DF1E91">
      <w:pPr>
        <w:autoSpaceDE w:val="0"/>
        <w:autoSpaceDN w:val="0"/>
        <w:adjustRightInd w:val="0"/>
        <w:jc w:val="both"/>
        <w:rPr>
          <w:szCs w:val="28"/>
        </w:rPr>
      </w:pPr>
    </w:p>
    <w:p w:rsidR="000668D4" w:rsidRPr="00605D70" w:rsidRDefault="000668D4" w:rsidP="00DF1E91">
      <w:pPr>
        <w:autoSpaceDE w:val="0"/>
        <w:autoSpaceDN w:val="0"/>
        <w:adjustRightInd w:val="0"/>
        <w:jc w:val="both"/>
        <w:rPr>
          <w:szCs w:val="28"/>
        </w:rPr>
      </w:pPr>
    </w:p>
    <w:p w:rsidR="000B540D" w:rsidRPr="00605D70" w:rsidRDefault="000B540D" w:rsidP="000B540D">
      <w:pPr>
        <w:widowControl w:val="0"/>
        <w:autoSpaceDE w:val="0"/>
        <w:autoSpaceDN w:val="0"/>
        <w:jc w:val="right"/>
        <w:rPr>
          <w:rFonts w:eastAsia="Times New Roman"/>
          <w:szCs w:val="28"/>
          <w:lang w:eastAsia="ru-RU"/>
        </w:rPr>
      </w:pPr>
      <w:r w:rsidRPr="00605D70">
        <w:rPr>
          <w:rFonts w:eastAsia="Times New Roman"/>
          <w:szCs w:val="28"/>
          <w:lang w:eastAsia="ru-RU"/>
        </w:rPr>
        <w:t xml:space="preserve">Приложение </w:t>
      </w:r>
      <w:r w:rsidR="004F6EB8" w:rsidRPr="00605D70">
        <w:rPr>
          <w:rFonts w:eastAsia="Times New Roman"/>
          <w:szCs w:val="28"/>
          <w:lang w:eastAsia="ru-RU"/>
        </w:rPr>
        <w:t>4</w:t>
      </w:r>
    </w:p>
    <w:p w:rsidR="000B540D" w:rsidRPr="00605D70" w:rsidRDefault="000B540D" w:rsidP="000B540D">
      <w:pPr>
        <w:widowControl w:val="0"/>
        <w:autoSpaceDE w:val="0"/>
        <w:autoSpaceDN w:val="0"/>
        <w:jc w:val="right"/>
        <w:rPr>
          <w:rFonts w:eastAsia="Times New Roman"/>
          <w:szCs w:val="28"/>
          <w:lang w:eastAsia="ru-RU"/>
        </w:rPr>
      </w:pPr>
    </w:p>
    <w:p w:rsidR="000B540D" w:rsidRPr="00605D70" w:rsidRDefault="000B540D" w:rsidP="000B540D">
      <w:pPr>
        <w:widowControl w:val="0"/>
        <w:autoSpaceDE w:val="0"/>
        <w:autoSpaceDN w:val="0"/>
        <w:jc w:val="center"/>
        <w:outlineLvl w:val="0"/>
        <w:rPr>
          <w:rFonts w:eastAsia="Times New Roman"/>
          <w:szCs w:val="28"/>
          <w:lang w:eastAsia="ru-RU"/>
        </w:rPr>
      </w:pPr>
      <w:r w:rsidRPr="00605D70">
        <w:rPr>
          <w:rFonts w:eastAsia="Times New Roman"/>
          <w:szCs w:val="28"/>
          <w:lang w:eastAsia="ru-RU"/>
        </w:rPr>
        <w:t>финансово-экономические показатели</w:t>
      </w:r>
    </w:p>
    <w:p w:rsidR="000B540D" w:rsidRPr="00605D70" w:rsidRDefault="000B540D" w:rsidP="000B540D">
      <w:pPr>
        <w:widowControl w:val="0"/>
        <w:autoSpaceDE w:val="0"/>
        <w:autoSpaceDN w:val="0"/>
        <w:jc w:val="center"/>
        <w:rPr>
          <w:rFonts w:eastAsia="Times New Roman"/>
          <w:szCs w:val="28"/>
          <w:lang w:eastAsia="ru-RU"/>
        </w:rPr>
      </w:pPr>
      <w:r w:rsidRPr="00605D70">
        <w:rPr>
          <w:rFonts w:eastAsia="Times New Roman"/>
          <w:szCs w:val="28"/>
          <w:lang w:eastAsia="ru-RU"/>
        </w:rPr>
        <w:t>субъекта малого и среднего предпринимательства -</w:t>
      </w:r>
    </w:p>
    <w:p w:rsidR="000B540D" w:rsidRPr="00605D70" w:rsidRDefault="000B540D" w:rsidP="000B540D">
      <w:pPr>
        <w:widowControl w:val="0"/>
        <w:autoSpaceDE w:val="0"/>
        <w:autoSpaceDN w:val="0"/>
        <w:jc w:val="center"/>
        <w:rPr>
          <w:rFonts w:eastAsia="Times New Roman"/>
          <w:szCs w:val="28"/>
          <w:lang w:eastAsia="ru-RU"/>
        </w:rPr>
      </w:pPr>
      <w:r w:rsidRPr="00605D70">
        <w:rPr>
          <w:rFonts w:eastAsia="Times New Roman"/>
          <w:szCs w:val="28"/>
          <w:lang w:eastAsia="ru-RU"/>
        </w:rPr>
        <w:t>получателя поддержки</w:t>
      </w:r>
    </w:p>
    <w:p w:rsidR="000B540D" w:rsidRPr="00605D70" w:rsidRDefault="000B540D" w:rsidP="000B540D">
      <w:pPr>
        <w:widowControl w:val="0"/>
        <w:autoSpaceDE w:val="0"/>
        <w:autoSpaceDN w:val="0"/>
        <w:jc w:val="both"/>
        <w:rPr>
          <w:rFonts w:ascii="Calibri" w:eastAsia="Times New Roman" w:hAnsi="Calibri" w:cs="Calibri"/>
          <w:sz w:val="22"/>
          <w:szCs w:val="20"/>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
        <w:gridCol w:w="62"/>
        <w:gridCol w:w="392"/>
        <w:gridCol w:w="1708"/>
        <w:gridCol w:w="310"/>
        <w:gridCol w:w="1701"/>
        <w:gridCol w:w="649"/>
        <w:gridCol w:w="265"/>
        <w:gridCol w:w="15"/>
        <w:gridCol w:w="415"/>
        <w:gridCol w:w="1344"/>
        <w:gridCol w:w="481"/>
        <w:gridCol w:w="863"/>
        <w:gridCol w:w="1344"/>
        <w:gridCol w:w="294"/>
      </w:tblGrid>
      <w:tr w:rsidR="00605D70" w:rsidRPr="00605D70" w:rsidTr="004F6EB8">
        <w:trPr>
          <w:gridBefore w:val="1"/>
          <w:gridAfter w:val="1"/>
          <w:wBefore w:w="80" w:type="dxa"/>
          <w:wAfter w:w="294" w:type="dxa"/>
        </w:trPr>
        <w:tc>
          <w:tcPr>
            <w:tcW w:w="454" w:type="dxa"/>
            <w:gridSpan w:val="2"/>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 xml:space="preserve">N </w:t>
            </w:r>
            <w:proofErr w:type="gramStart"/>
            <w:r w:rsidRPr="00605D70">
              <w:rPr>
                <w:rFonts w:eastAsia="Times New Roman"/>
                <w:sz w:val="20"/>
                <w:szCs w:val="20"/>
                <w:lang w:eastAsia="ru-RU"/>
              </w:rPr>
              <w:t>п</w:t>
            </w:r>
            <w:proofErr w:type="gramEnd"/>
            <w:r w:rsidRPr="00605D70">
              <w:rPr>
                <w:rFonts w:eastAsia="Times New Roman"/>
                <w:sz w:val="20"/>
                <w:szCs w:val="20"/>
                <w:lang w:eastAsia="ru-RU"/>
              </w:rPr>
              <w:t>/п</w:t>
            </w:r>
          </w:p>
        </w:tc>
        <w:tc>
          <w:tcPr>
            <w:tcW w:w="2018" w:type="dxa"/>
            <w:gridSpan w:val="2"/>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Наименование показателя</w:t>
            </w:r>
          </w:p>
        </w:tc>
        <w:tc>
          <w:tcPr>
            <w:tcW w:w="1701" w:type="dxa"/>
          </w:tcPr>
          <w:p w:rsidR="000E6809" w:rsidRPr="00605D70" w:rsidRDefault="000E6809" w:rsidP="00FB3543">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За ____ год</w:t>
            </w:r>
            <w:r w:rsidR="00FB3543" w:rsidRPr="00605D70">
              <w:rPr>
                <w:rFonts w:eastAsia="Times New Roman"/>
                <w:sz w:val="20"/>
                <w:szCs w:val="20"/>
                <w:lang w:eastAsia="ru-RU"/>
              </w:rPr>
              <w:t>,</w:t>
            </w:r>
            <w:r w:rsidRPr="00605D70">
              <w:rPr>
                <w:rFonts w:eastAsia="Times New Roman"/>
                <w:sz w:val="20"/>
                <w:szCs w:val="20"/>
                <w:lang w:eastAsia="ru-RU"/>
              </w:rPr>
              <w:t xml:space="preserve"> </w:t>
            </w:r>
            <w:r w:rsidR="00FB3543" w:rsidRPr="00605D70">
              <w:rPr>
                <w:rFonts w:eastAsia="Times New Roman"/>
                <w:sz w:val="20"/>
                <w:szCs w:val="20"/>
                <w:lang w:eastAsia="ru-RU"/>
              </w:rPr>
              <w:t xml:space="preserve">         </w:t>
            </w:r>
            <w:r w:rsidRPr="00605D70">
              <w:rPr>
                <w:rFonts w:eastAsia="Times New Roman"/>
                <w:sz w:val="20"/>
                <w:szCs w:val="20"/>
                <w:lang w:eastAsia="ru-RU"/>
              </w:rPr>
              <w:t>год предшествующий оказанию поддержки</w:t>
            </w:r>
          </w:p>
        </w:tc>
        <w:tc>
          <w:tcPr>
            <w:tcW w:w="1344" w:type="dxa"/>
            <w:gridSpan w:val="4"/>
          </w:tcPr>
          <w:p w:rsidR="000E6809" w:rsidRPr="00605D70" w:rsidRDefault="00FB3543" w:rsidP="00FB3543">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 xml:space="preserve">За ____ год, </w:t>
            </w:r>
            <w:r w:rsidR="000E6809" w:rsidRPr="00605D70">
              <w:rPr>
                <w:rFonts w:eastAsia="Times New Roman"/>
                <w:sz w:val="20"/>
                <w:szCs w:val="20"/>
                <w:lang w:eastAsia="ru-RU"/>
              </w:rPr>
              <w:t>год оказания поддержки</w:t>
            </w:r>
          </w:p>
        </w:tc>
        <w:tc>
          <w:tcPr>
            <w:tcW w:w="1344" w:type="dxa"/>
          </w:tcPr>
          <w:p w:rsidR="000E6809" w:rsidRPr="00605D70" w:rsidRDefault="00FB3543"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 xml:space="preserve">Целевое значение </w:t>
            </w:r>
          </w:p>
          <w:p w:rsidR="00FB3543" w:rsidRPr="00605D70" w:rsidRDefault="00FB3543" w:rsidP="00FB3543">
            <w:pPr>
              <w:widowControl w:val="0"/>
              <w:autoSpaceDE w:val="0"/>
              <w:autoSpaceDN w:val="0"/>
              <w:jc w:val="center"/>
              <w:rPr>
                <w:rFonts w:eastAsia="Times New Roman"/>
                <w:sz w:val="20"/>
                <w:szCs w:val="20"/>
                <w:lang w:eastAsia="ru-RU"/>
              </w:rPr>
            </w:pPr>
          </w:p>
        </w:tc>
        <w:tc>
          <w:tcPr>
            <w:tcW w:w="1344" w:type="dxa"/>
            <w:gridSpan w:val="2"/>
          </w:tcPr>
          <w:p w:rsidR="000E6809" w:rsidRPr="00605D70" w:rsidRDefault="000E6809" w:rsidP="00FB3543">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За ____ год первый год после оказания поддержки</w:t>
            </w:r>
          </w:p>
        </w:tc>
        <w:tc>
          <w:tcPr>
            <w:tcW w:w="1344" w:type="dxa"/>
          </w:tcPr>
          <w:p w:rsidR="00FB3543" w:rsidRPr="00605D70" w:rsidRDefault="00FB3543" w:rsidP="00FB3543">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 xml:space="preserve">Целевое значение </w:t>
            </w:r>
          </w:p>
          <w:p w:rsidR="000E6809" w:rsidRPr="00605D70" w:rsidRDefault="000E6809" w:rsidP="00FB3543">
            <w:pPr>
              <w:widowControl w:val="0"/>
              <w:autoSpaceDE w:val="0"/>
              <w:autoSpaceDN w:val="0"/>
              <w:jc w:val="center"/>
              <w:rPr>
                <w:rFonts w:eastAsia="Times New Roman"/>
                <w:sz w:val="20"/>
                <w:szCs w:val="20"/>
                <w:lang w:eastAsia="ru-RU"/>
              </w:rPr>
            </w:pPr>
          </w:p>
        </w:tc>
      </w:tr>
      <w:tr w:rsidR="00605D70" w:rsidRPr="00605D70" w:rsidTr="004F6EB8">
        <w:trPr>
          <w:gridBefore w:val="1"/>
          <w:gridAfter w:val="1"/>
          <w:wBefore w:w="80" w:type="dxa"/>
          <w:wAfter w:w="294" w:type="dxa"/>
        </w:trPr>
        <w:tc>
          <w:tcPr>
            <w:tcW w:w="454" w:type="dxa"/>
            <w:gridSpan w:val="2"/>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lastRenderedPageBreak/>
              <w:t>1</w:t>
            </w:r>
          </w:p>
        </w:tc>
        <w:tc>
          <w:tcPr>
            <w:tcW w:w="2018" w:type="dxa"/>
            <w:gridSpan w:val="2"/>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2</w:t>
            </w:r>
          </w:p>
        </w:tc>
        <w:tc>
          <w:tcPr>
            <w:tcW w:w="1701" w:type="dxa"/>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3</w:t>
            </w:r>
          </w:p>
        </w:tc>
        <w:tc>
          <w:tcPr>
            <w:tcW w:w="1344" w:type="dxa"/>
            <w:gridSpan w:val="4"/>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4</w:t>
            </w:r>
          </w:p>
        </w:tc>
        <w:tc>
          <w:tcPr>
            <w:tcW w:w="1344" w:type="dxa"/>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5</w:t>
            </w:r>
          </w:p>
        </w:tc>
        <w:tc>
          <w:tcPr>
            <w:tcW w:w="1344" w:type="dxa"/>
            <w:gridSpan w:val="2"/>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6</w:t>
            </w:r>
          </w:p>
        </w:tc>
        <w:tc>
          <w:tcPr>
            <w:tcW w:w="1344" w:type="dxa"/>
          </w:tcPr>
          <w:p w:rsidR="000E6809" w:rsidRPr="00605D70" w:rsidRDefault="000E6809" w:rsidP="000B540D">
            <w:pPr>
              <w:widowControl w:val="0"/>
              <w:autoSpaceDE w:val="0"/>
              <w:autoSpaceDN w:val="0"/>
              <w:jc w:val="center"/>
              <w:rPr>
                <w:rFonts w:eastAsia="Times New Roman"/>
                <w:sz w:val="20"/>
                <w:szCs w:val="20"/>
                <w:lang w:eastAsia="ru-RU"/>
              </w:rPr>
            </w:pPr>
            <w:r w:rsidRPr="00605D70">
              <w:rPr>
                <w:rFonts w:eastAsia="Times New Roman"/>
                <w:sz w:val="20"/>
                <w:szCs w:val="20"/>
                <w:lang w:eastAsia="ru-RU"/>
              </w:rPr>
              <w:t>7</w:t>
            </w:r>
          </w:p>
        </w:tc>
      </w:tr>
      <w:tr w:rsidR="00605D70" w:rsidRPr="00605D70" w:rsidTr="004F6EB8">
        <w:trPr>
          <w:gridBefore w:val="1"/>
          <w:gridAfter w:val="1"/>
          <w:wBefore w:w="80" w:type="dxa"/>
          <w:wAfter w:w="294" w:type="dxa"/>
        </w:trPr>
        <w:tc>
          <w:tcPr>
            <w:tcW w:w="454" w:type="dxa"/>
            <w:gridSpan w:val="2"/>
          </w:tcPr>
          <w:p w:rsidR="000E6809" w:rsidRPr="00605D70" w:rsidRDefault="000E6809"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1</w:t>
            </w:r>
          </w:p>
        </w:tc>
        <w:tc>
          <w:tcPr>
            <w:tcW w:w="2018" w:type="dxa"/>
            <w:gridSpan w:val="2"/>
          </w:tcPr>
          <w:p w:rsidR="000E6809" w:rsidRPr="00605D70" w:rsidRDefault="000E6809"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Выручка от реализации товаров (работ, услуг) без учета НДС, тыс. руб.</w:t>
            </w:r>
          </w:p>
        </w:tc>
        <w:tc>
          <w:tcPr>
            <w:tcW w:w="1701" w:type="dxa"/>
          </w:tcPr>
          <w:p w:rsidR="000E6809" w:rsidRPr="00605D70" w:rsidRDefault="000E6809" w:rsidP="000B540D">
            <w:pPr>
              <w:widowControl w:val="0"/>
              <w:autoSpaceDE w:val="0"/>
              <w:autoSpaceDN w:val="0"/>
              <w:rPr>
                <w:rFonts w:eastAsia="Times New Roman"/>
                <w:sz w:val="20"/>
                <w:szCs w:val="20"/>
                <w:lang w:eastAsia="ru-RU"/>
              </w:rPr>
            </w:pPr>
          </w:p>
        </w:tc>
        <w:tc>
          <w:tcPr>
            <w:tcW w:w="1344" w:type="dxa"/>
            <w:gridSpan w:val="4"/>
          </w:tcPr>
          <w:p w:rsidR="000E6809" w:rsidRPr="00605D70" w:rsidRDefault="000E6809" w:rsidP="000B540D">
            <w:pPr>
              <w:widowControl w:val="0"/>
              <w:autoSpaceDE w:val="0"/>
              <w:autoSpaceDN w:val="0"/>
              <w:rPr>
                <w:rFonts w:eastAsia="Times New Roman"/>
                <w:sz w:val="20"/>
                <w:szCs w:val="20"/>
                <w:lang w:eastAsia="ru-RU"/>
              </w:rPr>
            </w:pPr>
          </w:p>
        </w:tc>
        <w:tc>
          <w:tcPr>
            <w:tcW w:w="1344" w:type="dxa"/>
          </w:tcPr>
          <w:p w:rsidR="000E6809" w:rsidRPr="00605D70" w:rsidRDefault="00FB3543"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не менее 5%</w:t>
            </w:r>
          </w:p>
          <w:p w:rsidR="00FB3543" w:rsidRPr="00605D70" w:rsidRDefault="00FB3543" w:rsidP="00FB3543">
            <w:pPr>
              <w:widowControl w:val="0"/>
              <w:autoSpaceDE w:val="0"/>
              <w:autoSpaceDN w:val="0"/>
              <w:rPr>
                <w:rFonts w:eastAsia="Times New Roman"/>
                <w:sz w:val="20"/>
                <w:szCs w:val="20"/>
                <w:lang w:eastAsia="ru-RU"/>
              </w:rPr>
            </w:pPr>
            <w:r w:rsidRPr="00605D70">
              <w:rPr>
                <w:rFonts w:eastAsia="Times New Roman"/>
                <w:sz w:val="20"/>
                <w:szCs w:val="20"/>
                <w:lang w:eastAsia="ru-RU"/>
              </w:rPr>
              <w:t>(ст. 4 / ст.3 * 100)</w:t>
            </w:r>
          </w:p>
        </w:tc>
        <w:tc>
          <w:tcPr>
            <w:tcW w:w="1344" w:type="dxa"/>
            <w:gridSpan w:val="2"/>
          </w:tcPr>
          <w:p w:rsidR="000E6809" w:rsidRPr="00605D70" w:rsidRDefault="000E6809" w:rsidP="000B540D">
            <w:pPr>
              <w:widowControl w:val="0"/>
              <w:autoSpaceDE w:val="0"/>
              <w:autoSpaceDN w:val="0"/>
              <w:rPr>
                <w:rFonts w:eastAsia="Times New Roman"/>
                <w:sz w:val="20"/>
                <w:szCs w:val="20"/>
                <w:lang w:eastAsia="ru-RU"/>
              </w:rPr>
            </w:pPr>
          </w:p>
        </w:tc>
        <w:tc>
          <w:tcPr>
            <w:tcW w:w="1344" w:type="dxa"/>
          </w:tcPr>
          <w:p w:rsidR="000E6809" w:rsidRPr="00605D70" w:rsidRDefault="00FB3543"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не менее 10%</w:t>
            </w:r>
          </w:p>
          <w:p w:rsidR="00FB3543" w:rsidRPr="00605D70" w:rsidRDefault="00FB3543" w:rsidP="00F70E49">
            <w:pPr>
              <w:widowControl w:val="0"/>
              <w:autoSpaceDE w:val="0"/>
              <w:autoSpaceDN w:val="0"/>
              <w:rPr>
                <w:rFonts w:eastAsia="Times New Roman"/>
                <w:sz w:val="20"/>
                <w:szCs w:val="20"/>
                <w:lang w:eastAsia="ru-RU"/>
              </w:rPr>
            </w:pPr>
            <w:r w:rsidRPr="00605D70">
              <w:rPr>
                <w:rFonts w:eastAsia="Times New Roman"/>
                <w:sz w:val="20"/>
                <w:szCs w:val="20"/>
                <w:lang w:eastAsia="ru-RU"/>
              </w:rPr>
              <w:t>(ст. 4</w:t>
            </w:r>
            <w:r w:rsidR="00F70E49" w:rsidRPr="00605D70">
              <w:rPr>
                <w:rFonts w:eastAsia="Times New Roman"/>
                <w:sz w:val="20"/>
                <w:szCs w:val="20"/>
                <w:lang w:eastAsia="ru-RU"/>
              </w:rPr>
              <w:t xml:space="preserve"> /</w:t>
            </w:r>
            <w:r w:rsidRPr="00605D70">
              <w:rPr>
                <w:rFonts w:eastAsia="Times New Roman"/>
                <w:sz w:val="20"/>
                <w:szCs w:val="20"/>
                <w:lang w:eastAsia="ru-RU"/>
              </w:rPr>
              <w:t>к ст.3</w:t>
            </w:r>
            <w:r w:rsidR="00F70E49" w:rsidRPr="00605D70">
              <w:rPr>
                <w:rFonts w:eastAsia="Times New Roman"/>
                <w:sz w:val="20"/>
                <w:szCs w:val="20"/>
                <w:lang w:eastAsia="ru-RU"/>
              </w:rPr>
              <w:t xml:space="preserve"> *100</w:t>
            </w:r>
            <w:r w:rsidRPr="00605D70">
              <w:rPr>
                <w:rFonts w:eastAsia="Times New Roman"/>
                <w:sz w:val="20"/>
                <w:szCs w:val="20"/>
                <w:lang w:eastAsia="ru-RU"/>
              </w:rPr>
              <w:t>)</w:t>
            </w:r>
          </w:p>
        </w:tc>
      </w:tr>
      <w:tr w:rsidR="00605D70" w:rsidRPr="00605D70" w:rsidTr="004F6EB8">
        <w:trPr>
          <w:gridBefore w:val="1"/>
          <w:gridAfter w:val="1"/>
          <w:wBefore w:w="80" w:type="dxa"/>
          <w:wAfter w:w="294" w:type="dxa"/>
        </w:trPr>
        <w:tc>
          <w:tcPr>
            <w:tcW w:w="454" w:type="dxa"/>
            <w:gridSpan w:val="2"/>
          </w:tcPr>
          <w:p w:rsidR="000E6809" w:rsidRPr="00605D70" w:rsidRDefault="000E6809"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5</w:t>
            </w:r>
          </w:p>
        </w:tc>
        <w:tc>
          <w:tcPr>
            <w:tcW w:w="2018" w:type="dxa"/>
            <w:gridSpan w:val="2"/>
          </w:tcPr>
          <w:p w:rsidR="000E6809" w:rsidRPr="00605D70" w:rsidRDefault="000E6809"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Среднесписочная численность работников, чел</w:t>
            </w:r>
          </w:p>
        </w:tc>
        <w:tc>
          <w:tcPr>
            <w:tcW w:w="1701" w:type="dxa"/>
          </w:tcPr>
          <w:p w:rsidR="000E6809" w:rsidRPr="00605D70" w:rsidRDefault="000E6809" w:rsidP="000B540D">
            <w:pPr>
              <w:widowControl w:val="0"/>
              <w:autoSpaceDE w:val="0"/>
              <w:autoSpaceDN w:val="0"/>
              <w:rPr>
                <w:rFonts w:eastAsia="Times New Roman"/>
                <w:sz w:val="20"/>
                <w:szCs w:val="20"/>
                <w:lang w:eastAsia="ru-RU"/>
              </w:rPr>
            </w:pPr>
          </w:p>
        </w:tc>
        <w:tc>
          <w:tcPr>
            <w:tcW w:w="1344" w:type="dxa"/>
            <w:gridSpan w:val="4"/>
          </w:tcPr>
          <w:p w:rsidR="000E6809" w:rsidRPr="00605D70" w:rsidRDefault="000E6809" w:rsidP="000B540D">
            <w:pPr>
              <w:widowControl w:val="0"/>
              <w:autoSpaceDE w:val="0"/>
              <w:autoSpaceDN w:val="0"/>
              <w:rPr>
                <w:rFonts w:eastAsia="Times New Roman"/>
                <w:sz w:val="20"/>
                <w:szCs w:val="20"/>
                <w:lang w:eastAsia="ru-RU"/>
              </w:rPr>
            </w:pPr>
          </w:p>
        </w:tc>
        <w:tc>
          <w:tcPr>
            <w:tcW w:w="1344" w:type="dxa"/>
          </w:tcPr>
          <w:p w:rsidR="000E6809" w:rsidRPr="00605D70" w:rsidRDefault="00FB3543"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не мене 1 рабочего места</w:t>
            </w:r>
          </w:p>
        </w:tc>
        <w:tc>
          <w:tcPr>
            <w:tcW w:w="1344" w:type="dxa"/>
            <w:gridSpan w:val="2"/>
          </w:tcPr>
          <w:p w:rsidR="000E6809" w:rsidRPr="00605D70" w:rsidRDefault="000E6809" w:rsidP="000B540D">
            <w:pPr>
              <w:widowControl w:val="0"/>
              <w:autoSpaceDE w:val="0"/>
              <w:autoSpaceDN w:val="0"/>
              <w:rPr>
                <w:rFonts w:eastAsia="Times New Roman"/>
                <w:sz w:val="20"/>
                <w:szCs w:val="20"/>
                <w:lang w:eastAsia="ru-RU"/>
              </w:rPr>
            </w:pPr>
          </w:p>
        </w:tc>
        <w:tc>
          <w:tcPr>
            <w:tcW w:w="1344" w:type="dxa"/>
          </w:tcPr>
          <w:p w:rsidR="000E6809" w:rsidRPr="00605D70" w:rsidRDefault="000E6809" w:rsidP="000B540D">
            <w:pPr>
              <w:widowControl w:val="0"/>
              <w:autoSpaceDE w:val="0"/>
              <w:autoSpaceDN w:val="0"/>
              <w:rPr>
                <w:rFonts w:eastAsia="Times New Roman"/>
                <w:sz w:val="20"/>
                <w:szCs w:val="20"/>
                <w:lang w:eastAsia="ru-RU"/>
              </w:rPr>
            </w:pPr>
          </w:p>
        </w:tc>
      </w:tr>
      <w:tr w:rsidR="00605D70" w:rsidRPr="00605D70" w:rsidTr="004F6EB8">
        <w:trPr>
          <w:gridBefore w:val="1"/>
          <w:gridAfter w:val="1"/>
          <w:wBefore w:w="80" w:type="dxa"/>
          <w:wAfter w:w="294" w:type="dxa"/>
        </w:trPr>
        <w:tc>
          <w:tcPr>
            <w:tcW w:w="454" w:type="dxa"/>
            <w:gridSpan w:val="2"/>
          </w:tcPr>
          <w:p w:rsidR="000E6809" w:rsidRPr="00605D70" w:rsidRDefault="000E6809"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7</w:t>
            </w:r>
          </w:p>
        </w:tc>
        <w:tc>
          <w:tcPr>
            <w:tcW w:w="2018" w:type="dxa"/>
            <w:gridSpan w:val="2"/>
          </w:tcPr>
          <w:p w:rsidR="000E6809" w:rsidRPr="00605D70" w:rsidRDefault="000E6809"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Среднемесячная начисленная заработная плата работников, тыс. руб.</w:t>
            </w:r>
          </w:p>
        </w:tc>
        <w:tc>
          <w:tcPr>
            <w:tcW w:w="1701" w:type="dxa"/>
          </w:tcPr>
          <w:p w:rsidR="000E6809" w:rsidRPr="00605D70" w:rsidRDefault="000E6809" w:rsidP="000B540D">
            <w:pPr>
              <w:widowControl w:val="0"/>
              <w:autoSpaceDE w:val="0"/>
              <w:autoSpaceDN w:val="0"/>
              <w:rPr>
                <w:rFonts w:eastAsia="Times New Roman"/>
                <w:sz w:val="20"/>
                <w:szCs w:val="20"/>
                <w:lang w:eastAsia="ru-RU"/>
              </w:rPr>
            </w:pPr>
          </w:p>
        </w:tc>
        <w:tc>
          <w:tcPr>
            <w:tcW w:w="1344" w:type="dxa"/>
            <w:gridSpan w:val="4"/>
          </w:tcPr>
          <w:p w:rsidR="000E6809" w:rsidRPr="00605D70" w:rsidRDefault="000E6809" w:rsidP="000B540D">
            <w:pPr>
              <w:widowControl w:val="0"/>
              <w:autoSpaceDE w:val="0"/>
              <w:autoSpaceDN w:val="0"/>
              <w:rPr>
                <w:rFonts w:eastAsia="Times New Roman"/>
                <w:sz w:val="20"/>
                <w:szCs w:val="20"/>
                <w:lang w:eastAsia="ru-RU"/>
              </w:rPr>
            </w:pPr>
          </w:p>
        </w:tc>
        <w:tc>
          <w:tcPr>
            <w:tcW w:w="1344" w:type="dxa"/>
          </w:tcPr>
          <w:p w:rsidR="000E6809" w:rsidRPr="00605D70" w:rsidRDefault="00FB3543" w:rsidP="000B540D">
            <w:pPr>
              <w:widowControl w:val="0"/>
              <w:autoSpaceDE w:val="0"/>
              <w:autoSpaceDN w:val="0"/>
              <w:rPr>
                <w:rFonts w:eastAsia="Times New Roman"/>
                <w:sz w:val="20"/>
                <w:szCs w:val="20"/>
                <w:lang w:eastAsia="ru-RU"/>
              </w:rPr>
            </w:pPr>
            <w:r w:rsidRPr="00605D70">
              <w:rPr>
                <w:rFonts w:eastAsia="Times New Roman"/>
                <w:sz w:val="20"/>
                <w:szCs w:val="20"/>
                <w:lang w:eastAsia="ru-RU"/>
              </w:rPr>
              <w:t>не менее 5%</w:t>
            </w:r>
          </w:p>
          <w:p w:rsidR="00FB3543" w:rsidRPr="00605D70" w:rsidRDefault="00FB3543" w:rsidP="00FB3543">
            <w:pPr>
              <w:widowControl w:val="0"/>
              <w:autoSpaceDE w:val="0"/>
              <w:autoSpaceDN w:val="0"/>
              <w:rPr>
                <w:rFonts w:eastAsia="Times New Roman"/>
                <w:sz w:val="20"/>
                <w:szCs w:val="20"/>
                <w:lang w:eastAsia="ru-RU"/>
              </w:rPr>
            </w:pPr>
            <w:r w:rsidRPr="00605D70">
              <w:rPr>
                <w:rFonts w:eastAsia="Times New Roman"/>
                <w:sz w:val="20"/>
                <w:szCs w:val="20"/>
                <w:lang w:eastAsia="ru-RU"/>
              </w:rPr>
              <w:t>(ст. 4 / ст.3 *100)</w:t>
            </w:r>
          </w:p>
        </w:tc>
        <w:tc>
          <w:tcPr>
            <w:tcW w:w="1344" w:type="dxa"/>
            <w:gridSpan w:val="2"/>
          </w:tcPr>
          <w:p w:rsidR="000E6809" w:rsidRPr="00605D70" w:rsidRDefault="000E6809" w:rsidP="000B540D">
            <w:pPr>
              <w:widowControl w:val="0"/>
              <w:autoSpaceDE w:val="0"/>
              <w:autoSpaceDN w:val="0"/>
              <w:rPr>
                <w:rFonts w:eastAsia="Times New Roman"/>
                <w:sz w:val="20"/>
                <w:szCs w:val="20"/>
                <w:lang w:eastAsia="ru-RU"/>
              </w:rPr>
            </w:pPr>
          </w:p>
        </w:tc>
        <w:tc>
          <w:tcPr>
            <w:tcW w:w="1344" w:type="dxa"/>
          </w:tcPr>
          <w:p w:rsidR="000E6809" w:rsidRPr="00605D70" w:rsidRDefault="00FB3543" w:rsidP="00FB3543">
            <w:pPr>
              <w:widowControl w:val="0"/>
              <w:autoSpaceDE w:val="0"/>
              <w:autoSpaceDN w:val="0"/>
              <w:rPr>
                <w:rFonts w:eastAsia="Times New Roman"/>
                <w:sz w:val="20"/>
                <w:szCs w:val="20"/>
                <w:lang w:eastAsia="ru-RU"/>
              </w:rPr>
            </w:pPr>
            <w:r w:rsidRPr="00605D70">
              <w:rPr>
                <w:rFonts w:eastAsia="Times New Roman"/>
                <w:sz w:val="20"/>
                <w:szCs w:val="20"/>
                <w:lang w:eastAsia="ru-RU"/>
              </w:rPr>
              <w:t>не менее 10%</w:t>
            </w:r>
          </w:p>
          <w:p w:rsidR="00FB3543" w:rsidRPr="00605D70" w:rsidRDefault="00FB3543" w:rsidP="00F70E49">
            <w:pPr>
              <w:widowControl w:val="0"/>
              <w:autoSpaceDE w:val="0"/>
              <w:autoSpaceDN w:val="0"/>
              <w:rPr>
                <w:rFonts w:eastAsia="Times New Roman"/>
                <w:sz w:val="20"/>
                <w:szCs w:val="20"/>
                <w:lang w:eastAsia="ru-RU"/>
              </w:rPr>
            </w:pPr>
            <w:r w:rsidRPr="00605D70">
              <w:rPr>
                <w:rFonts w:eastAsia="Times New Roman"/>
                <w:sz w:val="20"/>
                <w:szCs w:val="20"/>
                <w:lang w:eastAsia="ru-RU"/>
              </w:rPr>
              <w:t>(ст. 4</w:t>
            </w:r>
            <w:r w:rsidR="00F70E49" w:rsidRPr="00605D70">
              <w:rPr>
                <w:rFonts w:eastAsia="Times New Roman"/>
                <w:sz w:val="20"/>
                <w:szCs w:val="20"/>
                <w:lang w:eastAsia="ru-RU"/>
              </w:rPr>
              <w:t xml:space="preserve"> /</w:t>
            </w:r>
            <w:r w:rsidRPr="00605D70">
              <w:rPr>
                <w:rFonts w:eastAsia="Times New Roman"/>
                <w:sz w:val="20"/>
                <w:szCs w:val="20"/>
                <w:lang w:eastAsia="ru-RU"/>
              </w:rPr>
              <w:t xml:space="preserve"> ст.7</w:t>
            </w:r>
            <w:r w:rsidR="00F70E49" w:rsidRPr="00605D70">
              <w:rPr>
                <w:rFonts w:eastAsia="Times New Roman"/>
                <w:sz w:val="20"/>
                <w:szCs w:val="20"/>
                <w:lang w:eastAsia="ru-RU"/>
              </w:rPr>
              <w:t xml:space="preserve"> *100</w:t>
            </w:r>
            <w:r w:rsidRPr="00605D70">
              <w:rPr>
                <w:rFonts w:eastAsia="Times New Roman"/>
                <w:sz w:val="20"/>
                <w:szCs w:val="20"/>
                <w:lang w:eastAsia="ru-RU"/>
              </w:rPr>
              <w:t>)</w:t>
            </w:r>
          </w:p>
        </w:tc>
      </w:tr>
      <w:tr w:rsidR="00605D70" w:rsidRPr="00605D70" w:rsidTr="004F6EB8">
        <w:tblPrEx>
          <w:tblBorders>
            <w:insideH w:val="none" w:sz="0" w:space="0" w:color="auto"/>
            <w:insideV w:val="none" w:sz="0" w:space="0" w:color="auto"/>
          </w:tblBorders>
          <w:tblCellMar>
            <w:top w:w="0" w:type="dxa"/>
            <w:left w:w="108" w:type="dxa"/>
            <w:bottom w:w="0" w:type="dxa"/>
            <w:right w:w="108" w:type="dxa"/>
          </w:tblCellMar>
        </w:tblPrEx>
        <w:trPr>
          <w:gridBefore w:val="2"/>
          <w:wBefore w:w="142" w:type="dxa"/>
        </w:trPr>
        <w:tc>
          <w:tcPr>
            <w:tcW w:w="4760" w:type="dxa"/>
            <w:gridSpan w:val="5"/>
            <w:tcBorders>
              <w:top w:val="nil"/>
              <w:left w:val="nil"/>
              <w:bottom w:val="nil"/>
              <w:right w:val="nil"/>
            </w:tcBorders>
          </w:tcPr>
          <w:p w:rsidR="004F6EB8" w:rsidRPr="00605D70" w:rsidRDefault="004F6EB8" w:rsidP="00773AF6">
            <w:pPr>
              <w:pStyle w:val="af"/>
              <w:ind w:left="-108"/>
              <w:jc w:val="left"/>
              <w:rPr>
                <w:rFonts w:ascii="Times New Roman" w:hAnsi="Times New Roman" w:cs="Times New Roman"/>
                <w:sz w:val="28"/>
                <w:szCs w:val="28"/>
              </w:rPr>
            </w:pPr>
            <w:bookmarkStart w:id="33" w:name="P179"/>
            <w:bookmarkEnd w:id="33"/>
          </w:p>
          <w:p w:rsidR="004F6EB8" w:rsidRPr="00605D70" w:rsidRDefault="004F6EB8" w:rsidP="00773AF6">
            <w:pPr>
              <w:pStyle w:val="af"/>
              <w:ind w:left="-108"/>
              <w:jc w:val="left"/>
              <w:rPr>
                <w:rFonts w:ascii="Times New Roman" w:hAnsi="Times New Roman" w:cs="Times New Roman"/>
                <w:sz w:val="28"/>
                <w:szCs w:val="28"/>
              </w:rPr>
            </w:pPr>
          </w:p>
          <w:p w:rsidR="004F6EB8" w:rsidRPr="00605D70" w:rsidRDefault="004F6EB8" w:rsidP="00773AF6">
            <w:pPr>
              <w:pStyle w:val="af"/>
              <w:ind w:left="-108"/>
              <w:jc w:val="left"/>
              <w:rPr>
                <w:rFonts w:ascii="Times New Roman" w:hAnsi="Times New Roman" w:cs="Times New Roman"/>
                <w:sz w:val="28"/>
                <w:szCs w:val="28"/>
              </w:rPr>
            </w:pPr>
            <w:r w:rsidRPr="00605D70">
              <w:rPr>
                <w:rFonts w:ascii="Times New Roman" w:hAnsi="Times New Roman" w:cs="Times New Roman"/>
                <w:sz w:val="28"/>
                <w:szCs w:val="28"/>
              </w:rPr>
              <w:t>Руководитель организации, индивидуальный предприниматель</w:t>
            </w:r>
          </w:p>
        </w:tc>
        <w:tc>
          <w:tcPr>
            <w:tcW w:w="280" w:type="dxa"/>
            <w:gridSpan w:val="2"/>
            <w:tcBorders>
              <w:top w:val="nil"/>
              <w:left w:val="nil"/>
              <w:bottom w:val="nil"/>
              <w:right w:val="nil"/>
            </w:tcBorders>
          </w:tcPr>
          <w:p w:rsidR="004F6EB8" w:rsidRPr="00605D70" w:rsidRDefault="004F6EB8" w:rsidP="00773AF6">
            <w:pPr>
              <w:pStyle w:val="af"/>
              <w:jc w:val="left"/>
              <w:rPr>
                <w:rFonts w:ascii="Times New Roman" w:hAnsi="Times New Roman" w:cs="Times New Roman"/>
                <w:sz w:val="28"/>
                <w:szCs w:val="28"/>
              </w:rPr>
            </w:pPr>
          </w:p>
        </w:tc>
        <w:tc>
          <w:tcPr>
            <w:tcW w:w="4741" w:type="dxa"/>
            <w:gridSpan w:val="6"/>
            <w:tcBorders>
              <w:top w:val="nil"/>
              <w:left w:val="nil"/>
              <w:bottom w:val="nil"/>
              <w:right w:val="nil"/>
            </w:tcBorders>
          </w:tcPr>
          <w:p w:rsidR="004F6EB8" w:rsidRPr="00605D70" w:rsidRDefault="004F6EB8" w:rsidP="00773AF6">
            <w:pPr>
              <w:pStyle w:val="af"/>
              <w:jc w:val="left"/>
              <w:rPr>
                <w:rFonts w:ascii="Times New Roman" w:hAnsi="Times New Roman" w:cs="Times New Roman"/>
                <w:sz w:val="28"/>
                <w:szCs w:val="28"/>
              </w:rPr>
            </w:pPr>
          </w:p>
          <w:p w:rsidR="004F6EB8" w:rsidRPr="00605D70" w:rsidRDefault="004F6EB8" w:rsidP="00773AF6">
            <w:pPr>
              <w:pStyle w:val="af"/>
              <w:jc w:val="left"/>
              <w:rPr>
                <w:rFonts w:ascii="Times New Roman" w:hAnsi="Times New Roman" w:cs="Times New Roman"/>
                <w:sz w:val="28"/>
                <w:szCs w:val="28"/>
              </w:rPr>
            </w:pPr>
          </w:p>
          <w:p w:rsidR="004F6EB8" w:rsidRPr="00605D70" w:rsidRDefault="004F6EB8" w:rsidP="00773AF6">
            <w:pPr>
              <w:pStyle w:val="af"/>
              <w:jc w:val="left"/>
              <w:rPr>
                <w:rFonts w:ascii="Times New Roman" w:hAnsi="Times New Roman" w:cs="Times New Roman"/>
                <w:sz w:val="28"/>
                <w:szCs w:val="28"/>
              </w:rPr>
            </w:pPr>
            <w:r w:rsidRPr="00605D70">
              <w:rPr>
                <w:rFonts w:ascii="Times New Roman" w:hAnsi="Times New Roman" w:cs="Times New Roman"/>
                <w:sz w:val="28"/>
                <w:szCs w:val="28"/>
              </w:rPr>
              <w:t>Главный бухгалтер</w:t>
            </w:r>
          </w:p>
        </w:tc>
      </w:tr>
      <w:tr w:rsidR="00605D70" w:rsidRPr="00605D70" w:rsidTr="004F6EB8">
        <w:tblPrEx>
          <w:tblBorders>
            <w:insideH w:val="none" w:sz="0" w:space="0" w:color="auto"/>
            <w:insideV w:val="none" w:sz="0" w:space="0" w:color="auto"/>
          </w:tblBorders>
          <w:tblCellMar>
            <w:top w:w="0" w:type="dxa"/>
            <w:left w:w="108" w:type="dxa"/>
            <w:bottom w:w="0" w:type="dxa"/>
            <w:right w:w="108" w:type="dxa"/>
          </w:tblCellMar>
        </w:tblPrEx>
        <w:trPr>
          <w:gridBefore w:val="2"/>
          <w:wBefore w:w="142" w:type="dxa"/>
        </w:trPr>
        <w:tc>
          <w:tcPr>
            <w:tcW w:w="4760" w:type="dxa"/>
            <w:gridSpan w:val="5"/>
            <w:tcBorders>
              <w:top w:val="nil"/>
              <w:left w:val="nil"/>
              <w:bottom w:val="single" w:sz="2" w:space="0" w:color="auto"/>
              <w:right w:val="nil"/>
            </w:tcBorders>
          </w:tcPr>
          <w:p w:rsidR="004F6EB8" w:rsidRPr="00605D70" w:rsidRDefault="004F6EB8" w:rsidP="00773AF6">
            <w:pPr>
              <w:pStyle w:val="af"/>
              <w:rPr>
                <w:rFonts w:ascii="Times New Roman" w:hAnsi="Times New Roman" w:cs="Times New Roman"/>
                <w:sz w:val="28"/>
                <w:szCs w:val="28"/>
              </w:rPr>
            </w:pPr>
          </w:p>
        </w:tc>
        <w:tc>
          <w:tcPr>
            <w:tcW w:w="265" w:type="dxa"/>
            <w:tcBorders>
              <w:top w:val="nil"/>
              <w:left w:val="nil"/>
              <w:bottom w:val="nil"/>
              <w:right w:val="nil"/>
            </w:tcBorders>
          </w:tcPr>
          <w:p w:rsidR="004F6EB8" w:rsidRPr="00605D70" w:rsidRDefault="004F6EB8" w:rsidP="00773AF6">
            <w:pPr>
              <w:pStyle w:val="af"/>
              <w:rPr>
                <w:rFonts w:ascii="Times New Roman" w:hAnsi="Times New Roman" w:cs="Times New Roman"/>
                <w:sz w:val="28"/>
                <w:szCs w:val="28"/>
              </w:rPr>
            </w:pPr>
          </w:p>
        </w:tc>
        <w:tc>
          <w:tcPr>
            <w:tcW w:w="4756" w:type="dxa"/>
            <w:gridSpan w:val="7"/>
            <w:tcBorders>
              <w:top w:val="nil"/>
              <w:left w:val="nil"/>
              <w:bottom w:val="single" w:sz="2" w:space="0" w:color="auto"/>
              <w:right w:val="nil"/>
            </w:tcBorders>
          </w:tcPr>
          <w:p w:rsidR="004F6EB8" w:rsidRPr="00605D70" w:rsidRDefault="004F6EB8" w:rsidP="00773AF6">
            <w:pPr>
              <w:pStyle w:val="af"/>
              <w:rPr>
                <w:rFonts w:ascii="Times New Roman" w:hAnsi="Times New Roman" w:cs="Times New Roman"/>
                <w:sz w:val="28"/>
                <w:szCs w:val="28"/>
              </w:rPr>
            </w:pPr>
          </w:p>
        </w:tc>
      </w:tr>
      <w:tr w:rsidR="00605D70" w:rsidRPr="00605D70" w:rsidTr="004F6EB8">
        <w:tblPrEx>
          <w:tblBorders>
            <w:insideH w:val="none" w:sz="0" w:space="0" w:color="auto"/>
            <w:insideV w:val="none" w:sz="0" w:space="0" w:color="auto"/>
          </w:tblBorders>
          <w:tblCellMar>
            <w:top w:w="0" w:type="dxa"/>
            <w:left w:w="108" w:type="dxa"/>
            <w:bottom w:w="0" w:type="dxa"/>
            <w:right w:w="108" w:type="dxa"/>
          </w:tblCellMar>
        </w:tblPrEx>
        <w:trPr>
          <w:gridBefore w:val="2"/>
          <w:wBefore w:w="142" w:type="dxa"/>
        </w:trPr>
        <w:tc>
          <w:tcPr>
            <w:tcW w:w="4760" w:type="dxa"/>
            <w:gridSpan w:val="5"/>
            <w:tcBorders>
              <w:top w:val="single" w:sz="2" w:space="0" w:color="auto"/>
              <w:left w:val="nil"/>
              <w:bottom w:val="nil"/>
              <w:right w:val="nil"/>
            </w:tcBorders>
          </w:tcPr>
          <w:p w:rsidR="004F6EB8" w:rsidRPr="00605D70" w:rsidRDefault="004F6EB8" w:rsidP="00773AF6">
            <w:pPr>
              <w:pStyle w:val="af"/>
              <w:jc w:val="center"/>
              <w:rPr>
                <w:rFonts w:ascii="Times New Roman" w:hAnsi="Times New Roman" w:cs="Times New Roman"/>
                <w:szCs w:val="28"/>
              </w:rPr>
            </w:pPr>
            <w:r w:rsidRPr="00605D70">
              <w:rPr>
                <w:rFonts w:ascii="Times New Roman" w:hAnsi="Times New Roman" w:cs="Times New Roman"/>
                <w:szCs w:val="28"/>
              </w:rPr>
              <w:t>(подпись, Ф.И.О.)</w:t>
            </w:r>
          </w:p>
        </w:tc>
        <w:tc>
          <w:tcPr>
            <w:tcW w:w="265" w:type="dxa"/>
            <w:tcBorders>
              <w:top w:val="nil"/>
              <w:left w:val="nil"/>
              <w:bottom w:val="nil"/>
              <w:right w:val="nil"/>
            </w:tcBorders>
          </w:tcPr>
          <w:p w:rsidR="004F6EB8" w:rsidRPr="00605D70" w:rsidRDefault="004F6EB8" w:rsidP="00773AF6">
            <w:pPr>
              <w:pStyle w:val="af"/>
              <w:jc w:val="center"/>
              <w:rPr>
                <w:rFonts w:ascii="Times New Roman" w:hAnsi="Times New Roman" w:cs="Times New Roman"/>
                <w:szCs w:val="28"/>
              </w:rPr>
            </w:pPr>
          </w:p>
        </w:tc>
        <w:tc>
          <w:tcPr>
            <w:tcW w:w="4756" w:type="dxa"/>
            <w:gridSpan w:val="7"/>
            <w:tcBorders>
              <w:top w:val="single" w:sz="2" w:space="0" w:color="auto"/>
              <w:left w:val="nil"/>
              <w:bottom w:val="nil"/>
              <w:right w:val="nil"/>
            </w:tcBorders>
          </w:tcPr>
          <w:p w:rsidR="004F6EB8" w:rsidRPr="00605D70" w:rsidRDefault="004F6EB8" w:rsidP="00773AF6">
            <w:pPr>
              <w:pStyle w:val="af"/>
              <w:jc w:val="center"/>
              <w:rPr>
                <w:rFonts w:ascii="Times New Roman" w:hAnsi="Times New Roman" w:cs="Times New Roman"/>
                <w:szCs w:val="28"/>
              </w:rPr>
            </w:pPr>
            <w:r w:rsidRPr="00605D70">
              <w:rPr>
                <w:rFonts w:ascii="Times New Roman" w:hAnsi="Times New Roman" w:cs="Times New Roman"/>
                <w:szCs w:val="28"/>
              </w:rPr>
              <w:t>(подпись, Ф.И.О.)</w:t>
            </w:r>
          </w:p>
        </w:tc>
      </w:tr>
      <w:tr w:rsidR="00605D70" w:rsidRPr="00605D70" w:rsidTr="004F6EB8">
        <w:tblPrEx>
          <w:tblBorders>
            <w:insideH w:val="none" w:sz="0" w:space="0" w:color="auto"/>
            <w:insideV w:val="none" w:sz="0" w:space="0" w:color="auto"/>
          </w:tblBorders>
          <w:tblCellMar>
            <w:top w:w="0" w:type="dxa"/>
            <w:left w:w="108" w:type="dxa"/>
            <w:bottom w:w="0" w:type="dxa"/>
            <w:right w:w="108" w:type="dxa"/>
          </w:tblCellMar>
        </w:tblPrEx>
        <w:trPr>
          <w:gridBefore w:val="2"/>
          <w:wBefore w:w="142" w:type="dxa"/>
        </w:trPr>
        <w:tc>
          <w:tcPr>
            <w:tcW w:w="2100" w:type="dxa"/>
            <w:gridSpan w:val="2"/>
            <w:tcBorders>
              <w:top w:val="nil"/>
              <w:left w:val="nil"/>
              <w:bottom w:val="nil"/>
              <w:right w:val="nil"/>
            </w:tcBorders>
          </w:tcPr>
          <w:p w:rsidR="004F6EB8" w:rsidRPr="00605D70" w:rsidRDefault="004F6EB8" w:rsidP="00773AF6">
            <w:pPr>
              <w:pStyle w:val="af"/>
              <w:ind w:left="-108"/>
              <w:jc w:val="left"/>
              <w:rPr>
                <w:rFonts w:ascii="Times New Roman" w:hAnsi="Times New Roman" w:cs="Times New Roman"/>
                <w:szCs w:val="28"/>
              </w:rPr>
            </w:pPr>
            <w:r w:rsidRPr="00605D70">
              <w:rPr>
                <w:rFonts w:ascii="Times New Roman" w:hAnsi="Times New Roman" w:cs="Times New Roman"/>
                <w:szCs w:val="28"/>
              </w:rPr>
              <w:t>Дата</w:t>
            </w:r>
          </w:p>
        </w:tc>
        <w:tc>
          <w:tcPr>
            <w:tcW w:w="2660" w:type="dxa"/>
            <w:gridSpan w:val="3"/>
            <w:tcBorders>
              <w:top w:val="nil"/>
              <w:left w:val="nil"/>
              <w:bottom w:val="nil"/>
              <w:right w:val="nil"/>
            </w:tcBorders>
          </w:tcPr>
          <w:p w:rsidR="004F6EB8" w:rsidRPr="00605D70" w:rsidRDefault="004F6EB8" w:rsidP="00773AF6">
            <w:pPr>
              <w:pStyle w:val="af"/>
              <w:rPr>
                <w:rFonts w:ascii="Times New Roman" w:hAnsi="Times New Roman" w:cs="Times New Roman"/>
                <w:szCs w:val="28"/>
              </w:rPr>
            </w:pPr>
            <w:proofErr w:type="spellStart"/>
            <w:r w:rsidRPr="00605D70">
              <w:rPr>
                <w:rFonts w:ascii="Times New Roman" w:hAnsi="Times New Roman" w:cs="Times New Roman"/>
                <w:szCs w:val="28"/>
              </w:rPr>
              <w:t>м.п</w:t>
            </w:r>
            <w:proofErr w:type="spellEnd"/>
            <w:r w:rsidRPr="00605D70">
              <w:rPr>
                <w:rFonts w:ascii="Times New Roman" w:hAnsi="Times New Roman" w:cs="Times New Roman"/>
                <w:szCs w:val="28"/>
              </w:rPr>
              <w:t>.</w:t>
            </w:r>
          </w:p>
        </w:tc>
        <w:tc>
          <w:tcPr>
            <w:tcW w:w="280" w:type="dxa"/>
            <w:gridSpan w:val="2"/>
            <w:tcBorders>
              <w:top w:val="nil"/>
              <w:left w:val="nil"/>
              <w:bottom w:val="nil"/>
              <w:right w:val="nil"/>
            </w:tcBorders>
          </w:tcPr>
          <w:p w:rsidR="004F6EB8" w:rsidRPr="00605D70" w:rsidRDefault="004F6EB8" w:rsidP="00773AF6">
            <w:pPr>
              <w:pStyle w:val="af"/>
              <w:rPr>
                <w:rFonts w:ascii="Times New Roman" w:hAnsi="Times New Roman" w:cs="Times New Roman"/>
                <w:szCs w:val="28"/>
              </w:rPr>
            </w:pPr>
          </w:p>
        </w:tc>
        <w:tc>
          <w:tcPr>
            <w:tcW w:w="2240" w:type="dxa"/>
            <w:gridSpan w:val="3"/>
            <w:tcBorders>
              <w:top w:val="nil"/>
              <w:left w:val="nil"/>
              <w:bottom w:val="nil"/>
              <w:right w:val="nil"/>
            </w:tcBorders>
          </w:tcPr>
          <w:p w:rsidR="004F6EB8" w:rsidRPr="00605D70" w:rsidRDefault="004F6EB8" w:rsidP="00773AF6">
            <w:pPr>
              <w:pStyle w:val="af"/>
              <w:jc w:val="left"/>
              <w:rPr>
                <w:rFonts w:ascii="Times New Roman" w:hAnsi="Times New Roman" w:cs="Times New Roman"/>
                <w:szCs w:val="28"/>
              </w:rPr>
            </w:pPr>
            <w:r w:rsidRPr="00605D70">
              <w:rPr>
                <w:rFonts w:ascii="Times New Roman" w:hAnsi="Times New Roman" w:cs="Times New Roman"/>
                <w:szCs w:val="28"/>
              </w:rPr>
              <w:t>Дата</w:t>
            </w:r>
          </w:p>
        </w:tc>
        <w:tc>
          <w:tcPr>
            <w:tcW w:w="2501" w:type="dxa"/>
            <w:gridSpan w:val="3"/>
            <w:tcBorders>
              <w:top w:val="nil"/>
              <w:left w:val="nil"/>
              <w:bottom w:val="nil"/>
              <w:right w:val="nil"/>
            </w:tcBorders>
          </w:tcPr>
          <w:p w:rsidR="004F6EB8" w:rsidRPr="00605D70" w:rsidRDefault="004F6EB8" w:rsidP="00773AF6">
            <w:pPr>
              <w:pStyle w:val="af"/>
              <w:jc w:val="left"/>
              <w:rPr>
                <w:rFonts w:ascii="Times New Roman" w:hAnsi="Times New Roman" w:cs="Times New Roman"/>
                <w:szCs w:val="28"/>
              </w:rPr>
            </w:pPr>
            <w:proofErr w:type="spellStart"/>
            <w:r w:rsidRPr="00605D70">
              <w:rPr>
                <w:rFonts w:ascii="Times New Roman" w:hAnsi="Times New Roman" w:cs="Times New Roman"/>
                <w:szCs w:val="28"/>
              </w:rPr>
              <w:t>м.п</w:t>
            </w:r>
            <w:proofErr w:type="spellEnd"/>
            <w:r w:rsidRPr="00605D70">
              <w:rPr>
                <w:rFonts w:ascii="Times New Roman" w:hAnsi="Times New Roman" w:cs="Times New Roman"/>
                <w:szCs w:val="28"/>
              </w:rPr>
              <w:t>.</w:t>
            </w:r>
          </w:p>
        </w:tc>
      </w:tr>
      <w:tr w:rsidR="00605D70" w:rsidRPr="00605D70" w:rsidTr="004F6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9923" w:type="dxa"/>
            <w:gridSpan w:val="15"/>
          </w:tcPr>
          <w:p w:rsidR="004F6EB8" w:rsidRPr="00605D70" w:rsidRDefault="004F6EB8" w:rsidP="00773AF6">
            <w:pPr>
              <w:ind w:firstLine="743"/>
              <w:jc w:val="both"/>
              <w:rPr>
                <w:szCs w:val="28"/>
              </w:rPr>
            </w:pPr>
          </w:p>
          <w:p w:rsidR="004F6EB8" w:rsidRPr="00605D70" w:rsidRDefault="004F6EB8" w:rsidP="00773AF6">
            <w:pPr>
              <w:jc w:val="both"/>
              <w:rPr>
                <w:szCs w:val="28"/>
                <w:shd w:val="clear" w:color="auto" w:fill="FFFFFF"/>
              </w:rPr>
            </w:pPr>
          </w:p>
          <w:p w:rsidR="00862A72" w:rsidRPr="00605D70" w:rsidRDefault="00862A72" w:rsidP="00773AF6">
            <w:pPr>
              <w:jc w:val="both"/>
              <w:rPr>
                <w:szCs w:val="28"/>
                <w:shd w:val="clear" w:color="auto" w:fill="FFFFFF"/>
              </w:rPr>
            </w:pPr>
          </w:p>
          <w:p w:rsidR="00862A72" w:rsidRPr="00605D70" w:rsidRDefault="00862A72" w:rsidP="00773AF6">
            <w:pPr>
              <w:jc w:val="both"/>
              <w:rPr>
                <w:szCs w:val="28"/>
                <w:shd w:val="clear" w:color="auto" w:fill="FFFFFF"/>
              </w:rPr>
            </w:pPr>
          </w:p>
          <w:p w:rsidR="00862A72" w:rsidRPr="00605D70" w:rsidRDefault="00862A72" w:rsidP="00773AF6">
            <w:pPr>
              <w:jc w:val="both"/>
              <w:rPr>
                <w:szCs w:val="28"/>
                <w:shd w:val="clear" w:color="auto" w:fill="FFFFFF"/>
              </w:rPr>
            </w:pPr>
          </w:p>
          <w:p w:rsidR="00862A72" w:rsidRPr="00605D70" w:rsidRDefault="00862A72" w:rsidP="00773AF6">
            <w:pPr>
              <w:jc w:val="both"/>
              <w:rPr>
                <w:szCs w:val="28"/>
                <w:shd w:val="clear" w:color="auto" w:fill="FFFFFF"/>
              </w:rPr>
            </w:pPr>
          </w:p>
          <w:p w:rsidR="00862A72" w:rsidRPr="00605D70" w:rsidRDefault="00862A72" w:rsidP="00773AF6">
            <w:pPr>
              <w:jc w:val="both"/>
              <w:rPr>
                <w:szCs w:val="28"/>
                <w:shd w:val="clear" w:color="auto" w:fill="FFFFFF"/>
              </w:rPr>
            </w:pPr>
          </w:p>
          <w:p w:rsidR="004F6EB8" w:rsidRPr="00605D70" w:rsidRDefault="004F6EB8" w:rsidP="00773AF6">
            <w:pPr>
              <w:jc w:val="both"/>
              <w:rPr>
                <w:szCs w:val="28"/>
                <w:shd w:val="clear" w:color="auto" w:fill="FFFFFF"/>
              </w:rPr>
            </w:pPr>
          </w:p>
          <w:p w:rsidR="004F6EB8" w:rsidRPr="00605D70" w:rsidRDefault="004F6EB8" w:rsidP="00773AF6">
            <w:pPr>
              <w:jc w:val="both"/>
              <w:rPr>
                <w:szCs w:val="28"/>
                <w:shd w:val="clear" w:color="auto" w:fill="FFFFFF"/>
              </w:rPr>
            </w:pPr>
          </w:p>
          <w:p w:rsidR="004F6EB8" w:rsidRPr="00605D70" w:rsidRDefault="004F6EB8" w:rsidP="00773AF6">
            <w:pPr>
              <w:autoSpaceDE w:val="0"/>
              <w:autoSpaceDN w:val="0"/>
              <w:adjustRightInd w:val="0"/>
              <w:outlineLvl w:val="1"/>
              <w:rPr>
                <w:szCs w:val="28"/>
              </w:rPr>
            </w:pPr>
            <w:r w:rsidRPr="00605D70">
              <w:rPr>
                <w:szCs w:val="28"/>
              </w:rPr>
              <w:t xml:space="preserve">Начальник управления </w:t>
            </w:r>
          </w:p>
          <w:p w:rsidR="004F6EB8" w:rsidRPr="00605D70" w:rsidRDefault="004F6EB8" w:rsidP="00773AF6">
            <w:pPr>
              <w:autoSpaceDE w:val="0"/>
              <w:autoSpaceDN w:val="0"/>
              <w:adjustRightInd w:val="0"/>
              <w:outlineLvl w:val="1"/>
              <w:rPr>
                <w:szCs w:val="28"/>
              </w:rPr>
            </w:pPr>
            <w:r w:rsidRPr="00605D70">
              <w:rPr>
                <w:szCs w:val="28"/>
              </w:rPr>
              <w:t xml:space="preserve">экономики и инвестиций </w:t>
            </w:r>
          </w:p>
          <w:p w:rsidR="004F6EB8" w:rsidRPr="00605D70" w:rsidRDefault="004F6EB8" w:rsidP="004F6EB8">
            <w:pPr>
              <w:autoSpaceDE w:val="0"/>
              <w:autoSpaceDN w:val="0"/>
              <w:adjustRightInd w:val="0"/>
              <w:outlineLvl w:val="1"/>
              <w:rPr>
                <w:szCs w:val="28"/>
              </w:rPr>
            </w:pPr>
            <w:r w:rsidRPr="00605D70">
              <w:rPr>
                <w:szCs w:val="28"/>
              </w:rPr>
              <w:t xml:space="preserve">администрации муниципального </w:t>
            </w:r>
            <w:r w:rsidRPr="00605D70">
              <w:rPr>
                <w:szCs w:val="28"/>
              </w:rPr>
              <w:tab/>
            </w:r>
            <w:r w:rsidRPr="00605D70">
              <w:rPr>
                <w:szCs w:val="28"/>
              </w:rPr>
              <w:tab/>
            </w:r>
            <w:r w:rsidRPr="00605D70">
              <w:rPr>
                <w:szCs w:val="28"/>
              </w:rPr>
              <w:tab/>
            </w:r>
            <w:r w:rsidRPr="00605D70">
              <w:rPr>
                <w:szCs w:val="28"/>
              </w:rPr>
              <w:tab/>
            </w:r>
            <w:r w:rsidRPr="00605D70">
              <w:rPr>
                <w:szCs w:val="28"/>
              </w:rPr>
              <w:tab/>
            </w:r>
            <w:r w:rsidRPr="00605D70">
              <w:rPr>
                <w:szCs w:val="28"/>
              </w:rPr>
              <w:tab/>
              <w:t xml:space="preserve">               образования город-курорт Анапа</w:t>
            </w:r>
            <w:r w:rsidRPr="00605D70">
              <w:rPr>
                <w:szCs w:val="28"/>
              </w:rPr>
              <w:tab/>
            </w:r>
            <w:r w:rsidRPr="00605D70">
              <w:rPr>
                <w:szCs w:val="28"/>
              </w:rPr>
              <w:tab/>
            </w:r>
            <w:r w:rsidRPr="00605D70">
              <w:rPr>
                <w:szCs w:val="28"/>
              </w:rPr>
              <w:tab/>
              <w:t>___________________________</w:t>
            </w:r>
            <w:r w:rsidRPr="00605D70">
              <w:rPr>
                <w:szCs w:val="28"/>
              </w:rPr>
              <w:tab/>
            </w:r>
            <w:r w:rsidRPr="00605D70">
              <w:rPr>
                <w:szCs w:val="28"/>
              </w:rPr>
              <w:tab/>
              <w:t xml:space="preserve">                                                                         (подпись, Ф.И.О.)</w:t>
            </w:r>
          </w:p>
        </w:tc>
      </w:tr>
    </w:tbl>
    <w:p w:rsidR="000B540D" w:rsidRPr="00605D70" w:rsidRDefault="000B540D" w:rsidP="000E6809">
      <w:pPr>
        <w:widowControl w:val="0"/>
        <w:autoSpaceDE w:val="0"/>
        <w:autoSpaceDN w:val="0"/>
        <w:spacing w:before="220"/>
        <w:ind w:firstLine="540"/>
        <w:jc w:val="both"/>
        <w:rPr>
          <w:szCs w:val="28"/>
        </w:rPr>
      </w:pPr>
    </w:p>
    <w:sectPr w:rsidR="000B540D" w:rsidRPr="00605D70" w:rsidSect="004F0299">
      <w:headerReference w:type="default" r:id="rId20"/>
      <w:pgSz w:w="11905" w:h="16838" w:code="9"/>
      <w:pgMar w:top="1134" w:right="567" w:bottom="993"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AA" w:rsidRDefault="00123BAA" w:rsidP="004D1E26">
      <w:r>
        <w:separator/>
      </w:r>
    </w:p>
  </w:endnote>
  <w:endnote w:type="continuationSeparator" w:id="0">
    <w:p w:rsidR="00123BAA" w:rsidRDefault="00123BAA" w:rsidP="004D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AA" w:rsidRDefault="00123BAA" w:rsidP="004D1E26">
      <w:r>
        <w:separator/>
      </w:r>
    </w:p>
  </w:footnote>
  <w:footnote w:type="continuationSeparator" w:id="0">
    <w:p w:rsidR="00123BAA" w:rsidRDefault="00123BAA" w:rsidP="004D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30" w:rsidRPr="002B09CE" w:rsidRDefault="00191030">
    <w:pPr>
      <w:pStyle w:val="a4"/>
      <w:jc w:val="center"/>
      <w:rPr>
        <w:sz w:val="28"/>
        <w:szCs w:val="28"/>
      </w:rPr>
    </w:pPr>
    <w:r w:rsidRPr="002B09CE">
      <w:rPr>
        <w:sz w:val="28"/>
        <w:szCs w:val="28"/>
      </w:rPr>
      <w:fldChar w:fldCharType="begin"/>
    </w:r>
    <w:r w:rsidRPr="002B09CE">
      <w:rPr>
        <w:sz w:val="28"/>
        <w:szCs w:val="28"/>
      </w:rPr>
      <w:instrText xml:space="preserve"> PAGE   \* MERGEFORMAT </w:instrText>
    </w:r>
    <w:r w:rsidRPr="002B09CE">
      <w:rPr>
        <w:sz w:val="28"/>
        <w:szCs w:val="28"/>
      </w:rPr>
      <w:fldChar w:fldCharType="separate"/>
    </w:r>
    <w:r w:rsidR="00177AD9">
      <w:rPr>
        <w:noProof/>
        <w:sz w:val="28"/>
        <w:szCs w:val="28"/>
      </w:rPr>
      <w:t>5</w:t>
    </w:r>
    <w:r w:rsidRPr="002B09CE">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26"/>
    <w:rsid w:val="00004BF4"/>
    <w:rsid w:val="000101EC"/>
    <w:rsid w:val="000169D1"/>
    <w:rsid w:val="00020106"/>
    <w:rsid w:val="00030171"/>
    <w:rsid w:val="000321C5"/>
    <w:rsid w:val="000428FD"/>
    <w:rsid w:val="00045AD4"/>
    <w:rsid w:val="00050183"/>
    <w:rsid w:val="00052CC6"/>
    <w:rsid w:val="00054C0D"/>
    <w:rsid w:val="0005731B"/>
    <w:rsid w:val="00061B28"/>
    <w:rsid w:val="00064B7C"/>
    <w:rsid w:val="00065321"/>
    <w:rsid w:val="000668D4"/>
    <w:rsid w:val="00072163"/>
    <w:rsid w:val="00076A6F"/>
    <w:rsid w:val="00083C77"/>
    <w:rsid w:val="00091451"/>
    <w:rsid w:val="00093716"/>
    <w:rsid w:val="00095314"/>
    <w:rsid w:val="000A2E8B"/>
    <w:rsid w:val="000A4989"/>
    <w:rsid w:val="000A6119"/>
    <w:rsid w:val="000A6D6B"/>
    <w:rsid w:val="000B540D"/>
    <w:rsid w:val="000B6D91"/>
    <w:rsid w:val="000B7E34"/>
    <w:rsid w:val="000C7B8A"/>
    <w:rsid w:val="000C7CF0"/>
    <w:rsid w:val="000D1F99"/>
    <w:rsid w:val="000E6809"/>
    <w:rsid w:val="000E7422"/>
    <w:rsid w:val="000F35BA"/>
    <w:rsid w:val="00105EB0"/>
    <w:rsid w:val="001063B6"/>
    <w:rsid w:val="00110CF5"/>
    <w:rsid w:val="0012156C"/>
    <w:rsid w:val="00123BAA"/>
    <w:rsid w:val="00125E9A"/>
    <w:rsid w:val="00134651"/>
    <w:rsid w:val="00135300"/>
    <w:rsid w:val="001446DB"/>
    <w:rsid w:val="00152B50"/>
    <w:rsid w:val="00153A30"/>
    <w:rsid w:val="00153DB8"/>
    <w:rsid w:val="00157A02"/>
    <w:rsid w:val="00170A85"/>
    <w:rsid w:val="0017119E"/>
    <w:rsid w:val="00175DCF"/>
    <w:rsid w:val="00176DCF"/>
    <w:rsid w:val="00177AD9"/>
    <w:rsid w:val="00180789"/>
    <w:rsid w:val="00184C0C"/>
    <w:rsid w:val="001874D6"/>
    <w:rsid w:val="00191030"/>
    <w:rsid w:val="0019610A"/>
    <w:rsid w:val="001A1B0B"/>
    <w:rsid w:val="001A43D9"/>
    <w:rsid w:val="001A4B51"/>
    <w:rsid w:val="001A7F6E"/>
    <w:rsid w:val="001B2F70"/>
    <w:rsid w:val="001C2CA4"/>
    <w:rsid w:val="001C3E66"/>
    <w:rsid w:val="001D2560"/>
    <w:rsid w:val="001D4255"/>
    <w:rsid w:val="001D66F1"/>
    <w:rsid w:val="001F4D27"/>
    <w:rsid w:val="002141E6"/>
    <w:rsid w:val="0022114D"/>
    <w:rsid w:val="002269D2"/>
    <w:rsid w:val="00232365"/>
    <w:rsid w:val="0023236F"/>
    <w:rsid w:val="002323C3"/>
    <w:rsid w:val="00234056"/>
    <w:rsid w:val="002348C6"/>
    <w:rsid w:val="002373FC"/>
    <w:rsid w:val="0024190A"/>
    <w:rsid w:val="002446F7"/>
    <w:rsid w:val="00251B2F"/>
    <w:rsid w:val="002548A4"/>
    <w:rsid w:val="00263BDE"/>
    <w:rsid w:val="002643DC"/>
    <w:rsid w:val="00273898"/>
    <w:rsid w:val="00275DE1"/>
    <w:rsid w:val="0027610D"/>
    <w:rsid w:val="00282DD2"/>
    <w:rsid w:val="0028348B"/>
    <w:rsid w:val="0028650B"/>
    <w:rsid w:val="00290ABA"/>
    <w:rsid w:val="002934F7"/>
    <w:rsid w:val="00293A87"/>
    <w:rsid w:val="002975FB"/>
    <w:rsid w:val="002A5A0E"/>
    <w:rsid w:val="002B21E6"/>
    <w:rsid w:val="002B23B6"/>
    <w:rsid w:val="002B3DC1"/>
    <w:rsid w:val="002B55C1"/>
    <w:rsid w:val="002E6184"/>
    <w:rsid w:val="002E70D1"/>
    <w:rsid w:val="002F0202"/>
    <w:rsid w:val="002F6A63"/>
    <w:rsid w:val="00306FFE"/>
    <w:rsid w:val="003213CD"/>
    <w:rsid w:val="00323A74"/>
    <w:rsid w:val="00324E97"/>
    <w:rsid w:val="00326433"/>
    <w:rsid w:val="00326ED4"/>
    <w:rsid w:val="003407E5"/>
    <w:rsid w:val="0034314B"/>
    <w:rsid w:val="00347026"/>
    <w:rsid w:val="0035218E"/>
    <w:rsid w:val="00360EE9"/>
    <w:rsid w:val="00366AA3"/>
    <w:rsid w:val="00372B8E"/>
    <w:rsid w:val="00372CAE"/>
    <w:rsid w:val="003737A1"/>
    <w:rsid w:val="00374C7C"/>
    <w:rsid w:val="003807B8"/>
    <w:rsid w:val="00383FC1"/>
    <w:rsid w:val="003867E5"/>
    <w:rsid w:val="00387972"/>
    <w:rsid w:val="00393EE1"/>
    <w:rsid w:val="003A1A27"/>
    <w:rsid w:val="003A1F7E"/>
    <w:rsid w:val="003B539E"/>
    <w:rsid w:val="003B70E2"/>
    <w:rsid w:val="003C1153"/>
    <w:rsid w:val="003C203D"/>
    <w:rsid w:val="003C617A"/>
    <w:rsid w:val="003D2EC9"/>
    <w:rsid w:val="003D4941"/>
    <w:rsid w:val="003E1681"/>
    <w:rsid w:val="003E3F23"/>
    <w:rsid w:val="003E64A5"/>
    <w:rsid w:val="003F36D9"/>
    <w:rsid w:val="003F6304"/>
    <w:rsid w:val="00400385"/>
    <w:rsid w:val="004005F7"/>
    <w:rsid w:val="00407196"/>
    <w:rsid w:val="0041168F"/>
    <w:rsid w:val="004206EA"/>
    <w:rsid w:val="004339F5"/>
    <w:rsid w:val="004340F7"/>
    <w:rsid w:val="004343A1"/>
    <w:rsid w:val="004358A7"/>
    <w:rsid w:val="00444CAF"/>
    <w:rsid w:val="00445301"/>
    <w:rsid w:val="00462342"/>
    <w:rsid w:val="004779CF"/>
    <w:rsid w:val="00480871"/>
    <w:rsid w:val="00480D78"/>
    <w:rsid w:val="00486374"/>
    <w:rsid w:val="00494690"/>
    <w:rsid w:val="00495265"/>
    <w:rsid w:val="00496F6F"/>
    <w:rsid w:val="004A00A3"/>
    <w:rsid w:val="004A1B5A"/>
    <w:rsid w:val="004A1D2E"/>
    <w:rsid w:val="004A3135"/>
    <w:rsid w:val="004A5D65"/>
    <w:rsid w:val="004A61D6"/>
    <w:rsid w:val="004B1659"/>
    <w:rsid w:val="004B7344"/>
    <w:rsid w:val="004C0E8D"/>
    <w:rsid w:val="004C72D0"/>
    <w:rsid w:val="004D1E26"/>
    <w:rsid w:val="004D5688"/>
    <w:rsid w:val="004E2B0E"/>
    <w:rsid w:val="004E3ADC"/>
    <w:rsid w:val="004E497C"/>
    <w:rsid w:val="004F0299"/>
    <w:rsid w:val="004F4CFD"/>
    <w:rsid w:val="004F6EB8"/>
    <w:rsid w:val="004F7F6F"/>
    <w:rsid w:val="004F7FB0"/>
    <w:rsid w:val="00502B2A"/>
    <w:rsid w:val="0051131C"/>
    <w:rsid w:val="0052581B"/>
    <w:rsid w:val="005270A8"/>
    <w:rsid w:val="00527EE0"/>
    <w:rsid w:val="00530005"/>
    <w:rsid w:val="00546753"/>
    <w:rsid w:val="00550F5B"/>
    <w:rsid w:val="00551D73"/>
    <w:rsid w:val="00553AB4"/>
    <w:rsid w:val="00570F30"/>
    <w:rsid w:val="00571DD8"/>
    <w:rsid w:val="00572C7B"/>
    <w:rsid w:val="005740D8"/>
    <w:rsid w:val="00574AF9"/>
    <w:rsid w:val="0057561C"/>
    <w:rsid w:val="00576317"/>
    <w:rsid w:val="00576E68"/>
    <w:rsid w:val="00577142"/>
    <w:rsid w:val="00577519"/>
    <w:rsid w:val="00584A37"/>
    <w:rsid w:val="005874F7"/>
    <w:rsid w:val="005920C4"/>
    <w:rsid w:val="00593921"/>
    <w:rsid w:val="005939D7"/>
    <w:rsid w:val="005A44A9"/>
    <w:rsid w:val="005A45E6"/>
    <w:rsid w:val="005A4DA1"/>
    <w:rsid w:val="005A7E0A"/>
    <w:rsid w:val="005B1D8A"/>
    <w:rsid w:val="005B7E2C"/>
    <w:rsid w:val="005C1B94"/>
    <w:rsid w:val="005C31DC"/>
    <w:rsid w:val="005C5984"/>
    <w:rsid w:val="005D1614"/>
    <w:rsid w:val="005D5BFD"/>
    <w:rsid w:val="005D5D2A"/>
    <w:rsid w:val="005D7CFB"/>
    <w:rsid w:val="005E35AB"/>
    <w:rsid w:val="005E65E5"/>
    <w:rsid w:val="005F0C48"/>
    <w:rsid w:val="005F7F7E"/>
    <w:rsid w:val="00605066"/>
    <w:rsid w:val="00605D70"/>
    <w:rsid w:val="00612BCA"/>
    <w:rsid w:val="006142DF"/>
    <w:rsid w:val="00631C53"/>
    <w:rsid w:val="00633977"/>
    <w:rsid w:val="00640E32"/>
    <w:rsid w:val="006422D6"/>
    <w:rsid w:val="00643298"/>
    <w:rsid w:val="006462FB"/>
    <w:rsid w:val="00646692"/>
    <w:rsid w:val="00654ACE"/>
    <w:rsid w:val="00657DC0"/>
    <w:rsid w:val="00675E2D"/>
    <w:rsid w:val="006761D5"/>
    <w:rsid w:val="006805D2"/>
    <w:rsid w:val="006946F7"/>
    <w:rsid w:val="006A1051"/>
    <w:rsid w:val="006A3203"/>
    <w:rsid w:val="006A3556"/>
    <w:rsid w:val="006A7DB6"/>
    <w:rsid w:val="006A7EBB"/>
    <w:rsid w:val="006C5075"/>
    <w:rsid w:val="006C67BC"/>
    <w:rsid w:val="006E18FA"/>
    <w:rsid w:val="006E2EDE"/>
    <w:rsid w:val="006E45A2"/>
    <w:rsid w:val="006F08A8"/>
    <w:rsid w:val="006F0A4A"/>
    <w:rsid w:val="006F1547"/>
    <w:rsid w:val="006F4863"/>
    <w:rsid w:val="007013CB"/>
    <w:rsid w:val="00705669"/>
    <w:rsid w:val="00706383"/>
    <w:rsid w:val="0070662F"/>
    <w:rsid w:val="007067FA"/>
    <w:rsid w:val="00706FE8"/>
    <w:rsid w:val="00707CF9"/>
    <w:rsid w:val="0071066D"/>
    <w:rsid w:val="00722CB5"/>
    <w:rsid w:val="0072636F"/>
    <w:rsid w:val="00727DF0"/>
    <w:rsid w:val="007302BB"/>
    <w:rsid w:val="00730B22"/>
    <w:rsid w:val="0073137A"/>
    <w:rsid w:val="00734997"/>
    <w:rsid w:val="00736992"/>
    <w:rsid w:val="00742046"/>
    <w:rsid w:val="00753A24"/>
    <w:rsid w:val="00755BBC"/>
    <w:rsid w:val="00760A64"/>
    <w:rsid w:val="007637E5"/>
    <w:rsid w:val="00780411"/>
    <w:rsid w:val="007830C5"/>
    <w:rsid w:val="00787D6B"/>
    <w:rsid w:val="00792834"/>
    <w:rsid w:val="00794F8D"/>
    <w:rsid w:val="007A6A5A"/>
    <w:rsid w:val="007B4793"/>
    <w:rsid w:val="007C55BB"/>
    <w:rsid w:val="007D5AC1"/>
    <w:rsid w:val="007D78AC"/>
    <w:rsid w:val="007E2B27"/>
    <w:rsid w:val="007E5BF0"/>
    <w:rsid w:val="007F3E01"/>
    <w:rsid w:val="007F7BA5"/>
    <w:rsid w:val="0080160C"/>
    <w:rsid w:val="0080374A"/>
    <w:rsid w:val="008223B5"/>
    <w:rsid w:val="00824310"/>
    <w:rsid w:val="0083325F"/>
    <w:rsid w:val="00850AE1"/>
    <w:rsid w:val="00850C6F"/>
    <w:rsid w:val="00860C7B"/>
    <w:rsid w:val="00860D3B"/>
    <w:rsid w:val="00862A72"/>
    <w:rsid w:val="00862C46"/>
    <w:rsid w:val="00872131"/>
    <w:rsid w:val="00872D24"/>
    <w:rsid w:val="00873757"/>
    <w:rsid w:val="00881CB4"/>
    <w:rsid w:val="00890530"/>
    <w:rsid w:val="00890A0E"/>
    <w:rsid w:val="008946F0"/>
    <w:rsid w:val="008A2CBC"/>
    <w:rsid w:val="008B1902"/>
    <w:rsid w:val="008B4DAF"/>
    <w:rsid w:val="008B555E"/>
    <w:rsid w:val="008B6E25"/>
    <w:rsid w:val="008C3B0B"/>
    <w:rsid w:val="008C4645"/>
    <w:rsid w:val="008E5EC0"/>
    <w:rsid w:val="008F08EE"/>
    <w:rsid w:val="008F0BB5"/>
    <w:rsid w:val="008F1223"/>
    <w:rsid w:val="008F6608"/>
    <w:rsid w:val="009105C4"/>
    <w:rsid w:val="009130D7"/>
    <w:rsid w:val="00913F79"/>
    <w:rsid w:val="009148A0"/>
    <w:rsid w:val="00920FB9"/>
    <w:rsid w:val="00923149"/>
    <w:rsid w:val="00936364"/>
    <w:rsid w:val="00942EBE"/>
    <w:rsid w:val="0094316C"/>
    <w:rsid w:val="009458FA"/>
    <w:rsid w:val="00946666"/>
    <w:rsid w:val="0095400F"/>
    <w:rsid w:val="00955345"/>
    <w:rsid w:val="0096405B"/>
    <w:rsid w:val="00965A1E"/>
    <w:rsid w:val="00970330"/>
    <w:rsid w:val="00975D34"/>
    <w:rsid w:val="009834FA"/>
    <w:rsid w:val="00996E42"/>
    <w:rsid w:val="009A2CD5"/>
    <w:rsid w:val="009A78BB"/>
    <w:rsid w:val="009B06E2"/>
    <w:rsid w:val="009B5EC0"/>
    <w:rsid w:val="009B7B4C"/>
    <w:rsid w:val="009B7F81"/>
    <w:rsid w:val="009C2D4F"/>
    <w:rsid w:val="009D06E2"/>
    <w:rsid w:val="009D2F34"/>
    <w:rsid w:val="009D6787"/>
    <w:rsid w:val="009E5ED5"/>
    <w:rsid w:val="009F407B"/>
    <w:rsid w:val="00A02614"/>
    <w:rsid w:val="00A02E30"/>
    <w:rsid w:val="00A15BD3"/>
    <w:rsid w:val="00A15CCB"/>
    <w:rsid w:val="00A24004"/>
    <w:rsid w:val="00A32411"/>
    <w:rsid w:val="00A325B2"/>
    <w:rsid w:val="00A444AF"/>
    <w:rsid w:val="00A46567"/>
    <w:rsid w:val="00A5149B"/>
    <w:rsid w:val="00A53366"/>
    <w:rsid w:val="00A6091F"/>
    <w:rsid w:val="00A60BAB"/>
    <w:rsid w:val="00A73602"/>
    <w:rsid w:val="00A93506"/>
    <w:rsid w:val="00A94A37"/>
    <w:rsid w:val="00A958DB"/>
    <w:rsid w:val="00A9627C"/>
    <w:rsid w:val="00AA525E"/>
    <w:rsid w:val="00AB09B0"/>
    <w:rsid w:val="00AB3C2E"/>
    <w:rsid w:val="00AB3D7A"/>
    <w:rsid w:val="00AB5036"/>
    <w:rsid w:val="00AD2089"/>
    <w:rsid w:val="00AD2A79"/>
    <w:rsid w:val="00AD2AB9"/>
    <w:rsid w:val="00AD2DD9"/>
    <w:rsid w:val="00AD3FFD"/>
    <w:rsid w:val="00AD6F2D"/>
    <w:rsid w:val="00AE166C"/>
    <w:rsid w:val="00AE3822"/>
    <w:rsid w:val="00AE7278"/>
    <w:rsid w:val="00AF053B"/>
    <w:rsid w:val="00AF389B"/>
    <w:rsid w:val="00AF3D78"/>
    <w:rsid w:val="00AF4103"/>
    <w:rsid w:val="00AF6BA8"/>
    <w:rsid w:val="00B07E26"/>
    <w:rsid w:val="00B10A7C"/>
    <w:rsid w:val="00B13B0D"/>
    <w:rsid w:val="00B1601F"/>
    <w:rsid w:val="00B25618"/>
    <w:rsid w:val="00B278FD"/>
    <w:rsid w:val="00B37A69"/>
    <w:rsid w:val="00B44194"/>
    <w:rsid w:val="00B45AD8"/>
    <w:rsid w:val="00B51337"/>
    <w:rsid w:val="00B520C2"/>
    <w:rsid w:val="00B527DE"/>
    <w:rsid w:val="00B534A0"/>
    <w:rsid w:val="00B53899"/>
    <w:rsid w:val="00B53E69"/>
    <w:rsid w:val="00B55FF8"/>
    <w:rsid w:val="00B64013"/>
    <w:rsid w:val="00B72EF4"/>
    <w:rsid w:val="00B745E2"/>
    <w:rsid w:val="00B83DEC"/>
    <w:rsid w:val="00B84941"/>
    <w:rsid w:val="00B92190"/>
    <w:rsid w:val="00B9257D"/>
    <w:rsid w:val="00BA0C21"/>
    <w:rsid w:val="00BA18CA"/>
    <w:rsid w:val="00BC06E7"/>
    <w:rsid w:val="00BC41E1"/>
    <w:rsid w:val="00BC4292"/>
    <w:rsid w:val="00BE3CA9"/>
    <w:rsid w:val="00BE4AC7"/>
    <w:rsid w:val="00BF02A4"/>
    <w:rsid w:val="00BF4404"/>
    <w:rsid w:val="00BF719D"/>
    <w:rsid w:val="00BF74C4"/>
    <w:rsid w:val="00C01D6E"/>
    <w:rsid w:val="00C02774"/>
    <w:rsid w:val="00C02898"/>
    <w:rsid w:val="00C04CD7"/>
    <w:rsid w:val="00C14420"/>
    <w:rsid w:val="00C23802"/>
    <w:rsid w:val="00C32466"/>
    <w:rsid w:val="00C42529"/>
    <w:rsid w:val="00C45D5F"/>
    <w:rsid w:val="00C50A09"/>
    <w:rsid w:val="00C75A69"/>
    <w:rsid w:val="00C8409A"/>
    <w:rsid w:val="00C902AA"/>
    <w:rsid w:val="00C91DB2"/>
    <w:rsid w:val="00C933BF"/>
    <w:rsid w:val="00CA21B9"/>
    <w:rsid w:val="00CA6DE9"/>
    <w:rsid w:val="00CA780F"/>
    <w:rsid w:val="00CC203D"/>
    <w:rsid w:val="00CC4A97"/>
    <w:rsid w:val="00CC74FD"/>
    <w:rsid w:val="00CD3B33"/>
    <w:rsid w:val="00CD76B7"/>
    <w:rsid w:val="00CF5210"/>
    <w:rsid w:val="00CF63E5"/>
    <w:rsid w:val="00D04004"/>
    <w:rsid w:val="00D072F9"/>
    <w:rsid w:val="00D126AE"/>
    <w:rsid w:val="00D22066"/>
    <w:rsid w:val="00D22579"/>
    <w:rsid w:val="00D233E9"/>
    <w:rsid w:val="00D32771"/>
    <w:rsid w:val="00D37C98"/>
    <w:rsid w:val="00D42423"/>
    <w:rsid w:val="00D4302A"/>
    <w:rsid w:val="00D476BD"/>
    <w:rsid w:val="00D64569"/>
    <w:rsid w:val="00D85A2B"/>
    <w:rsid w:val="00D93CAB"/>
    <w:rsid w:val="00D93D21"/>
    <w:rsid w:val="00D97F08"/>
    <w:rsid w:val="00DA32DD"/>
    <w:rsid w:val="00DA40B7"/>
    <w:rsid w:val="00DB0849"/>
    <w:rsid w:val="00DB3703"/>
    <w:rsid w:val="00DB7785"/>
    <w:rsid w:val="00DC225C"/>
    <w:rsid w:val="00DC234B"/>
    <w:rsid w:val="00DC5B1A"/>
    <w:rsid w:val="00DC716E"/>
    <w:rsid w:val="00DC7D12"/>
    <w:rsid w:val="00DD01B8"/>
    <w:rsid w:val="00DD129F"/>
    <w:rsid w:val="00DD4E9C"/>
    <w:rsid w:val="00DE39FD"/>
    <w:rsid w:val="00DE572D"/>
    <w:rsid w:val="00DF1E91"/>
    <w:rsid w:val="00DF72A8"/>
    <w:rsid w:val="00E10E25"/>
    <w:rsid w:val="00E114DA"/>
    <w:rsid w:val="00E12EF2"/>
    <w:rsid w:val="00E13281"/>
    <w:rsid w:val="00E27C38"/>
    <w:rsid w:val="00E342A4"/>
    <w:rsid w:val="00E41175"/>
    <w:rsid w:val="00E4390E"/>
    <w:rsid w:val="00E47D82"/>
    <w:rsid w:val="00E6094B"/>
    <w:rsid w:val="00E65621"/>
    <w:rsid w:val="00E708F4"/>
    <w:rsid w:val="00E725B8"/>
    <w:rsid w:val="00E74830"/>
    <w:rsid w:val="00E77DE8"/>
    <w:rsid w:val="00E77E16"/>
    <w:rsid w:val="00E81B6F"/>
    <w:rsid w:val="00E8220A"/>
    <w:rsid w:val="00E84F5D"/>
    <w:rsid w:val="00E85975"/>
    <w:rsid w:val="00E9446A"/>
    <w:rsid w:val="00EA63B1"/>
    <w:rsid w:val="00EA72AB"/>
    <w:rsid w:val="00EC19C7"/>
    <w:rsid w:val="00EC3408"/>
    <w:rsid w:val="00EC5799"/>
    <w:rsid w:val="00ED23C1"/>
    <w:rsid w:val="00ED2F7C"/>
    <w:rsid w:val="00ED3DA0"/>
    <w:rsid w:val="00ED65F0"/>
    <w:rsid w:val="00EE1A21"/>
    <w:rsid w:val="00EE6DAA"/>
    <w:rsid w:val="00EF206B"/>
    <w:rsid w:val="00EF4321"/>
    <w:rsid w:val="00F00059"/>
    <w:rsid w:val="00F05C49"/>
    <w:rsid w:val="00F10585"/>
    <w:rsid w:val="00F11B38"/>
    <w:rsid w:val="00F30A96"/>
    <w:rsid w:val="00F30DCC"/>
    <w:rsid w:val="00F32B67"/>
    <w:rsid w:val="00F42885"/>
    <w:rsid w:val="00F503FC"/>
    <w:rsid w:val="00F6015A"/>
    <w:rsid w:val="00F609F9"/>
    <w:rsid w:val="00F63C7E"/>
    <w:rsid w:val="00F65360"/>
    <w:rsid w:val="00F67376"/>
    <w:rsid w:val="00F6774C"/>
    <w:rsid w:val="00F70E49"/>
    <w:rsid w:val="00F7189C"/>
    <w:rsid w:val="00F72217"/>
    <w:rsid w:val="00F73109"/>
    <w:rsid w:val="00F74F3B"/>
    <w:rsid w:val="00F76FB8"/>
    <w:rsid w:val="00F82D60"/>
    <w:rsid w:val="00F84126"/>
    <w:rsid w:val="00F8473B"/>
    <w:rsid w:val="00FA27C4"/>
    <w:rsid w:val="00FB0D05"/>
    <w:rsid w:val="00FB2842"/>
    <w:rsid w:val="00FB3543"/>
    <w:rsid w:val="00FC3476"/>
    <w:rsid w:val="00FC41B0"/>
    <w:rsid w:val="00FD69FC"/>
    <w:rsid w:val="00FD7C0D"/>
    <w:rsid w:val="00FE3E55"/>
    <w:rsid w:val="00FE4D72"/>
    <w:rsid w:val="00FE67FA"/>
    <w:rsid w:val="00FE7C5B"/>
    <w:rsid w:val="00FF0BF9"/>
    <w:rsid w:val="00FF25DE"/>
    <w:rsid w:val="00FF4507"/>
    <w:rsid w:val="00FF4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26"/>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4D1E2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4D1E26"/>
    <w:pPr>
      <w:keepNext/>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E26"/>
    <w:rPr>
      <w:rFonts w:ascii="Cambria" w:eastAsia="Times New Roman" w:hAnsi="Cambria" w:cs="Times New Roman"/>
      <w:b/>
      <w:bCs/>
      <w:kern w:val="32"/>
      <w:sz w:val="32"/>
      <w:szCs w:val="32"/>
    </w:rPr>
  </w:style>
  <w:style w:type="character" w:customStyle="1" w:styleId="20">
    <w:name w:val="Заголовок 2 Знак"/>
    <w:basedOn w:val="a0"/>
    <w:link w:val="2"/>
    <w:rsid w:val="004D1E26"/>
    <w:rPr>
      <w:rFonts w:ascii="Cambria" w:eastAsia="Calibri" w:hAnsi="Cambria" w:cs="Times New Roman"/>
      <w:b/>
      <w:bCs/>
      <w:i/>
      <w:iCs/>
      <w:sz w:val="28"/>
      <w:szCs w:val="28"/>
      <w:lang w:eastAsia="ru-RU"/>
    </w:rPr>
  </w:style>
  <w:style w:type="character" w:customStyle="1" w:styleId="a3">
    <w:name w:val="Верхний колонтитул Знак"/>
    <w:basedOn w:val="a0"/>
    <w:link w:val="a4"/>
    <w:uiPriority w:val="99"/>
    <w:rsid w:val="004D1E26"/>
    <w:rPr>
      <w:rFonts w:ascii="Times New Roman" w:eastAsia="Calibri" w:hAnsi="Times New Roman" w:cs="Times New Roman"/>
      <w:sz w:val="24"/>
      <w:szCs w:val="24"/>
      <w:lang w:eastAsia="ru-RU"/>
    </w:rPr>
  </w:style>
  <w:style w:type="paragraph" w:styleId="a4">
    <w:name w:val="header"/>
    <w:basedOn w:val="a"/>
    <w:link w:val="a3"/>
    <w:uiPriority w:val="99"/>
    <w:rsid w:val="004D1E26"/>
    <w:pPr>
      <w:tabs>
        <w:tab w:val="center" w:pos="4677"/>
        <w:tab w:val="right" w:pos="9355"/>
      </w:tabs>
    </w:pPr>
    <w:rPr>
      <w:sz w:val="24"/>
      <w:szCs w:val="24"/>
      <w:lang w:eastAsia="ru-RU"/>
    </w:rPr>
  </w:style>
  <w:style w:type="character" w:customStyle="1" w:styleId="a5">
    <w:name w:val="Нижний колонтитул Знак"/>
    <w:basedOn w:val="a0"/>
    <w:link w:val="a6"/>
    <w:uiPriority w:val="99"/>
    <w:rsid w:val="004D1E26"/>
    <w:rPr>
      <w:rFonts w:ascii="Times New Roman" w:eastAsia="Calibri" w:hAnsi="Times New Roman" w:cs="Times New Roman"/>
      <w:sz w:val="28"/>
    </w:rPr>
  </w:style>
  <w:style w:type="paragraph" w:styleId="a6">
    <w:name w:val="footer"/>
    <w:basedOn w:val="a"/>
    <w:link w:val="a5"/>
    <w:uiPriority w:val="99"/>
    <w:unhideWhenUsed/>
    <w:rsid w:val="004D1E26"/>
    <w:pPr>
      <w:tabs>
        <w:tab w:val="center" w:pos="4677"/>
        <w:tab w:val="right" w:pos="9355"/>
      </w:tabs>
    </w:pPr>
  </w:style>
  <w:style w:type="character" w:customStyle="1" w:styleId="a7">
    <w:name w:val="Текст примечания Знак"/>
    <w:basedOn w:val="a0"/>
    <w:link w:val="a8"/>
    <w:semiHidden/>
    <w:rsid w:val="004D1E26"/>
    <w:rPr>
      <w:rFonts w:ascii="Times New Roman" w:eastAsia="Calibri" w:hAnsi="Times New Roman" w:cs="Times New Roman"/>
      <w:sz w:val="20"/>
      <w:szCs w:val="20"/>
    </w:rPr>
  </w:style>
  <w:style w:type="paragraph" w:styleId="a8">
    <w:name w:val="annotation text"/>
    <w:basedOn w:val="a"/>
    <w:link w:val="a7"/>
    <w:semiHidden/>
    <w:unhideWhenUsed/>
    <w:rsid w:val="004D1E26"/>
    <w:rPr>
      <w:sz w:val="20"/>
      <w:szCs w:val="20"/>
    </w:rPr>
  </w:style>
  <w:style w:type="character" w:customStyle="1" w:styleId="a9">
    <w:name w:val="Тема примечания Знак"/>
    <w:basedOn w:val="a7"/>
    <w:link w:val="aa"/>
    <w:uiPriority w:val="99"/>
    <w:semiHidden/>
    <w:rsid w:val="004D1E26"/>
    <w:rPr>
      <w:rFonts w:ascii="Times New Roman" w:eastAsia="Calibri" w:hAnsi="Times New Roman" w:cs="Times New Roman"/>
      <w:b/>
      <w:bCs/>
      <w:sz w:val="20"/>
      <w:szCs w:val="20"/>
    </w:rPr>
  </w:style>
  <w:style w:type="paragraph" w:styleId="aa">
    <w:name w:val="annotation subject"/>
    <w:basedOn w:val="a8"/>
    <w:next w:val="a8"/>
    <w:link w:val="a9"/>
    <w:uiPriority w:val="99"/>
    <w:semiHidden/>
    <w:unhideWhenUsed/>
    <w:rsid w:val="004D1E26"/>
    <w:rPr>
      <w:b/>
      <w:bCs/>
    </w:rPr>
  </w:style>
  <w:style w:type="character" w:customStyle="1" w:styleId="ab">
    <w:name w:val="Текст выноски Знак"/>
    <w:basedOn w:val="a0"/>
    <w:link w:val="ac"/>
    <w:uiPriority w:val="99"/>
    <w:semiHidden/>
    <w:rsid w:val="004D1E26"/>
    <w:rPr>
      <w:rFonts w:ascii="Tahoma" w:eastAsia="Calibri" w:hAnsi="Tahoma" w:cs="Times New Roman"/>
      <w:sz w:val="16"/>
      <w:szCs w:val="16"/>
    </w:rPr>
  </w:style>
  <w:style w:type="paragraph" w:styleId="ac">
    <w:name w:val="Balloon Text"/>
    <w:basedOn w:val="a"/>
    <w:link w:val="ab"/>
    <w:uiPriority w:val="99"/>
    <w:semiHidden/>
    <w:unhideWhenUsed/>
    <w:rsid w:val="004D1E26"/>
    <w:rPr>
      <w:rFonts w:ascii="Tahoma" w:hAnsi="Tahoma"/>
      <w:sz w:val="16"/>
      <w:szCs w:val="16"/>
    </w:rPr>
  </w:style>
  <w:style w:type="character" w:customStyle="1" w:styleId="ad">
    <w:name w:val="Гипертекстовая ссылка"/>
    <w:uiPriority w:val="99"/>
    <w:rsid w:val="004D1E26"/>
    <w:rPr>
      <w:rFonts w:cs="Times New Roman"/>
      <w:b/>
      <w:bCs/>
      <w:color w:val="008000"/>
      <w:sz w:val="30"/>
    </w:rPr>
  </w:style>
  <w:style w:type="character" w:customStyle="1" w:styleId="ae">
    <w:name w:val="Цветовое выделение"/>
    <w:uiPriority w:val="99"/>
    <w:rsid w:val="004D1E26"/>
    <w:rPr>
      <w:b/>
      <w:color w:val="000080"/>
      <w:sz w:val="30"/>
    </w:rPr>
  </w:style>
  <w:style w:type="paragraph" w:customStyle="1" w:styleId="af">
    <w:name w:val="Нормальный (таблица)"/>
    <w:basedOn w:val="a"/>
    <w:next w:val="a"/>
    <w:uiPriority w:val="99"/>
    <w:rsid w:val="004D1E26"/>
    <w:pPr>
      <w:widowControl w:val="0"/>
      <w:autoSpaceDE w:val="0"/>
      <w:autoSpaceDN w:val="0"/>
      <w:adjustRightInd w:val="0"/>
      <w:jc w:val="both"/>
    </w:pPr>
    <w:rPr>
      <w:rFonts w:ascii="Arial" w:hAnsi="Arial" w:cs="Arial"/>
      <w:sz w:val="24"/>
      <w:szCs w:val="24"/>
      <w:lang w:eastAsia="ru-RU"/>
    </w:rPr>
  </w:style>
  <w:style w:type="character" w:styleId="af0">
    <w:name w:val="annotation reference"/>
    <w:basedOn w:val="a0"/>
    <w:semiHidden/>
    <w:unhideWhenUsed/>
    <w:rsid w:val="00A32411"/>
    <w:rPr>
      <w:sz w:val="16"/>
      <w:szCs w:val="16"/>
    </w:rPr>
  </w:style>
  <w:style w:type="paragraph" w:styleId="af1">
    <w:name w:val="List Paragraph"/>
    <w:basedOn w:val="a"/>
    <w:uiPriority w:val="34"/>
    <w:qFormat/>
    <w:rsid w:val="004B7344"/>
    <w:pPr>
      <w:ind w:left="720"/>
      <w:contextualSpacing/>
    </w:pPr>
  </w:style>
  <w:style w:type="paragraph" w:customStyle="1" w:styleId="ConsPlusNormal">
    <w:name w:val="ConsPlusNormal"/>
    <w:rsid w:val="00881CB4"/>
    <w:pPr>
      <w:widowControl w:val="0"/>
      <w:autoSpaceDE w:val="0"/>
      <w:autoSpaceDN w:val="0"/>
      <w:adjustRightInd w:val="0"/>
      <w:spacing w:after="0" w:line="240" w:lineRule="auto"/>
      <w:ind w:firstLine="720"/>
    </w:pPr>
    <w:rPr>
      <w:rFonts w:ascii="Tahoma" w:eastAsia="Tahoma" w:hAnsi="Tahoma" w:cs="Tahoma"/>
      <w:sz w:val="20"/>
      <w:szCs w:val="20"/>
      <w:lang w:eastAsia="ru-RU"/>
    </w:rPr>
  </w:style>
  <w:style w:type="character" w:styleId="af2">
    <w:name w:val="Hyperlink"/>
    <w:basedOn w:val="a0"/>
    <w:uiPriority w:val="99"/>
    <w:unhideWhenUsed/>
    <w:rsid w:val="00FF4507"/>
    <w:rPr>
      <w:color w:val="0000FF" w:themeColor="hyperlink"/>
      <w:u w:val="single"/>
    </w:rPr>
  </w:style>
  <w:style w:type="paragraph" w:styleId="af3">
    <w:name w:val="No Spacing"/>
    <w:uiPriority w:val="1"/>
    <w:qFormat/>
    <w:rsid w:val="009B7B4C"/>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26"/>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4D1E2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4D1E26"/>
    <w:pPr>
      <w:keepNext/>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E26"/>
    <w:rPr>
      <w:rFonts w:ascii="Cambria" w:eastAsia="Times New Roman" w:hAnsi="Cambria" w:cs="Times New Roman"/>
      <w:b/>
      <w:bCs/>
      <w:kern w:val="32"/>
      <w:sz w:val="32"/>
      <w:szCs w:val="32"/>
    </w:rPr>
  </w:style>
  <w:style w:type="character" w:customStyle="1" w:styleId="20">
    <w:name w:val="Заголовок 2 Знак"/>
    <w:basedOn w:val="a0"/>
    <w:link w:val="2"/>
    <w:rsid w:val="004D1E26"/>
    <w:rPr>
      <w:rFonts w:ascii="Cambria" w:eastAsia="Calibri" w:hAnsi="Cambria" w:cs="Times New Roman"/>
      <w:b/>
      <w:bCs/>
      <w:i/>
      <w:iCs/>
      <w:sz w:val="28"/>
      <w:szCs w:val="28"/>
      <w:lang w:eastAsia="ru-RU"/>
    </w:rPr>
  </w:style>
  <w:style w:type="character" w:customStyle="1" w:styleId="a3">
    <w:name w:val="Верхний колонтитул Знак"/>
    <w:basedOn w:val="a0"/>
    <w:link w:val="a4"/>
    <w:uiPriority w:val="99"/>
    <w:rsid w:val="004D1E26"/>
    <w:rPr>
      <w:rFonts w:ascii="Times New Roman" w:eastAsia="Calibri" w:hAnsi="Times New Roman" w:cs="Times New Roman"/>
      <w:sz w:val="24"/>
      <w:szCs w:val="24"/>
      <w:lang w:eastAsia="ru-RU"/>
    </w:rPr>
  </w:style>
  <w:style w:type="paragraph" w:styleId="a4">
    <w:name w:val="header"/>
    <w:basedOn w:val="a"/>
    <w:link w:val="a3"/>
    <w:uiPriority w:val="99"/>
    <w:rsid w:val="004D1E26"/>
    <w:pPr>
      <w:tabs>
        <w:tab w:val="center" w:pos="4677"/>
        <w:tab w:val="right" w:pos="9355"/>
      </w:tabs>
    </w:pPr>
    <w:rPr>
      <w:sz w:val="24"/>
      <w:szCs w:val="24"/>
      <w:lang w:eastAsia="ru-RU"/>
    </w:rPr>
  </w:style>
  <w:style w:type="character" w:customStyle="1" w:styleId="a5">
    <w:name w:val="Нижний колонтитул Знак"/>
    <w:basedOn w:val="a0"/>
    <w:link w:val="a6"/>
    <w:uiPriority w:val="99"/>
    <w:rsid w:val="004D1E26"/>
    <w:rPr>
      <w:rFonts w:ascii="Times New Roman" w:eastAsia="Calibri" w:hAnsi="Times New Roman" w:cs="Times New Roman"/>
      <w:sz w:val="28"/>
    </w:rPr>
  </w:style>
  <w:style w:type="paragraph" w:styleId="a6">
    <w:name w:val="footer"/>
    <w:basedOn w:val="a"/>
    <w:link w:val="a5"/>
    <w:uiPriority w:val="99"/>
    <w:unhideWhenUsed/>
    <w:rsid w:val="004D1E26"/>
    <w:pPr>
      <w:tabs>
        <w:tab w:val="center" w:pos="4677"/>
        <w:tab w:val="right" w:pos="9355"/>
      </w:tabs>
    </w:pPr>
  </w:style>
  <w:style w:type="character" w:customStyle="1" w:styleId="a7">
    <w:name w:val="Текст примечания Знак"/>
    <w:basedOn w:val="a0"/>
    <w:link w:val="a8"/>
    <w:semiHidden/>
    <w:rsid w:val="004D1E26"/>
    <w:rPr>
      <w:rFonts w:ascii="Times New Roman" w:eastAsia="Calibri" w:hAnsi="Times New Roman" w:cs="Times New Roman"/>
      <w:sz w:val="20"/>
      <w:szCs w:val="20"/>
    </w:rPr>
  </w:style>
  <w:style w:type="paragraph" w:styleId="a8">
    <w:name w:val="annotation text"/>
    <w:basedOn w:val="a"/>
    <w:link w:val="a7"/>
    <w:semiHidden/>
    <w:unhideWhenUsed/>
    <w:rsid w:val="004D1E26"/>
    <w:rPr>
      <w:sz w:val="20"/>
      <w:szCs w:val="20"/>
    </w:rPr>
  </w:style>
  <w:style w:type="character" w:customStyle="1" w:styleId="a9">
    <w:name w:val="Тема примечания Знак"/>
    <w:basedOn w:val="a7"/>
    <w:link w:val="aa"/>
    <w:uiPriority w:val="99"/>
    <w:semiHidden/>
    <w:rsid w:val="004D1E26"/>
    <w:rPr>
      <w:rFonts w:ascii="Times New Roman" w:eastAsia="Calibri" w:hAnsi="Times New Roman" w:cs="Times New Roman"/>
      <w:b/>
      <w:bCs/>
      <w:sz w:val="20"/>
      <w:szCs w:val="20"/>
    </w:rPr>
  </w:style>
  <w:style w:type="paragraph" w:styleId="aa">
    <w:name w:val="annotation subject"/>
    <w:basedOn w:val="a8"/>
    <w:next w:val="a8"/>
    <w:link w:val="a9"/>
    <w:uiPriority w:val="99"/>
    <w:semiHidden/>
    <w:unhideWhenUsed/>
    <w:rsid w:val="004D1E26"/>
    <w:rPr>
      <w:b/>
      <w:bCs/>
    </w:rPr>
  </w:style>
  <w:style w:type="character" w:customStyle="1" w:styleId="ab">
    <w:name w:val="Текст выноски Знак"/>
    <w:basedOn w:val="a0"/>
    <w:link w:val="ac"/>
    <w:uiPriority w:val="99"/>
    <w:semiHidden/>
    <w:rsid w:val="004D1E26"/>
    <w:rPr>
      <w:rFonts w:ascii="Tahoma" w:eastAsia="Calibri" w:hAnsi="Tahoma" w:cs="Times New Roman"/>
      <w:sz w:val="16"/>
      <w:szCs w:val="16"/>
    </w:rPr>
  </w:style>
  <w:style w:type="paragraph" w:styleId="ac">
    <w:name w:val="Balloon Text"/>
    <w:basedOn w:val="a"/>
    <w:link w:val="ab"/>
    <w:uiPriority w:val="99"/>
    <w:semiHidden/>
    <w:unhideWhenUsed/>
    <w:rsid w:val="004D1E26"/>
    <w:rPr>
      <w:rFonts w:ascii="Tahoma" w:hAnsi="Tahoma"/>
      <w:sz w:val="16"/>
      <w:szCs w:val="16"/>
    </w:rPr>
  </w:style>
  <w:style w:type="character" w:customStyle="1" w:styleId="ad">
    <w:name w:val="Гипертекстовая ссылка"/>
    <w:uiPriority w:val="99"/>
    <w:rsid w:val="004D1E26"/>
    <w:rPr>
      <w:rFonts w:cs="Times New Roman"/>
      <w:b/>
      <w:bCs/>
      <w:color w:val="008000"/>
      <w:sz w:val="30"/>
    </w:rPr>
  </w:style>
  <w:style w:type="character" w:customStyle="1" w:styleId="ae">
    <w:name w:val="Цветовое выделение"/>
    <w:uiPriority w:val="99"/>
    <w:rsid w:val="004D1E26"/>
    <w:rPr>
      <w:b/>
      <w:color w:val="000080"/>
      <w:sz w:val="30"/>
    </w:rPr>
  </w:style>
  <w:style w:type="paragraph" w:customStyle="1" w:styleId="af">
    <w:name w:val="Нормальный (таблица)"/>
    <w:basedOn w:val="a"/>
    <w:next w:val="a"/>
    <w:uiPriority w:val="99"/>
    <w:rsid w:val="004D1E26"/>
    <w:pPr>
      <w:widowControl w:val="0"/>
      <w:autoSpaceDE w:val="0"/>
      <w:autoSpaceDN w:val="0"/>
      <w:adjustRightInd w:val="0"/>
      <w:jc w:val="both"/>
    </w:pPr>
    <w:rPr>
      <w:rFonts w:ascii="Arial" w:hAnsi="Arial" w:cs="Arial"/>
      <w:sz w:val="24"/>
      <w:szCs w:val="24"/>
      <w:lang w:eastAsia="ru-RU"/>
    </w:rPr>
  </w:style>
  <w:style w:type="character" w:styleId="af0">
    <w:name w:val="annotation reference"/>
    <w:basedOn w:val="a0"/>
    <w:semiHidden/>
    <w:unhideWhenUsed/>
    <w:rsid w:val="00A32411"/>
    <w:rPr>
      <w:sz w:val="16"/>
      <w:szCs w:val="16"/>
    </w:rPr>
  </w:style>
  <w:style w:type="paragraph" w:styleId="af1">
    <w:name w:val="List Paragraph"/>
    <w:basedOn w:val="a"/>
    <w:uiPriority w:val="34"/>
    <w:qFormat/>
    <w:rsid w:val="004B7344"/>
    <w:pPr>
      <w:ind w:left="720"/>
      <w:contextualSpacing/>
    </w:pPr>
  </w:style>
  <w:style w:type="paragraph" w:customStyle="1" w:styleId="ConsPlusNormal">
    <w:name w:val="ConsPlusNormal"/>
    <w:rsid w:val="00881CB4"/>
    <w:pPr>
      <w:widowControl w:val="0"/>
      <w:autoSpaceDE w:val="0"/>
      <w:autoSpaceDN w:val="0"/>
      <w:adjustRightInd w:val="0"/>
      <w:spacing w:after="0" w:line="240" w:lineRule="auto"/>
      <w:ind w:firstLine="720"/>
    </w:pPr>
    <w:rPr>
      <w:rFonts w:ascii="Tahoma" w:eastAsia="Tahoma" w:hAnsi="Tahoma" w:cs="Tahoma"/>
      <w:sz w:val="20"/>
      <w:szCs w:val="20"/>
      <w:lang w:eastAsia="ru-RU"/>
    </w:rPr>
  </w:style>
  <w:style w:type="character" w:styleId="af2">
    <w:name w:val="Hyperlink"/>
    <w:basedOn w:val="a0"/>
    <w:uiPriority w:val="99"/>
    <w:unhideWhenUsed/>
    <w:rsid w:val="00FF4507"/>
    <w:rPr>
      <w:color w:val="0000FF" w:themeColor="hyperlink"/>
      <w:u w:val="single"/>
    </w:rPr>
  </w:style>
  <w:style w:type="paragraph" w:styleId="af3">
    <w:name w:val="No Spacing"/>
    <w:uiPriority w:val="1"/>
    <w:qFormat/>
    <w:rsid w:val="009B7B4C"/>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2724">
      <w:bodyDiv w:val="1"/>
      <w:marLeft w:val="0"/>
      <w:marRight w:val="0"/>
      <w:marTop w:val="0"/>
      <w:marBottom w:val="0"/>
      <w:divBdr>
        <w:top w:val="none" w:sz="0" w:space="0" w:color="auto"/>
        <w:left w:val="none" w:sz="0" w:space="0" w:color="auto"/>
        <w:bottom w:val="none" w:sz="0" w:space="0" w:color="auto"/>
        <w:right w:val="none" w:sz="0" w:space="0" w:color="auto"/>
      </w:divBdr>
    </w:div>
    <w:div w:id="570505288">
      <w:bodyDiv w:val="1"/>
      <w:marLeft w:val="0"/>
      <w:marRight w:val="0"/>
      <w:marTop w:val="0"/>
      <w:marBottom w:val="0"/>
      <w:divBdr>
        <w:top w:val="none" w:sz="0" w:space="0" w:color="auto"/>
        <w:left w:val="none" w:sz="0" w:space="0" w:color="auto"/>
        <w:bottom w:val="none" w:sz="0" w:space="0" w:color="auto"/>
        <w:right w:val="none" w:sz="0" w:space="0" w:color="auto"/>
      </w:divBdr>
    </w:div>
    <w:div w:id="949046028">
      <w:bodyDiv w:val="1"/>
      <w:marLeft w:val="0"/>
      <w:marRight w:val="0"/>
      <w:marTop w:val="0"/>
      <w:marBottom w:val="0"/>
      <w:divBdr>
        <w:top w:val="none" w:sz="0" w:space="0" w:color="auto"/>
        <w:left w:val="none" w:sz="0" w:space="0" w:color="auto"/>
        <w:bottom w:val="none" w:sz="0" w:space="0" w:color="auto"/>
        <w:right w:val="none" w:sz="0" w:space="0" w:color="auto"/>
      </w:divBdr>
    </w:div>
    <w:div w:id="1043289482">
      <w:bodyDiv w:val="1"/>
      <w:marLeft w:val="0"/>
      <w:marRight w:val="0"/>
      <w:marTop w:val="0"/>
      <w:marBottom w:val="0"/>
      <w:divBdr>
        <w:top w:val="none" w:sz="0" w:space="0" w:color="auto"/>
        <w:left w:val="none" w:sz="0" w:space="0" w:color="auto"/>
        <w:bottom w:val="none" w:sz="0" w:space="0" w:color="auto"/>
        <w:right w:val="none" w:sz="0" w:space="0" w:color="auto"/>
      </w:divBdr>
    </w:div>
    <w:div w:id="1680767814">
      <w:bodyDiv w:val="1"/>
      <w:marLeft w:val="0"/>
      <w:marRight w:val="0"/>
      <w:marTop w:val="0"/>
      <w:marBottom w:val="0"/>
      <w:divBdr>
        <w:top w:val="none" w:sz="0" w:space="0" w:color="auto"/>
        <w:left w:val="none" w:sz="0" w:space="0" w:color="auto"/>
        <w:bottom w:val="none" w:sz="0" w:space="0" w:color="auto"/>
        <w:right w:val="none" w:sz="0" w:space="0" w:color="auto"/>
      </w:divBdr>
    </w:div>
    <w:div w:id="2007006910">
      <w:bodyDiv w:val="1"/>
      <w:marLeft w:val="0"/>
      <w:marRight w:val="0"/>
      <w:marTop w:val="0"/>
      <w:marBottom w:val="0"/>
      <w:divBdr>
        <w:top w:val="none" w:sz="0" w:space="0" w:color="auto"/>
        <w:left w:val="none" w:sz="0" w:space="0" w:color="auto"/>
        <w:bottom w:val="none" w:sz="0" w:space="0" w:color="auto"/>
        <w:right w:val="none" w:sz="0" w:space="0" w:color="auto"/>
      </w:divBdr>
    </w:div>
    <w:div w:id="20521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2054854&amp;sub=4" TargetMode="External"/><Relationship Id="rId13" Type="http://schemas.openxmlformats.org/officeDocument/2006/relationships/hyperlink" Target="http://garant.krasnodar.ru/document?id=10005771&amp;sub=0" TargetMode="External"/><Relationship Id="rId18" Type="http://schemas.openxmlformats.org/officeDocument/2006/relationships/hyperlink" Target="http://garant.krasnodar.ru/document?id=10800200&amp;sub=2000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rant.krasnodar.ru/document?id=10800200&amp;sub=20001" TargetMode="External"/><Relationship Id="rId17" Type="http://schemas.openxmlformats.org/officeDocument/2006/relationships/hyperlink" Target="http://garant.krasnodar.ru/document?id=10800200&amp;sub=20001" TargetMode="External"/><Relationship Id="rId2" Type="http://schemas.openxmlformats.org/officeDocument/2006/relationships/styles" Target="styles.xml"/><Relationship Id="rId16" Type="http://schemas.openxmlformats.org/officeDocument/2006/relationships/hyperlink" Target="http://www.anapa-officia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krasnodar.ru/document?id=85181&amp;sub=27" TargetMode="External"/><Relationship Id="rId5" Type="http://schemas.openxmlformats.org/officeDocument/2006/relationships/webSettings" Target="webSettings.xml"/><Relationship Id="rId15" Type="http://schemas.openxmlformats.org/officeDocument/2006/relationships/hyperlink" Target="http://garant.krasnodar.ru/document?id=2060564&amp;sub=1000" TargetMode="External"/><Relationship Id="rId10" Type="http://schemas.openxmlformats.org/officeDocument/2006/relationships/hyperlink" Target="http://garant.krasnodar.ru/document?id=10064072&amp;sub=61" TargetMode="External"/><Relationship Id="rId19" Type="http://schemas.openxmlformats.org/officeDocument/2006/relationships/hyperlink" Target="http://garant.krasnodar.ru/document?id=12012604&amp;sub=2841" TargetMode="External"/><Relationship Id="rId4" Type="http://schemas.openxmlformats.org/officeDocument/2006/relationships/settings" Target="settings.xml"/><Relationship Id="rId9" Type="http://schemas.openxmlformats.org/officeDocument/2006/relationships/hyperlink" Target="http://garant.krasnodar.ru/document?id=10064072&amp;sub=57" TargetMode="External"/><Relationship Id="rId14" Type="http://schemas.openxmlformats.org/officeDocument/2006/relationships/hyperlink" Target="http://garant.krasnodar.ru/document?id=12033556&amp;sub=10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713E-6633-4DE1-9AA6-192087EF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8479</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Шулаева Светлана</dc:creator>
  <cp:lastModifiedBy>Елизавета Борщева</cp:lastModifiedBy>
  <cp:revision>7</cp:revision>
  <cp:lastPrinted>2017-07-10T06:31:00Z</cp:lastPrinted>
  <dcterms:created xsi:type="dcterms:W3CDTF">2017-09-19T11:13:00Z</dcterms:created>
  <dcterms:modified xsi:type="dcterms:W3CDTF">2017-10-09T07:02:00Z</dcterms:modified>
</cp:coreProperties>
</file>