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6A" w:rsidRPr="00170C6A" w:rsidRDefault="00170C6A" w:rsidP="00170C6A">
      <w:pPr>
        <w:pStyle w:val="a3"/>
        <w:spacing w:line="240" w:lineRule="auto"/>
        <w:ind w:firstLine="0"/>
        <w:rPr>
          <w:sz w:val="32"/>
          <w:szCs w:val="32"/>
        </w:rPr>
      </w:pPr>
      <w:r w:rsidRPr="00170C6A">
        <w:rPr>
          <w:sz w:val="32"/>
          <w:szCs w:val="32"/>
        </w:rPr>
        <w:t>Окружная избирательная комиссия</w:t>
      </w:r>
    </w:p>
    <w:p w:rsidR="00170C6A" w:rsidRPr="00170C6A" w:rsidRDefault="00170C6A" w:rsidP="00170C6A">
      <w:pPr>
        <w:pStyle w:val="1"/>
        <w:spacing w:line="240" w:lineRule="auto"/>
        <w:ind w:firstLine="0"/>
        <w:rPr>
          <w:b/>
          <w:sz w:val="32"/>
          <w:szCs w:val="32"/>
        </w:rPr>
      </w:pPr>
      <w:r w:rsidRPr="00170C6A">
        <w:rPr>
          <w:b/>
          <w:sz w:val="32"/>
          <w:szCs w:val="32"/>
        </w:rPr>
        <w:t>Южно</w:t>
      </w:r>
      <w:r w:rsidR="0070133F">
        <w:rPr>
          <w:b/>
          <w:sz w:val="32"/>
          <w:szCs w:val="32"/>
        </w:rPr>
        <w:t>го</w:t>
      </w:r>
      <w:r w:rsidRPr="00170C6A">
        <w:rPr>
          <w:b/>
          <w:sz w:val="32"/>
          <w:szCs w:val="32"/>
        </w:rPr>
        <w:t xml:space="preserve"> одномандатно</w:t>
      </w:r>
      <w:r w:rsidR="0070133F">
        <w:rPr>
          <w:b/>
          <w:sz w:val="32"/>
          <w:szCs w:val="32"/>
        </w:rPr>
        <w:t>го</w:t>
      </w:r>
      <w:r w:rsidRPr="00170C6A">
        <w:rPr>
          <w:b/>
          <w:sz w:val="32"/>
          <w:szCs w:val="32"/>
        </w:rPr>
        <w:t xml:space="preserve"> избирательно</w:t>
      </w:r>
      <w:r w:rsidR="0070133F">
        <w:rPr>
          <w:b/>
          <w:sz w:val="32"/>
          <w:szCs w:val="32"/>
        </w:rPr>
        <w:t>го</w:t>
      </w:r>
      <w:r w:rsidRPr="00170C6A">
        <w:rPr>
          <w:b/>
          <w:sz w:val="32"/>
          <w:szCs w:val="32"/>
        </w:rPr>
        <w:t xml:space="preserve"> округ</w:t>
      </w:r>
      <w:r w:rsidR="0070133F">
        <w:rPr>
          <w:b/>
          <w:sz w:val="32"/>
          <w:szCs w:val="32"/>
        </w:rPr>
        <w:t>а</w:t>
      </w:r>
      <w:r w:rsidRPr="00170C6A">
        <w:rPr>
          <w:b/>
          <w:sz w:val="32"/>
          <w:szCs w:val="32"/>
        </w:rPr>
        <w:t xml:space="preserve"> № 27</w:t>
      </w:r>
    </w:p>
    <w:p w:rsidR="00170C6A" w:rsidRPr="00614CCF" w:rsidRDefault="00170C6A" w:rsidP="00170C6A">
      <w:pPr>
        <w:pStyle w:val="1"/>
        <w:ind w:firstLine="0"/>
        <w:rPr>
          <w:sz w:val="24"/>
        </w:rPr>
      </w:pPr>
      <w:r w:rsidRPr="00614CCF">
        <w:rPr>
          <w:noProof/>
          <w:sz w:val="24"/>
        </w:rPr>
        <mc:AlternateContent>
          <mc:Choice Requires="wps">
            <w:drawing>
              <wp:anchor distT="0" distB="0" distL="114300" distR="114300" simplePos="0" relativeHeight="251659264" behindDoc="0" locked="0" layoutInCell="1" allowOverlap="1" wp14:anchorId="6A9355F5" wp14:editId="31558194">
                <wp:simplePos x="0" y="0"/>
                <wp:positionH relativeFrom="column">
                  <wp:posOffset>-22860</wp:posOffset>
                </wp:positionH>
                <wp:positionV relativeFrom="paragraph">
                  <wp:posOffset>213995</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85pt" to="468.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" strokeweight="4.5pt">
                <v:stroke linestyle="thickThin"/>
              </v:line>
            </w:pict>
          </mc:Fallback>
        </mc:AlternateContent>
      </w:r>
    </w:p>
    <w:p w:rsidR="00170C6A" w:rsidRDefault="00170C6A" w:rsidP="00170C6A">
      <w:pPr>
        <w:pStyle w:val="51"/>
        <w:spacing w:after="0" w:line="240" w:lineRule="auto"/>
        <w:jc w:val="center"/>
        <w:rPr>
          <w:sz w:val="20"/>
          <w:szCs w:val="20"/>
        </w:rPr>
      </w:pPr>
    </w:p>
    <w:p w:rsidR="009A35B8" w:rsidRDefault="009A35B8" w:rsidP="00782B81">
      <w:pPr>
        <w:pStyle w:val="51"/>
        <w:spacing w:after="0" w:line="240" w:lineRule="auto"/>
        <w:jc w:val="center"/>
      </w:pPr>
      <w:r>
        <w:t>РЕШЕНИЕ</w:t>
      </w:r>
    </w:p>
    <w:p w:rsidR="00782B81" w:rsidRDefault="00782B81" w:rsidP="00782B81">
      <w:pPr>
        <w:pStyle w:val="51"/>
        <w:spacing w:after="0" w:line="240" w:lineRule="auto"/>
        <w:jc w:val="center"/>
      </w:pPr>
    </w:p>
    <w:p w:rsidR="009A35B8" w:rsidRDefault="005209F7" w:rsidP="002F3599">
      <w:pPr>
        <w:pStyle w:val="210"/>
        <w:tabs>
          <w:tab w:val="left" w:pos="8165"/>
        </w:tabs>
        <w:spacing w:line="240" w:lineRule="auto"/>
        <w:ind w:firstLine="0"/>
      </w:pPr>
      <w:r>
        <w:t>о</w:t>
      </w:r>
      <w:r w:rsidR="009A35B8">
        <w:t xml:space="preserve">т </w:t>
      </w:r>
      <w:r w:rsidR="00E762F7">
        <w:t>1</w:t>
      </w:r>
      <w:r w:rsidR="00614CCF">
        <w:t>9 июня</w:t>
      </w:r>
      <w:r>
        <w:t xml:space="preserve"> 201</w:t>
      </w:r>
      <w:r w:rsidR="0046529B">
        <w:t>7</w:t>
      </w:r>
      <w:r w:rsidR="009A35B8">
        <w:t xml:space="preserve"> года</w:t>
      </w:r>
      <w:r w:rsidR="009A35B8">
        <w:tab/>
        <w:t xml:space="preserve">№ </w:t>
      </w:r>
      <w:r w:rsidR="004A3291">
        <w:t>2/</w:t>
      </w:r>
      <w:r w:rsidR="004267DE">
        <w:t>10</w:t>
      </w:r>
    </w:p>
    <w:p w:rsidR="00782B81" w:rsidRDefault="00782B81" w:rsidP="00782B81">
      <w:pPr>
        <w:pStyle w:val="210"/>
        <w:tabs>
          <w:tab w:val="left" w:pos="8165"/>
        </w:tabs>
        <w:spacing w:line="240" w:lineRule="auto"/>
      </w:pPr>
    </w:p>
    <w:p w:rsidR="00F023B0" w:rsidRDefault="00F023B0" w:rsidP="00782B81">
      <w:pPr>
        <w:pStyle w:val="210"/>
        <w:tabs>
          <w:tab w:val="left" w:pos="8165"/>
        </w:tabs>
        <w:spacing w:line="240" w:lineRule="auto"/>
      </w:pPr>
    </w:p>
    <w:p w:rsidR="003D45B8" w:rsidRPr="00F023B0" w:rsidRDefault="003D45B8" w:rsidP="003D45B8">
      <w:pPr>
        <w:pStyle w:val="aa"/>
        <w:spacing w:line="240" w:lineRule="auto"/>
        <w:ind w:left="0" w:firstLine="0"/>
        <w:jc w:val="center"/>
        <w:rPr>
          <w:b/>
          <w:sz w:val="28"/>
          <w:szCs w:val="28"/>
        </w:rPr>
      </w:pPr>
      <w:r w:rsidRPr="00F023B0">
        <w:rPr>
          <w:b/>
          <w:sz w:val="28"/>
          <w:szCs w:val="28"/>
        </w:rPr>
        <w:t>О Рабочей группе окружной избирательной комиссии</w:t>
      </w:r>
    </w:p>
    <w:p w:rsidR="003D45B8" w:rsidRPr="00832FB5" w:rsidRDefault="00832FB5" w:rsidP="003D45B8">
      <w:pPr>
        <w:pStyle w:val="aa"/>
        <w:spacing w:line="240" w:lineRule="auto"/>
        <w:ind w:left="0" w:firstLine="0"/>
        <w:jc w:val="center"/>
        <w:rPr>
          <w:b/>
          <w:sz w:val="28"/>
          <w:szCs w:val="28"/>
        </w:rPr>
      </w:pPr>
      <w:r w:rsidRPr="00832FB5">
        <w:rPr>
          <w:b/>
          <w:sz w:val="28"/>
          <w:szCs w:val="28"/>
        </w:rPr>
        <w:t>Южного одномандатного избирательного округа № 27</w:t>
      </w:r>
      <w:r w:rsidR="003D45B8" w:rsidRPr="00832FB5">
        <w:rPr>
          <w:b/>
          <w:sz w:val="28"/>
          <w:szCs w:val="28"/>
        </w:rPr>
        <w:t xml:space="preserve"> </w:t>
      </w:r>
    </w:p>
    <w:p w:rsidR="00860F4E" w:rsidRPr="00F023B0" w:rsidRDefault="00860F4E" w:rsidP="00860F4E">
      <w:pPr>
        <w:pStyle w:val="2"/>
        <w:spacing w:before="0" w:after="0" w:line="240" w:lineRule="auto"/>
        <w:ind w:firstLine="0"/>
        <w:jc w:val="center"/>
        <w:rPr>
          <w:rFonts w:ascii="Times New Roman" w:hAnsi="Times New Roman"/>
          <w:i w:val="0"/>
        </w:rPr>
      </w:pPr>
      <w:r w:rsidRPr="00F023B0">
        <w:rPr>
          <w:rFonts w:ascii="Times New Roman" w:hAnsi="Times New Roman"/>
          <w:i w:val="0"/>
        </w:rPr>
        <w:t xml:space="preserve">по предварительному рассмотрению жалоб и обращений </w:t>
      </w:r>
    </w:p>
    <w:p w:rsidR="00860F4E" w:rsidRPr="00F023B0" w:rsidRDefault="00860F4E" w:rsidP="00860F4E">
      <w:pPr>
        <w:spacing w:line="240" w:lineRule="auto"/>
        <w:rPr>
          <w:b/>
          <w:sz w:val="28"/>
          <w:szCs w:val="28"/>
        </w:rPr>
      </w:pPr>
    </w:p>
    <w:p w:rsidR="00860F4E" w:rsidRPr="00F023B0" w:rsidRDefault="00860F4E" w:rsidP="00860F4E">
      <w:pPr>
        <w:pStyle w:val="ad"/>
        <w:spacing w:after="0" w:line="240" w:lineRule="auto"/>
        <w:jc w:val="both"/>
        <w:rPr>
          <w:rFonts w:ascii="Times New Roman" w:hAnsi="Times New Roman"/>
          <w:sz w:val="28"/>
          <w:szCs w:val="28"/>
        </w:rPr>
      </w:pPr>
    </w:p>
    <w:p w:rsidR="00860F4E" w:rsidRPr="00F023B0" w:rsidRDefault="00860F4E" w:rsidP="00F023B0">
      <w:pPr>
        <w:pStyle w:val="ab"/>
        <w:spacing w:after="0"/>
        <w:ind w:left="0"/>
        <w:rPr>
          <w:sz w:val="28"/>
          <w:szCs w:val="28"/>
        </w:rPr>
      </w:pPr>
      <w:proofErr w:type="gramStart"/>
      <w:r w:rsidRPr="00F023B0">
        <w:rPr>
          <w:sz w:val="28"/>
          <w:szCs w:val="28"/>
        </w:rPr>
        <w:t>В соответствии с пунктом 8 статьи 25 Федерального закона 12 июня 2002 года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года № 571-КЗ «О системе избирательных комиссий, комиссий референдума в Краснодарском крае», в целях всестороннего и полного рассмотрения жалоб и обращений, поступающих в окружную избирательную</w:t>
      </w:r>
      <w:proofErr w:type="gramEnd"/>
      <w:r w:rsidR="00DD7F56">
        <w:rPr>
          <w:sz w:val="28"/>
          <w:szCs w:val="28"/>
        </w:rPr>
        <w:t xml:space="preserve"> комиссию</w:t>
      </w:r>
      <w:r w:rsidRPr="00F023B0">
        <w:rPr>
          <w:sz w:val="28"/>
          <w:szCs w:val="28"/>
        </w:rPr>
        <w:t>,  связанных с выборами депутатов Законодательного Собрания Краснодарского края шестого созыва (за исключением жалоб и обращений, связанных с нарушениями установленного порядка информационного обеспечения выборов), окружная избирательная комиссия</w:t>
      </w:r>
      <w:r w:rsidR="00F023B0" w:rsidRPr="00F023B0">
        <w:rPr>
          <w:sz w:val="28"/>
          <w:szCs w:val="28"/>
        </w:rPr>
        <w:t xml:space="preserve"> </w:t>
      </w:r>
      <w:r w:rsidR="00095F63" w:rsidRPr="00095F63">
        <w:rPr>
          <w:sz w:val="28"/>
          <w:szCs w:val="28"/>
        </w:rPr>
        <w:t>Южного одномандатного избирательного округа № 27</w:t>
      </w:r>
      <w:r w:rsidR="00F023B0" w:rsidRPr="00F023B0">
        <w:rPr>
          <w:sz w:val="28"/>
          <w:szCs w:val="28"/>
        </w:rPr>
        <w:t xml:space="preserve"> </w:t>
      </w:r>
      <w:r w:rsidRPr="00F023B0">
        <w:rPr>
          <w:sz w:val="28"/>
          <w:szCs w:val="28"/>
        </w:rPr>
        <w:t xml:space="preserve"> РЕШИЛА:</w:t>
      </w:r>
    </w:p>
    <w:p w:rsidR="00860F4E" w:rsidRDefault="00860F4E" w:rsidP="00DE7C2F">
      <w:pPr>
        <w:pStyle w:val="a6"/>
        <w:numPr>
          <w:ilvl w:val="0"/>
          <w:numId w:val="19"/>
        </w:numPr>
        <w:spacing w:before="0" w:after="0" w:line="360" w:lineRule="auto"/>
        <w:ind w:left="0" w:firstLine="709"/>
      </w:pPr>
      <w:r w:rsidRPr="00F023B0">
        <w:t xml:space="preserve">Утвердить Положение о Рабочей группе окружной  избирательной комиссии </w:t>
      </w:r>
      <w:r w:rsidR="00095F63" w:rsidRPr="00095F63">
        <w:t>Южного одномандатного избирательного округа №27</w:t>
      </w:r>
      <w:r w:rsidR="00095F63" w:rsidRPr="00F023B0">
        <w:t xml:space="preserve">  </w:t>
      </w:r>
      <w:r w:rsidR="00F023B0" w:rsidRPr="00F023B0">
        <w:t xml:space="preserve"> </w:t>
      </w:r>
      <w:r w:rsidRPr="00F023B0">
        <w:t>по предварительному рассмотрению жалоб и обращений (</w:t>
      </w:r>
      <w:r w:rsidR="00DE7C2F" w:rsidRPr="003D45B8">
        <w:t>Приложение № 1</w:t>
      </w:r>
      <w:r w:rsidRPr="00F023B0">
        <w:t>).</w:t>
      </w:r>
    </w:p>
    <w:p w:rsidR="00DE7C2F" w:rsidRPr="003D45B8" w:rsidRDefault="00DE7C2F" w:rsidP="00DE7C2F">
      <w:pPr>
        <w:pStyle w:val="a6"/>
        <w:numPr>
          <w:ilvl w:val="0"/>
          <w:numId w:val="19"/>
        </w:numPr>
        <w:spacing w:before="0" w:after="0" w:line="360" w:lineRule="auto"/>
        <w:ind w:left="0" w:firstLine="709"/>
      </w:pPr>
      <w:r w:rsidRPr="003D45B8">
        <w:t xml:space="preserve">Утвердить состав Рабочей группы окружной избирательной комиссии </w:t>
      </w:r>
      <w:r w:rsidR="00095F63" w:rsidRPr="00095F63">
        <w:t>Южного одномандатного избирательного округа № 27</w:t>
      </w:r>
      <w:r w:rsidR="00095F63" w:rsidRPr="00F023B0">
        <w:t xml:space="preserve">  </w:t>
      </w:r>
      <w:r w:rsidRPr="003D45B8">
        <w:t xml:space="preserve"> по </w:t>
      </w:r>
      <w:r w:rsidRPr="00F023B0">
        <w:t>предварительному рассмотрению жалоб и обращений</w:t>
      </w:r>
      <w:r w:rsidRPr="003D45B8">
        <w:t xml:space="preserve"> (Приложение № 2).</w:t>
      </w:r>
    </w:p>
    <w:p w:rsidR="00932B9C" w:rsidRPr="00F023B0" w:rsidRDefault="00932B9C" w:rsidP="00F023B0">
      <w:pPr>
        <w:pStyle w:val="aa"/>
        <w:numPr>
          <w:ilvl w:val="0"/>
          <w:numId w:val="19"/>
        </w:numPr>
        <w:shd w:val="clear" w:color="auto" w:fill="FFFFFF"/>
        <w:ind w:left="0" w:firstLine="709"/>
        <w:rPr>
          <w:sz w:val="28"/>
          <w:szCs w:val="28"/>
        </w:rPr>
      </w:pPr>
      <w:proofErr w:type="gramStart"/>
      <w:r w:rsidRPr="00F023B0">
        <w:rPr>
          <w:sz w:val="28"/>
          <w:szCs w:val="28"/>
        </w:rPr>
        <w:t>Разместить</w:t>
      </w:r>
      <w:proofErr w:type="gramEnd"/>
      <w:r w:rsidRPr="00F023B0">
        <w:rPr>
          <w:sz w:val="28"/>
          <w:szCs w:val="28"/>
        </w:rPr>
        <w:t xml:space="preserve"> данное решение на официальном интернет-сайте муниципального образования город-курорт Анапа в разделе </w:t>
      </w:r>
      <w:r w:rsidRPr="00F023B0">
        <w:rPr>
          <w:sz w:val="28"/>
          <w:szCs w:val="28"/>
        </w:rPr>
        <w:lastRenderedPageBreak/>
        <w:t>«Территориальная избирательная комиссия Анапская», в подразделе «Окружная избирательная комиссия Южного одномандатного избирательного округа №</w:t>
      </w:r>
      <w:r w:rsidR="00E62E3F" w:rsidRPr="00F023B0">
        <w:rPr>
          <w:sz w:val="28"/>
          <w:szCs w:val="28"/>
        </w:rPr>
        <w:t xml:space="preserve"> </w:t>
      </w:r>
      <w:r w:rsidRPr="00F023B0">
        <w:rPr>
          <w:sz w:val="28"/>
          <w:szCs w:val="28"/>
        </w:rPr>
        <w:t>27».</w:t>
      </w:r>
    </w:p>
    <w:p w:rsidR="008072D5" w:rsidRPr="00F023B0" w:rsidRDefault="00DE7C2F" w:rsidP="00F023B0">
      <w:pPr>
        <w:pStyle w:val="31"/>
        <w:spacing w:line="360" w:lineRule="auto"/>
      </w:pPr>
      <w:r>
        <w:rPr>
          <w:b w:val="0"/>
        </w:rPr>
        <w:t>4</w:t>
      </w:r>
      <w:r w:rsidR="00614CCF" w:rsidRPr="00F023B0">
        <w:rPr>
          <w:b w:val="0"/>
        </w:rPr>
        <w:t xml:space="preserve">. Возложить </w:t>
      </w:r>
      <w:proofErr w:type="gramStart"/>
      <w:r w:rsidR="00614CCF" w:rsidRPr="00F023B0">
        <w:rPr>
          <w:b w:val="0"/>
        </w:rPr>
        <w:t>контроль за</w:t>
      </w:r>
      <w:proofErr w:type="gramEnd"/>
      <w:r w:rsidR="00614CCF" w:rsidRPr="00F023B0">
        <w:rPr>
          <w:b w:val="0"/>
        </w:rPr>
        <w:t xml:space="preserve"> выполнением настоящего р</w:t>
      </w:r>
      <w:r w:rsidR="00BF0B30" w:rsidRPr="00F023B0">
        <w:rPr>
          <w:b w:val="0"/>
        </w:rPr>
        <w:t>еше</w:t>
      </w:r>
      <w:r w:rsidR="00614CCF" w:rsidRPr="00F023B0">
        <w:rPr>
          <w:b w:val="0"/>
        </w:rPr>
        <w:t>ния на секретаря</w:t>
      </w:r>
      <w:r w:rsidR="00245270" w:rsidRPr="00F023B0">
        <w:rPr>
          <w:b w:val="0"/>
        </w:rPr>
        <w:t xml:space="preserve"> окружной избирательной комиссии </w:t>
      </w:r>
      <w:proofErr w:type="spellStart"/>
      <w:r w:rsidR="00245270" w:rsidRPr="00F023B0">
        <w:rPr>
          <w:b w:val="0"/>
        </w:rPr>
        <w:t>Е.В.Соснов</w:t>
      </w:r>
      <w:r w:rsidR="00BF0B30" w:rsidRPr="00F023B0">
        <w:rPr>
          <w:b w:val="0"/>
        </w:rPr>
        <w:t>у</w:t>
      </w:r>
      <w:proofErr w:type="spellEnd"/>
      <w:r w:rsidR="00245270" w:rsidRPr="00F023B0">
        <w:rPr>
          <w:b w:val="0"/>
        </w:rPr>
        <w:t>.</w:t>
      </w:r>
    </w:p>
    <w:p w:rsidR="002F3599" w:rsidRPr="00614CCF" w:rsidRDefault="002F3599" w:rsidP="003D45B8">
      <w:pPr>
        <w:pStyle w:val="31"/>
        <w:spacing w:line="360" w:lineRule="auto"/>
        <w:rPr>
          <w:b w:val="0"/>
          <w:bCs w:val="0"/>
        </w:rPr>
      </w:pPr>
    </w:p>
    <w:p w:rsidR="001F68F1" w:rsidRPr="009F4608" w:rsidRDefault="001F68F1" w:rsidP="0074252B">
      <w:pPr>
        <w:pStyle w:val="31"/>
        <w:spacing w:line="240" w:lineRule="auto"/>
        <w:ind w:firstLine="0"/>
        <w:rPr>
          <w:b w:val="0"/>
        </w:rPr>
      </w:pPr>
      <w:r w:rsidRPr="009F4608">
        <w:rPr>
          <w:b w:val="0"/>
        </w:rPr>
        <w:t xml:space="preserve">Председатель </w:t>
      </w:r>
      <w:r w:rsidR="00614CCF">
        <w:rPr>
          <w:b w:val="0"/>
        </w:rPr>
        <w:t>окружной</w:t>
      </w:r>
      <w:r w:rsidRPr="009F4608">
        <w:rPr>
          <w:b w:val="0"/>
        </w:rPr>
        <w:t xml:space="preserve"> </w:t>
      </w:r>
    </w:p>
    <w:p w:rsidR="001F68F1" w:rsidRPr="009F4608" w:rsidRDefault="001F68F1" w:rsidP="0074252B">
      <w:pPr>
        <w:pStyle w:val="31"/>
        <w:spacing w:line="240" w:lineRule="auto"/>
        <w:ind w:firstLine="0"/>
        <w:rPr>
          <w:b w:val="0"/>
        </w:rPr>
      </w:pPr>
      <w:r w:rsidRPr="009F4608">
        <w:rPr>
          <w:b w:val="0"/>
        </w:rPr>
        <w:t>избирательной комиссии</w:t>
      </w:r>
      <w:r w:rsidR="000F3177">
        <w:rPr>
          <w:b w:val="0"/>
        </w:rPr>
        <w:tab/>
      </w:r>
      <w:r w:rsidR="000F3177">
        <w:rPr>
          <w:b w:val="0"/>
        </w:rPr>
        <w:tab/>
      </w:r>
      <w:r w:rsidR="000F3177">
        <w:rPr>
          <w:b w:val="0"/>
        </w:rPr>
        <w:tab/>
      </w:r>
      <w:r w:rsidRPr="00614CCF">
        <w:rPr>
          <w:b w:val="0"/>
        </w:rPr>
        <w:tab/>
      </w:r>
      <w:r w:rsidRPr="00614CCF">
        <w:rPr>
          <w:b w:val="0"/>
        </w:rPr>
        <w:tab/>
      </w:r>
      <w:r w:rsidRPr="00614CCF">
        <w:rPr>
          <w:b w:val="0"/>
        </w:rPr>
        <w:tab/>
      </w:r>
      <w:r w:rsidRPr="009F4608">
        <w:rPr>
          <w:b w:val="0"/>
        </w:rPr>
        <w:t xml:space="preserve">        Т.Н. Завизион</w:t>
      </w:r>
    </w:p>
    <w:p w:rsidR="001F68F1" w:rsidRPr="009F4608" w:rsidRDefault="001F68F1" w:rsidP="0074252B">
      <w:pPr>
        <w:pStyle w:val="31"/>
        <w:spacing w:line="240" w:lineRule="auto"/>
        <w:ind w:firstLine="0"/>
        <w:rPr>
          <w:b w:val="0"/>
        </w:rPr>
      </w:pPr>
    </w:p>
    <w:p w:rsidR="00614CCF" w:rsidRPr="009F4608" w:rsidRDefault="001F68F1" w:rsidP="00614CCF">
      <w:pPr>
        <w:pStyle w:val="31"/>
        <w:spacing w:line="240" w:lineRule="auto"/>
        <w:ind w:firstLine="0"/>
        <w:rPr>
          <w:b w:val="0"/>
        </w:rPr>
      </w:pPr>
      <w:r w:rsidRPr="009F4608">
        <w:rPr>
          <w:b w:val="0"/>
        </w:rPr>
        <w:t xml:space="preserve">Секретарь </w:t>
      </w:r>
      <w:r w:rsidR="00614CCF">
        <w:rPr>
          <w:b w:val="0"/>
        </w:rPr>
        <w:t>окружной</w:t>
      </w:r>
      <w:r w:rsidR="00614CCF" w:rsidRPr="009F4608">
        <w:rPr>
          <w:b w:val="0"/>
        </w:rPr>
        <w:t xml:space="preserve"> </w:t>
      </w:r>
    </w:p>
    <w:p w:rsidR="00C400E0" w:rsidRDefault="00614CCF" w:rsidP="00614CCF">
      <w:pPr>
        <w:pStyle w:val="31"/>
        <w:spacing w:line="240" w:lineRule="auto"/>
        <w:ind w:firstLine="0"/>
        <w:rPr>
          <w:b w:val="0"/>
        </w:rPr>
      </w:pPr>
      <w:r w:rsidRPr="009F4608">
        <w:rPr>
          <w:b w:val="0"/>
        </w:rPr>
        <w:t>избирательной комиссии</w:t>
      </w:r>
      <w:r w:rsidR="000F3177">
        <w:rPr>
          <w:b w:val="0"/>
        </w:rPr>
        <w:tab/>
      </w:r>
      <w:r w:rsidR="000F3177">
        <w:rPr>
          <w:b w:val="0"/>
        </w:rPr>
        <w:tab/>
      </w:r>
      <w:r w:rsidR="000F3177">
        <w:rPr>
          <w:b w:val="0"/>
        </w:rPr>
        <w:tab/>
      </w:r>
      <w:r w:rsidR="001F68F1" w:rsidRPr="009F4608">
        <w:rPr>
          <w:b w:val="0"/>
        </w:rPr>
        <w:tab/>
      </w:r>
      <w:r w:rsidR="001F68F1" w:rsidRPr="009F4608">
        <w:rPr>
          <w:b w:val="0"/>
        </w:rPr>
        <w:tab/>
      </w:r>
      <w:r w:rsidR="001F68F1" w:rsidRPr="009F4608">
        <w:rPr>
          <w:b w:val="0"/>
        </w:rPr>
        <w:tab/>
      </w:r>
      <w:r w:rsidR="005209F7">
        <w:rPr>
          <w:b w:val="0"/>
        </w:rPr>
        <w:t xml:space="preserve">      </w:t>
      </w:r>
      <w:r w:rsidR="001F68F1" w:rsidRPr="009F4608">
        <w:rPr>
          <w:b w:val="0"/>
        </w:rPr>
        <w:t xml:space="preserve">  </w:t>
      </w:r>
      <w:proofErr w:type="spellStart"/>
      <w:r w:rsidR="001F68F1" w:rsidRPr="009F4608">
        <w:rPr>
          <w:b w:val="0"/>
        </w:rPr>
        <w:t>Е.В.Соснова</w:t>
      </w:r>
      <w:proofErr w:type="spellEnd"/>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F023B0" w:rsidRDefault="00F023B0" w:rsidP="00614CCF">
      <w:pPr>
        <w:pStyle w:val="31"/>
        <w:spacing w:line="240" w:lineRule="auto"/>
        <w:ind w:firstLine="0"/>
        <w:rPr>
          <w:b w:val="0"/>
        </w:rPr>
      </w:pPr>
    </w:p>
    <w:p w:rsidR="003D45B8" w:rsidRPr="00490B67" w:rsidRDefault="003D45B8" w:rsidP="003D45B8">
      <w:pPr>
        <w:pStyle w:val="ad"/>
        <w:spacing w:after="0" w:line="240" w:lineRule="auto"/>
        <w:ind w:left="5670"/>
        <w:jc w:val="center"/>
        <w:rPr>
          <w:rFonts w:ascii="Times New Roman" w:hAnsi="Times New Roman"/>
          <w:sz w:val="28"/>
          <w:szCs w:val="28"/>
        </w:rPr>
      </w:pPr>
      <w:bookmarkStart w:id="0" w:name="_GoBack"/>
      <w:bookmarkEnd w:id="0"/>
      <w:r w:rsidRPr="00490B67">
        <w:rPr>
          <w:rFonts w:ascii="Times New Roman" w:hAnsi="Times New Roman"/>
          <w:sz w:val="28"/>
          <w:szCs w:val="28"/>
        </w:rPr>
        <w:lastRenderedPageBreak/>
        <w:t xml:space="preserve">Приложение </w:t>
      </w:r>
      <w:r w:rsidR="00095F63">
        <w:rPr>
          <w:rFonts w:ascii="Times New Roman" w:hAnsi="Times New Roman"/>
          <w:sz w:val="28"/>
          <w:szCs w:val="28"/>
        </w:rPr>
        <w:t>№ 1</w:t>
      </w:r>
    </w:p>
    <w:p w:rsidR="003D45B8" w:rsidRPr="00490B67" w:rsidRDefault="003D45B8" w:rsidP="003D45B8">
      <w:pPr>
        <w:pStyle w:val="ad"/>
        <w:spacing w:after="0" w:line="240" w:lineRule="auto"/>
        <w:ind w:left="5670"/>
        <w:jc w:val="center"/>
        <w:rPr>
          <w:rFonts w:ascii="Times New Roman" w:hAnsi="Times New Roman"/>
          <w:sz w:val="28"/>
          <w:szCs w:val="28"/>
        </w:rPr>
      </w:pPr>
    </w:p>
    <w:p w:rsidR="003D45B8" w:rsidRPr="00490B67" w:rsidRDefault="003D45B8" w:rsidP="003D45B8">
      <w:pPr>
        <w:pStyle w:val="ad"/>
        <w:spacing w:after="0" w:line="240" w:lineRule="auto"/>
        <w:ind w:left="5670"/>
        <w:jc w:val="center"/>
        <w:rPr>
          <w:rFonts w:ascii="Times New Roman" w:hAnsi="Times New Roman"/>
          <w:sz w:val="28"/>
          <w:szCs w:val="28"/>
        </w:rPr>
      </w:pPr>
      <w:r w:rsidRPr="00490B67">
        <w:rPr>
          <w:rFonts w:ascii="Times New Roman" w:hAnsi="Times New Roman"/>
          <w:sz w:val="28"/>
          <w:szCs w:val="28"/>
        </w:rPr>
        <w:t>УТВЕРЖДЕНО</w:t>
      </w:r>
    </w:p>
    <w:p w:rsidR="003D45B8" w:rsidRPr="00490B67" w:rsidRDefault="003D45B8" w:rsidP="003D45B8">
      <w:pPr>
        <w:spacing w:line="240" w:lineRule="auto"/>
        <w:ind w:left="5670" w:firstLine="0"/>
        <w:jc w:val="center"/>
        <w:rPr>
          <w:sz w:val="28"/>
          <w:szCs w:val="28"/>
        </w:rPr>
      </w:pPr>
      <w:r w:rsidRPr="00490B67">
        <w:rPr>
          <w:sz w:val="28"/>
          <w:szCs w:val="28"/>
        </w:rPr>
        <w:t xml:space="preserve">решением </w:t>
      </w:r>
      <w:proofErr w:type="gramStart"/>
      <w:r w:rsidRPr="00490B67">
        <w:rPr>
          <w:sz w:val="28"/>
          <w:szCs w:val="28"/>
        </w:rPr>
        <w:t>окружной</w:t>
      </w:r>
      <w:proofErr w:type="gramEnd"/>
    </w:p>
    <w:p w:rsidR="003D45B8" w:rsidRPr="00490B67" w:rsidRDefault="003D45B8" w:rsidP="003D45B8">
      <w:pPr>
        <w:spacing w:line="240" w:lineRule="auto"/>
        <w:ind w:left="5670" w:firstLine="0"/>
        <w:jc w:val="center"/>
        <w:rPr>
          <w:sz w:val="28"/>
          <w:szCs w:val="28"/>
        </w:rPr>
      </w:pPr>
      <w:r w:rsidRPr="00490B67">
        <w:rPr>
          <w:sz w:val="28"/>
          <w:szCs w:val="28"/>
        </w:rPr>
        <w:t>избирательной комиссии</w:t>
      </w:r>
    </w:p>
    <w:p w:rsidR="003D45B8" w:rsidRPr="00490B67" w:rsidRDefault="003D45B8" w:rsidP="003D45B8">
      <w:pPr>
        <w:spacing w:line="240" w:lineRule="auto"/>
        <w:ind w:left="5670" w:firstLine="0"/>
        <w:jc w:val="center"/>
        <w:rPr>
          <w:sz w:val="28"/>
          <w:szCs w:val="28"/>
        </w:rPr>
      </w:pPr>
      <w:r w:rsidRPr="00490B67">
        <w:rPr>
          <w:sz w:val="28"/>
          <w:szCs w:val="28"/>
        </w:rPr>
        <w:t xml:space="preserve">от  </w:t>
      </w:r>
      <w:r>
        <w:rPr>
          <w:sz w:val="28"/>
          <w:szCs w:val="28"/>
        </w:rPr>
        <w:t xml:space="preserve">19 июня </w:t>
      </w:r>
      <w:r w:rsidRPr="00490B67">
        <w:rPr>
          <w:sz w:val="28"/>
          <w:szCs w:val="28"/>
        </w:rPr>
        <w:t xml:space="preserve">2017 г. № </w:t>
      </w:r>
      <w:r>
        <w:rPr>
          <w:sz w:val="28"/>
          <w:szCs w:val="28"/>
        </w:rPr>
        <w:t>2/</w:t>
      </w:r>
      <w:r w:rsidR="00F023B0">
        <w:rPr>
          <w:sz w:val="28"/>
          <w:szCs w:val="28"/>
        </w:rPr>
        <w:t>10</w:t>
      </w:r>
    </w:p>
    <w:p w:rsidR="003D45B8" w:rsidRPr="00490B67" w:rsidRDefault="003D45B8" w:rsidP="003D45B8">
      <w:pPr>
        <w:pStyle w:val="1"/>
        <w:rPr>
          <w:szCs w:val="28"/>
        </w:rPr>
      </w:pPr>
    </w:p>
    <w:p w:rsidR="003D45B8" w:rsidRPr="00DE7C2F" w:rsidRDefault="003D45B8" w:rsidP="00095F63">
      <w:pPr>
        <w:pStyle w:val="1"/>
        <w:spacing w:line="240" w:lineRule="auto"/>
        <w:ind w:firstLine="0"/>
        <w:rPr>
          <w:b/>
          <w:szCs w:val="28"/>
        </w:rPr>
      </w:pPr>
      <w:r w:rsidRPr="00DE7C2F">
        <w:rPr>
          <w:b/>
          <w:szCs w:val="28"/>
        </w:rPr>
        <w:t>ПОЛОЖЕНИЕ</w:t>
      </w:r>
    </w:p>
    <w:p w:rsidR="003D45B8" w:rsidRPr="00DE7C2F" w:rsidRDefault="003D45B8" w:rsidP="00095F63">
      <w:pPr>
        <w:spacing w:line="240" w:lineRule="auto"/>
        <w:ind w:firstLine="0"/>
        <w:jc w:val="center"/>
        <w:rPr>
          <w:b/>
          <w:sz w:val="28"/>
          <w:szCs w:val="28"/>
        </w:rPr>
      </w:pPr>
      <w:r w:rsidRPr="00DE7C2F">
        <w:rPr>
          <w:b/>
          <w:sz w:val="28"/>
          <w:szCs w:val="28"/>
        </w:rPr>
        <w:t>О Рабочей группе окружной избирательной комиссии</w:t>
      </w:r>
    </w:p>
    <w:p w:rsidR="00095F63" w:rsidRDefault="00095F63" w:rsidP="00095F63">
      <w:pPr>
        <w:pStyle w:val="23"/>
        <w:spacing w:after="0" w:line="240" w:lineRule="auto"/>
        <w:ind w:firstLine="0"/>
        <w:jc w:val="center"/>
        <w:rPr>
          <w:b/>
          <w:sz w:val="28"/>
          <w:szCs w:val="28"/>
        </w:rPr>
      </w:pPr>
      <w:r w:rsidRPr="00095F63">
        <w:rPr>
          <w:b/>
          <w:sz w:val="28"/>
          <w:szCs w:val="28"/>
        </w:rPr>
        <w:t>Южного одномандатного избирательного округа № 27</w:t>
      </w:r>
      <w:r w:rsidRPr="00F023B0">
        <w:rPr>
          <w:sz w:val="28"/>
          <w:szCs w:val="28"/>
        </w:rPr>
        <w:t xml:space="preserve">  </w:t>
      </w:r>
      <w:r w:rsidR="003D45B8" w:rsidRPr="00DE7C2F">
        <w:rPr>
          <w:b/>
          <w:sz w:val="28"/>
          <w:szCs w:val="28"/>
        </w:rPr>
        <w:t xml:space="preserve"> </w:t>
      </w:r>
    </w:p>
    <w:p w:rsidR="00F023B0" w:rsidRPr="00DE7C2F" w:rsidRDefault="00F023B0" w:rsidP="00095F63">
      <w:pPr>
        <w:pStyle w:val="23"/>
        <w:spacing w:after="0" w:line="240" w:lineRule="auto"/>
        <w:ind w:firstLine="0"/>
        <w:jc w:val="center"/>
        <w:rPr>
          <w:b/>
          <w:sz w:val="28"/>
          <w:szCs w:val="28"/>
        </w:rPr>
      </w:pPr>
      <w:r w:rsidRPr="00DE7C2F">
        <w:rPr>
          <w:b/>
          <w:sz w:val="28"/>
          <w:szCs w:val="28"/>
        </w:rPr>
        <w:t>по предварительному рассмотрению жалоб и обращений</w:t>
      </w:r>
    </w:p>
    <w:p w:rsidR="00D37ED4" w:rsidRDefault="00D37ED4" w:rsidP="00F023B0">
      <w:pPr>
        <w:spacing w:line="240" w:lineRule="auto"/>
        <w:jc w:val="center"/>
        <w:rPr>
          <w:b/>
          <w:sz w:val="26"/>
          <w:szCs w:val="26"/>
        </w:rPr>
      </w:pPr>
    </w:p>
    <w:p w:rsidR="00F023B0" w:rsidRPr="00095F63" w:rsidRDefault="00F023B0" w:rsidP="00095F63">
      <w:pPr>
        <w:spacing w:line="240" w:lineRule="auto"/>
        <w:ind w:firstLine="0"/>
        <w:jc w:val="center"/>
        <w:rPr>
          <w:b/>
          <w:sz w:val="28"/>
          <w:szCs w:val="28"/>
        </w:rPr>
      </w:pPr>
      <w:r w:rsidRPr="00095F63">
        <w:rPr>
          <w:b/>
          <w:sz w:val="28"/>
          <w:szCs w:val="28"/>
        </w:rPr>
        <w:t>1. Общие положения</w:t>
      </w:r>
    </w:p>
    <w:p w:rsidR="00F023B0" w:rsidRPr="00095F63" w:rsidRDefault="00F023B0" w:rsidP="00095F63">
      <w:pPr>
        <w:pStyle w:val="23"/>
        <w:numPr>
          <w:ilvl w:val="1"/>
          <w:numId w:val="20"/>
        </w:numPr>
        <w:spacing w:after="0" w:line="240" w:lineRule="auto"/>
        <w:ind w:left="0" w:firstLine="709"/>
        <w:rPr>
          <w:sz w:val="28"/>
          <w:szCs w:val="28"/>
        </w:rPr>
      </w:pPr>
      <w:r w:rsidRPr="00095F63">
        <w:rPr>
          <w:sz w:val="28"/>
          <w:szCs w:val="28"/>
        </w:rPr>
        <w:t xml:space="preserve">Настоящее Положение о Рабочей группе окружной избирательной комиссии </w:t>
      </w:r>
      <w:r w:rsidR="00095F63" w:rsidRPr="00095F63">
        <w:rPr>
          <w:sz w:val="28"/>
          <w:szCs w:val="28"/>
        </w:rPr>
        <w:t>Южного одномандатного избирательного округа №27</w:t>
      </w:r>
      <w:r w:rsidR="00095F63" w:rsidRPr="00F023B0">
        <w:rPr>
          <w:sz w:val="28"/>
          <w:szCs w:val="28"/>
        </w:rPr>
        <w:t xml:space="preserve"> </w:t>
      </w:r>
      <w:r w:rsidRPr="00095F63">
        <w:rPr>
          <w:sz w:val="28"/>
          <w:szCs w:val="28"/>
        </w:rPr>
        <w:t>(далее</w:t>
      </w:r>
      <w:r w:rsidR="00095F63">
        <w:rPr>
          <w:sz w:val="28"/>
          <w:szCs w:val="28"/>
        </w:rPr>
        <w:t xml:space="preserve"> </w:t>
      </w:r>
      <w:r w:rsidRPr="00095F63">
        <w:rPr>
          <w:sz w:val="28"/>
          <w:szCs w:val="28"/>
        </w:rPr>
        <w:t>- ОИК) по предварительному рассмотрению жалоб и обращений (далее – Положение) определяет порядок и формы деятельности Рабочей группы ОИК (далее – Рабочая группа).</w:t>
      </w:r>
    </w:p>
    <w:p w:rsidR="00F023B0" w:rsidRPr="00095F63" w:rsidRDefault="00F023B0" w:rsidP="00095F63">
      <w:pPr>
        <w:pStyle w:val="23"/>
        <w:spacing w:after="0" w:line="240" w:lineRule="auto"/>
        <w:rPr>
          <w:spacing w:val="-8"/>
          <w:sz w:val="28"/>
          <w:szCs w:val="28"/>
        </w:rPr>
      </w:pPr>
      <w:r w:rsidRPr="00095F63">
        <w:rPr>
          <w:spacing w:val="-8"/>
          <w:sz w:val="28"/>
          <w:szCs w:val="28"/>
        </w:rPr>
        <w:t xml:space="preserve">Рабочая группа создается в целях всестороннего и полного рассмотрения поступающих в ОИК в период подготовки и проведения </w:t>
      </w:r>
      <w:proofErr w:type="gramStart"/>
      <w:r w:rsidRPr="00095F63">
        <w:rPr>
          <w:spacing w:val="-8"/>
          <w:sz w:val="28"/>
          <w:szCs w:val="28"/>
        </w:rPr>
        <w:t>выборов депутатов Законодательного Собрания Краснодарского края шестого созыва жалоб</w:t>
      </w:r>
      <w:proofErr w:type="gramEnd"/>
      <w:r w:rsidRPr="00095F63">
        <w:rPr>
          <w:spacing w:val="-8"/>
          <w:sz w:val="28"/>
          <w:szCs w:val="28"/>
        </w:rPr>
        <w:t xml:space="preserve"> и обращений, связанных с избирательным процессом, оперативной подготовки по ним мотивированных предложений на заседание ОИК или мотивированных проектов ответов заявителям.</w:t>
      </w:r>
    </w:p>
    <w:p w:rsidR="00F023B0" w:rsidRPr="00095F63" w:rsidRDefault="00F023B0" w:rsidP="00095F63">
      <w:pPr>
        <w:spacing w:line="240" w:lineRule="auto"/>
        <w:rPr>
          <w:sz w:val="28"/>
          <w:szCs w:val="28"/>
        </w:rPr>
      </w:pPr>
      <w:r w:rsidRPr="00095F63">
        <w:rPr>
          <w:sz w:val="28"/>
          <w:szCs w:val="28"/>
        </w:rPr>
        <w:t>Решение о передаче в Рабочую группу жалоб и обращений для их предварительного рассмотрения и подготовки предложений на заседание ОИК или проектов ответов заявителям принимается председателем ОИК.</w:t>
      </w:r>
    </w:p>
    <w:p w:rsidR="00F023B0" w:rsidRPr="00095F63" w:rsidRDefault="00F023B0" w:rsidP="00095F63">
      <w:pPr>
        <w:spacing w:line="240" w:lineRule="auto"/>
        <w:rPr>
          <w:sz w:val="28"/>
          <w:szCs w:val="28"/>
        </w:rPr>
      </w:pPr>
      <w:r w:rsidRPr="00095F63">
        <w:rPr>
          <w:sz w:val="28"/>
          <w:szCs w:val="28"/>
        </w:rPr>
        <w:t>1.2. Полномочия Рабочей группы, установленные настоящим Положением, реализуются ею в период срока полномочий ОИК.</w:t>
      </w:r>
    </w:p>
    <w:p w:rsidR="00F023B0" w:rsidRPr="00095F63" w:rsidRDefault="00F023B0" w:rsidP="00095F63">
      <w:pPr>
        <w:spacing w:line="240" w:lineRule="auto"/>
        <w:rPr>
          <w:sz w:val="28"/>
          <w:szCs w:val="28"/>
        </w:rPr>
      </w:pPr>
      <w:r w:rsidRPr="00095F63">
        <w:rPr>
          <w:sz w:val="28"/>
          <w:szCs w:val="28"/>
        </w:rPr>
        <w:t>В своей деятельности Рабочая группа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F023B0" w:rsidRPr="00095F63" w:rsidRDefault="00F023B0" w:rsidP="00095F63">
      <w:pPr>
        <w:pStyle w:val="23"/>
        <w:spacing w:after="0" w:line="240" w:lineRule="auto"/>
        <w:rPr>
          <w:sz w:val="28"/>
          <w:szCs w:val="28"/>
        </w:rPr>
      </w:pPr>
      <w:r w:rsidRPr="00095F63">
        <w:rPr>
          <w:sz w:val="28"/>
          <w:szCs w:val="28"/>
        </w:rPr>
        <w:t>1.3. Рабочая группа в пределах предоставленных ей ОИК полномочий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F023B0" w:rsidRPr="00095F63" w:rsidRDefault="00F023B0" w:rsidP="00095F63">
      <w:pPr>
        <w:pStyle w:val="ab"/>
        <w:spacing w:after="0" w:line="240" w:lineRule="auto"/>
        <w:ind w:left="0"/>
        <w:rPr>
          <w:sz w:val="28"/>
          <w:szCs w:val="28"/>
        </w:rPr>
      </w:pPr>
      <w:r w:rsidRPr="00095F63">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ОИК, по решению которого они либо выносятся на рассмотрение ОИК, либо заявителю направляется мотивированный ответ. </w:t>
      </w:r>
    </w:p>
    <w:p w:rsidR="00F023B0" w:rsidRPr="00095F63" w:rsidRDefault="00F023B0" w:rsidP="00095F63">
      <w:pPr>
        <w:pStyle w:val="ab"/>
        <w:spacing w:after="0" w:line="240" w:lineRule="auto"/>
        <w:ind w:left="0"/>
        <w:rPr>
          <w:sz w:val="28"/>
          <w:szCs w:val="28"/>
        </w:rPr>
      </w:pPr>
      <w:r w:rsidRPr="00095F63">
        <w:rPr>
          <w:sz w:val="28"/>
          <w:szCs w:val="28"/>
        </w:rPr>
        <w:lastRenderedPageBreak/>
        <w:t>1.5. Решения по жалобам и обращениям, поступившим в ОИК и переданным на рассмотрение в Рабочую группу, принимаются в сроки, определенные председателем ОИК</w:t>
      </w:r>
      <w:r w:rsidR="00095F63">
        <w:rPr>
          <w:sz w:val="28"/>
          <w:szCs w:val="28"/>
        </w:rPr>
        <w:t xml:space="preserve"> </w:t>
      </w:r>
      <w:r w:rsidRPr="00095F63">
        <w:rPr>
          <w:sz w:val="28"/>
          <w:szCs w:val="28"/>
        </w:rPr>
        <w:t xml:space="preserve">в соответствии с действующим законодательством. </w:t>
      </w:r>
    </w:p>
    <w:p w:rsidR="00F023B0" w:rsidRPr="00095F63" w:rsidRDefault="00F023B0" w:rsidP="00095F63">
      <w:pPr>
        <w:pStyle w:val="ab"/>
        <w:spacing w:after="0" w:line="240" w:lineRule="auto"/>
        <w:ind w:left="0"/>
        <w:rPr>
          <w:sz w:val="28"/>
          <w:szCs w:val="28"/>
        </w:rPr>
      </w:pPr>
      <w:r w:rsidRPr="00095F63">
        <w:rPr>
          <w:sz w:val="28"/>
          <w:szCs w:val="28"/>
        </w:rPr>
        <w:t xml:space="preserve">1.6.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w:t>
      </w:r>
    </w:p>
    <w:p w:rsidR="00F023B0" w:rsidRPr="00095F63" w:rsidRDefault="00F023B0" w:rsidP="00095F63">
      <w:pPr>
        <w:pStyle w:val="ab"/>
        <w:spacing w:after="0" w:line="240" w:lineRule="auto"/>
        <w:ind w:left="0"/>
        <w:rPr>
          <w:sz w:val="28"/>
          <w:szCs w:val="28"/>
        </w:rPr>
      </w:pPr>
      <w:r w:rsidRPr="00095F63">
        <w:rPr>
          <w:sz w:val="28"/>
          <w:szCs w:val="28"/>
        </w:rPr>
        <w:t>В случае вынесения судом решения по существу жалобы Рабочая группа, ОИК прекращает ее рассмотрение, о чем сообщается заявителю.</w:t>
      </w:r>
    </w:p>
    <w:p w:rsidR="00F023B0" w:rsidRPr="00095F63" w:rsidRDefault="00F023B0" w:rsidP="00095F63">
      <w:pPr>
        <w:spacing w:line="240" w:lineRule="auto"/>
        <w:rPr>
          <w:sz w:val="28"/>
          <w:szCs w:val="28"/>
        </w:rPr>
      </w:pPr>
    </w:p>
    <w:p w:rsidR="00F023B0" w:rsidRPr="00095F63" w:rsidRDefault="00F023B0" w:rsidP="00095F63">
      <w:pPr>
        <w:spacing w:line="240" w:lineRule="auto"/>
        <w:ind w:firstLine="0"/>
        <w:jc w:val="center"/>
        <w:rPr>
          <w:b/>
          <w:sz w:val="28"/>
          <w:szCs w:val="28"/>
        </w:rPr>
      </w:pPr>
      <w:r w:rsidRPr="00095F63">
        <w:rPr>
          <w:b/>
          <w:sz w:val="28"/>
          <w:szCs w:val="28"/>
        </w:rPr>
        <w:t>2. Порядок формирования Рабочей группы</w:t>
      </w:r>
    </w:p>
    <w:p w:rsidR="00F023B0" w:rsidRPr="00095F63" w:rsidRDefault="00F023B0" w:rsidP="00095F63">
      <w:pPr>
        <w:pStyle w:val="ab"/>
        <w:spacing w:after="0" w:line="240" w:lineRule="auto"/>
        <w:ind w:left="0"/>
        <w:rPr>
          <w:sz w:val="28"/>
          <w:szCs w:val="28"/>
        </w:rPr>
      </w:pPr>
      <w:r w:rsidRPr="00095F63">
        <w:rPr>
          <w:sz w:val="28"/>
          <w:szCs w:val="28"/>
        </w:rPr>
        <w:t xml:space="preserve">2.1. Рабочая группа формируется ОИК из числа членов ОИК с правом решающего голоса, а также специалистов государственных и иных органов, организаций, учреждений. </w:t>
      </w:r>
    </w:p>
    <w:p w:rsidR="00F023B0" w:rsidRPr="00095F63" w:rsidRDefault="00F023B0" w:rsidP="00095F63">
      <w:pPr>
        <w:spacing w:line="240" w:lineRule="auto"/>
        <w:rPr>
          <w:sz w:val="28"/>
          <w:szCs w:val="28"/>
        </w:rPr>
      </w:pPr>
      <w:r w:rsidRPr="00095F63">
        <w:rPr>
          <w:sz w:val="28"/>
          <w:szCs w:val="28"/>
        </w:rPr>
        <w:t>2.2. Персональный и численный состав Рабочей группы, ее руководитель и секретарь утверждаются решением ОИК. В том же порядке в состав Рабочей группы могут вноситься изменения.</w:t>
      </w:r>
    </w:p>
    <w:p w:rsidR="00F023B0" w:rsidRPr="00095F63" w:rsidRDefault="00F023B0" w:rsidP="00095F63">
      <w:pPr>
        <w:pStyle w:val="26"/>
        <w:spacing w:after="0" w:line="240" w:lineRule="auto"/>
        <w:ind w:left="0" w:firstLine="709"/>
        <w:jc w:val="both"/>
        <w:rPr>
          <w:rFonts w:ascii="Times New Roman" w:hAnsi="Times New Roman"/>
          <w:sz w:val="28"/>
          <w:szCs w:val="28"/>
        </w:rPr>
      </w:pPr>
      <w:r w:rsidRPr="00095F63">
        <w:rPr>
          <w:rFonts w:ascii="Times New Roman" w:hAnsi="Times New Roman"/>
          <w:sz w:val="28"/>
          <w:szCs w:val="28"/>
        </w:rPr>
        <w:t>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ОИК.</w:t>
      </w:r>
    </w:p>
    <w:p w:rsidR="00F023B0" w:rsidRPr="00095F63" w:rsidRDefault="00F023B0" w:rsidP="00095F63">
      <w:pPr>
        <w:spacing w:line="240" w:lineRule="auto"/>
        <w:rPr>
          <w:sz w:val="28"/>
          <w:szCs w:val="28"/>
        </w:rPr>
      </w:pPr>
    </w:p>
    <w:p w:rsidR="00F023B0" w:rsidRPr="00095F63" w:rsidRDefault="00F023B0" w:rsidP="00095F63">
      <w:pPr>
        <w:spacing w:line="240" w:lineRule="auto"/>
        <w:ind w:firstLine="0"/>
        <w:jc w:val="center"/>
        <w:rPr>
          <w:b/>
          <w:sz w:val="28"/>
          <w:szCs w:val="28"/>
        </w:rPr>
      </w:pPr>
      <w:r w:rsidRPr="00095F63">
        <w:rPr>
          <w:b/>
          <w:sz w:val="28"/>
          <w:szCs w:val="28"/>
        </w:rPr>
        <w:t>3. Задачи Рабочей группы</w:t>
      </w:r>
    </w:p>
    <w:p w:rsidR="00F023B0" w:rsidRPr="00095F63" w:rsidRDefault="00F023B0" w:rsidP="00095F63">
      <w:pPr>
        <w:spacing w:line="240" w:lineRule="auto"/>
        <w:rPr>
          <w:sz w:val="28"/>
          <w:szCs w:val="28"/>
        </w:rPr>
      </w:pPr>
      <w:r w:rsidRPr="00095F63">
        <w:rPr>
          <w:sz w:val="28"/>
          <w:szCs w:val="28"/>
        </w:rPr>
        <w:t>3.1. Основными задачами Рабочей группы являются:</w:t>
      </w:r>
    </w:p>
    <w:p w:rsidR="00F023B0" w:rsidRPr="00095F63" w:rsidRDefault="00F023B0" w:rsidP="00095F63">
      <w:pPr>
        <w:spacing w:line="240" w:lineRule="auto"/>
        <w:rPr>
          <w:sz w:val="28"/>
          <w:szCs w:val="28"/>
        </w:rPr>
      </w:pPr>
      <w:r w:rsidRPr="00095F63">
        <w:rPr>
          <w:sz w:val="28"/>
          <w:szCs w:val="28"/>
        </w:rPr>
        <w:t>- предварительное рассмотрение и проверка жалоб и обращений, направленных для рассмотрения в Рабочую группу;</w:t>
      </w:r>
    </w:p>
    <w:p w:rsidR="00F023B0" w:rsidRPr="00095F63" w:rsidRDefault="00F023B0" w:rsidP="00095F63">
      <w:pPr>
        <w:spacing w:line="240" w:lineRule="auto"/>
        <w:rPr>
          <w:sz w:val="28"/>
          <w:szCs w:val="28"/>
        </w:rPr>
      </w:pPr>
      <w:r w:rsidRPr="00095F63">
        <w:rPr>
          <w:sz w:val="28"/>
          <w:szCs w:val="28"/>
        </w:rPr>
        <w:t>- подготовка предложений для принятия решений ОИК по поступившим обращениям;</w:t>
      </w:r>
    </w:p>
    <w:p w:rsidR="00F023B0" w:rsidRPr="00095F63" w:rsidRDefault="00F023B0" w:rsidP="00095F63">
      <w:pPr>
        <w:spacing w:line="240" w:lineRule="auto"/>
        <w:rPr>
          <w:sz w:val="28"/>
          <w:szCs w:val="28"/>
        </w:rPr>
      </w:pPr>
      <w:r w:rsidRPr="00095F63">
        <w:rPr>
          <w:sz w:val="28"/>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F023B0" w:rsidRPr="00095F63" w:rsidRDefault="00F023B0" w:rsidP="00095F63">
      <w:pPr>
        <w:spacing w:line="240" w:lineRule="auto"/>
        <w:rPr>
          <w:sz w:val="28"/>
          <w:szCs w:val="28"/>
        </w:rPr>
      </w:pPr>
      <w:r w:rsidRPr="00095F63">
        <w:rPr>
          <w:sz w:val="28"/>
          <w:szCs w:val="28"/>
        </w:rPr>
        <w:t>- подготовка проектов ответов заявителям.</w:t>
      </w:r>
    </w:p>
    <w:p w:rsidR="00F023B0" w:rsidRPr="00095F63" w:rsidRDefault="00F023B0" w:rsidP="00095F63">
      <w:pPr>
        <w:pStyle w:val="af6"/>
        <w:widowControl/>
        <w:spacing w:line="240" w:lineRule="auto"/>
        <w:ind w:firstLine="709"/>
        <w:rPr>
          <w:rFonts w:ascii="Times New Roman" w:hAnsi="Times New Roman"/>
          <w:spacing w:val="-6"/>
          <w:szCs w:val="28"/>
        </w:rPr>
      </w:pPr>
      <w:r w:rsidRPr="00095F63">
        <w:rPr>
          <w:rFonts w:ascii="Times New Roman" w:hAnsi="Times New Roman"/>
          <w:spacing w:val="-6"/>
          <w:szCs w:val="28"/>
        </w:rPr>
        <w:t>3.2. 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F023B0" w:rsidRPr="00095F63" w:rsidRDefault="00F023B0" w:rsidP="00095F63">
      <w:pPr>
        <w:spacing w:line="240" w:lineRule="auto"/>
        <w:rPr>
          <w:sz w:val="28"/>
          <w:szCs w:val="28"/>
        </w:rPr>
      </w:pPr>
    </w:p>
    <w:p w:rsidR="00F023B0" w:rsidRPr="00095F63" w:rsidRDefault="00F023B0" w:rsidP="00095F63">
      <w:pPr>
        <w:spacing w:line="240" w:lineRule="auto"/>
        <w:ind w:firstLine="0"/>
        <w:jc w:val="center"/>
        <w:rPr>
          <w:b/>
          <w:sz w:val="28"/>
          <w:szCs w:val="28"/>
        </w:rPr>
      </w:pPr>
      <w:r w:rsidRPr="00095F63">
        <w:rPr>
          <w:b/>
          <w:sz w:val="28"/>
          <w:szCs w:val="28"/>
        </w:rPr>
        <w:t>4. Полномочия Рабочей группы</w:t>
      </w:r>
    </w:p>
    <w:p w:rsidR="00F023B0" w:rsidRPr="00095F63" w:rsidRDefault="00F023B0" w:rsidP="00095F63">
      <w:pPr>
        <w:spacing w:line="240" w:lineRule="auto"/>
        <w:rPr>
          <w:sz w:val="28"/>
          <w:szCs w:val="28"/>
        </w:rPr>
      </w:pPr>
      <w:r w:rsidRPr="00095F63">
        <w:rPr>
          <w:sz w:val="28"/>
          <w:szCs w:val="28"/>
        </w:rPr>
        <w:t>4.1. В целях реализации своих задач, определенных настоящим Положением, Рабочая группа вправе:</w:t>
      </w:r>
    </w:p>
    <w:p w:rsidR="00F023B0" w:rsidRPr="00095F63" w:rsidRDefault="00F023B0" w:rsidP="00095F63">
      <w:pPr>
        <w:pStyle w:val="ab"/>
        <w:spacing w:after="0" w:line="240" w:lineRule="auto"/>
        <w:ind w:left="0"/>
        <w:rPr>
          <w:sz w:val="28"/>
          <w:szCs w:val="28"/>
        </w:rPr>
      </w:pPr>
      <w:r w:rsidRPr="00095F63">
        <w:rPr>
          <w:sz w:val="28"/>
          <w:szCs w:val="28"/>
        </w:rPr>
        <w:t xml:space="preserve">4.1.1. Вносить предложения в ОИК (председателю ОИК) по подготовке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w:t>
      </w:r>
      <w:r w:rsidRPr="00095F63">
        <w:rPr>
          <w:sz w:val="28"/>
          <w:szCs w:val="28"/>
        </w:rPr>
        <w:lastRenderedPageBreak/>
        <w:t xml:space="preserve">другим участниками избирательного и </w:t>
      </w:r>
      <w:proofErr w:type="spellStart"/>
      <w:r w:rsidRPr="00095F63">
        <w:rPr>
          <w:sz w:val="28"/>
          <w:szCs w:val="28"/>
        </w:rPr>
        <w:t>референдумного</w:t>
      </w:r>
      <w:proofErr w:type="spellEnd"/>
      <w:r w:rsidRPr="00095F63">
        <w:rPr>
          <w:sz w:val="28"/>
          <w:szCs w:val="28"/>
        </w:rPr>
        <w:t xml:space="preserve"> процесса, иных голосований.</w:t>
      </w:r>
    </w:p>
    <w:p w:rsidR="00F023B0" w:rsidRPr="00095F63" w:rsidRDefault="00F023B0" w:rsidP="00095F63">
      <w:pPr>
        <w:pStyle w:val="ab"/>
        <w:spacing w:after="0" w:line="240" w:lineRule="auto"/>
        <w:ind w:left="0"/>
        <w:rPr>
          <w:sz w:val="28"/>
          <w:szCs w:val="28"/>
        </w:rPr>
      </w:pPr>
      <w:r w:rsidRPr="00095F63">
        <w:rPr>
          <w:sz w:val="28"/>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F023B0" w:rsidRPr="00095F63" w:rsidRDefault="00F023B0" w:rsidP="00095F63">
      <w:pPr>
        <w:spacing w:line="240" w:lineRule="auto"/>
        <w:rPr>
          <w:sz w:val="28"/>
          <w:szCs w:val="28"/>
        </w:rPr>
      </w:pPr>
      <w:r w:rsidRPr="00095F63">
        <w:rPr>
          <w:sz w:val="28"/>
          <w:szCs w:val="28"/>
        </w:rPr>
        <w:t>4.1.3. Согласовывать с председателем ОИК список лиц, приглашаемых на заседания ОИК, проводимые по итогам рассмотрения Рабочей группой соответствующих жалоб или обращений.</w:t>
      </w:r>
    </w:p>
    <w:p w:rsidR="00F023B0" w:rsidRPr="00095F63" w:rsidRDefault="00F023B0" w:rsidP="00095F63">
      <w:pPr>
        <w:spacing w:line="240" w:lineRule="auto"/>
        <w:rPr>
          <w:sz w:val="28"/>
          <w:szCs w:val="28"/>
        </w:rPr>
      </w:pPr>
      <w:r w:rsidRPr="00095F63">
        <w:rPr>
          <w:sz w:val="28"/>
          <w:szCs w:val="28"/>
        </w:rPr>
        <w:t>4.1.4. Вносить на рассмотрение ОИК предложения по устранению выявленных нарушений.</w:t>
      </w:r>
    </w:p>
    <w:p w:rsidR="00F023B0" w:rsidRPr="00095F63" w:rsidRDefault="00F023B0" w:rsidP="00095F63">
      <w:pPr>
        <w:spacing w:line="240" w:lineRule="auto"/>
        <w:rPr>
          <w:sz w:val="28"/>
          <w:szCs w:val="28"/>
        </w:rPr>
      </w:pPr>
      <w:r w:rsidRPr="00095F63">
        <w:rPr>
          <w:sz w:val="28"/>
          <w:szCs w:val="28"/>
        </w:rPr>
        <w:t>4.1.5. С учетом поступившей жалобы, поступившего обращения вносить предложения в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F023B0" w:rsidRPr="00095F63" w:rsidRDefault="00F023B0" w:rsidP="00095F63">
      <w:pPr>
        <w:pStyle w:val="ab"/>
        <w:spacing w:after="0" w:line="240" w:lineRule="auto"/>
        <w:ind w:left="0"/>
        <w:rPr>
          <w:sz w:val="28"/>
          <w:szCs w:val="28"/>
        </w:rPr>
      </w:pPr>
      <w:r w:rsidRPr="00095F63">
        <w:rPr>
          <w:sz w:val="28"/>
          <w:szCs w:val="28"/>
        </w:rPr>
        <w:t xml:space="preserve">4.2. Решения Рабочей группы и предлагаемые ею проекты документов, принятые на ее заседаниях, носят </w:t>
      </w:r>
      <w:proofErr w:type="gramStart"/>
      <w:r w:rsidRPr="00095F63">
        <w:rPr>
          <w:sz w:val="28"/>
          <w:szCs w:val="28"/>
        </w:rPr>
        <w:t>для</w:t>
      </w:r>
      <w:proofErr w:type="gramEnd"/>
      <w:r w:rsidRPr="00095F63">
        <w:rPr>
          <w:sz w:val="28"/>
          <w:szCs w:val="28"/>
        </w:rPr>
        <w:t xml:space="preserve"> ОИК рекомендательный характер.</w:t>
      </w:r>
    </w:p>
    <w:p w:rsidR="00F023B0" w:rsidRPr="00095F63" w:rsidRDefault="00F023B0" w:rsidP="00095F63">
      <w:pPr>
        <w:spacing w:line="240" w:lineRule="auto"/>
        <w:rPr>
          <w:sz w:val="28"/>
          <w:szCs w:val="28"/>
        </w:rPr>
      </w:pPr>
      <w:r w:rsidRPr="00095F63">
        <w:rPr>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F023B0" w:rsidRPr="00095F63" w:rsidRDefault="00F023B0" w:rsidP="00095F63">
      <w:pPr>
        <w:spacing w:line="240" w:lineRule="auto"/>
        <w:rPr>
          <w:sz w:val="28"/>
          <w:szCs w:val="28"/>
        </w:rPr>
      </w:pPr>
    </w:p>
    <w:p w:rsidR="00F023B0" w:rsidRPr="00095F63" w:rsidRDefault="00F023B0" w:rsidP="00095F63">
      <w:pPr>
        <w:spacing w:line="240" w:lineRule="auto"/>
        <w:ind w:firstLine="0"/>
        <w:jc w:val="center"/>
        <w:rPr>
          <w:b/>
          <w:sz w:val="28"/>
          <w:szCs w:val="28"/>
        </w:rPr>
      </w:pPr>
      <w:r w:rsidRPr="00095F63">
        <w:rPr>
          <w:b/>
          <w:sz w:val="28"/>
          <w:szCs w:val="28"/>
        </w:rPr>
        <w:t>5. Организация деятельности Рабочей группы</w:t>
      </w:r>
    </w:p>
    <w:p w:rsidR="00F023B0" w:rsidRPr="00095F63" w:rsidRDefault="00F023B0" w:rsidP="00095F63">
      <w:pPr>
        <w:pStyle w:val="32"/>
        <w:spacing w:after="0" w:line="240" w:lineRule="auto"/>
        <w:ind w:left="0"/>
        <w:rPr>
          <w:sz w:val="28"/>
          <w:szCs w:val="28"/>
        </w:rPr>
      </w:pPr>
      <w:r w:rsidRPr="00095F63">
        <w:rPr>
          <w:sz w:val="28"/>
          <w:szCs w:val="28"/>
        </w:rPr>
        <w:t>5.1. Деятельность Рабочей группы осуществляется, как правило, в виде проведения ее заседаний.</w:t>
      </w:r>
    </w:p>
    <w:p w:rsidR="00F023B0" w:rsidRPr="00095F63" w:rsidRDefault="00F023B0" w:rsidP="00095F63">
      <w:pPr>
        <w:pStyle w:val="32"/>
        <w:spacing w:after="0" w:line="240" w:lineRule="auto"/>
        <w:ind w:left="0"/>
        <w:rPr>
          <w:sz w:val="28"/>
          <w:szCs w:val="28"/>
        </w:rPr>
      </w:pPr>
      <w:r w:rsidRPr="00095F63">
        <w:rPr>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F023B0" w:rsidRPr="00095F63" w:rsidRDefault="00F023B0" w:rsidP="00095F63">
      <w:pPr>
        <w:pStyle w:val="32"/>
        <w:spacing w:after="0" w:line="240" w:lineRule="auto"/>
        <w:ind w:left="0"/>
        <w:rPr>
          <w:sz w:val="28"/>
          <w:szCs w:val="28"/>
        </w:rPr>
      </w:pPr>
      <w:r w:rsidRPr="00095F63">
        <w:rPr>
          <w:sz w:val="28"/>
          <w:szCs w:val="28"/>
        </w:rPr>
        <w:t>На всех заседаниях Рабочей группы вправе присутствовать члены ОИК. Для присутствия на заседаниях Рабочей группы членам ОИК дополнительного разрешения не требуется. Они вправе принимать участие в обсуждении всех вопросов, рассматриваемых на заседании.</w:t>
      </w:r>
    </w:p>
    <w:p w:rsidR="00F023B0" w:rsidRPr="00095F63" w:rsidRDefault="00F023B0" w:rsidP="00095F63">
      <w:pPr>
        <w:spacing w:line="240" w:lineRule="auto"/>
        <w:rPr>
          <w:spacing w:val="-4"/>
          <w:sz w:val="28"/>
          <w:szCs w:val="28"/>
        </w:rPr>
      </w:pPr>
      <w:r w:rsidRPr="00095F63">
        <w:rPr>
          <w:spacing w:val="-4"/>
          <w:sz w:val="28"/>
          <w:szCs w:val="28"/>
        </w:rPr>
        <w:t xml:space="preserve">5.2. Заседание Рабочей группы является правомочным, если на нем присутствует не менее ½ от установленного численного состава членов Рабочей группы. </w:t>
      </w:r>
    </w:p>
    <w:p w:rsidR="00F023B0" w:rsidRPr="00095F63" w:rsidRDefault="00F023B0" w:rsidP="00095F63">
      <w:pPr>
        <w:spacing w:line="240" w:lineRule="auto"/>
        <w:rPr>
          <w:sz w:val="28"/>
          <w:szCs w:val="28"/>
        </w:rPr>
      </w:pPr>
      <w:r w:rsidRPr="00095F63">
        <w:rPr>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F023B0" w:rsidRPr="00095F63" w:rsidRDefault="00F023B0" w:rsidP="00095F63">
      <w:pPr>
        <w:spacing w:line="240" w:lineRule="auto"/>
        <w:rPr>
          <w:color w:val="000000"/>
          <w:spacing w:val="-4"/>
          <w:sz w:val="28"/>
          <w:szCs w:val="28"/>
        </w:rPr>
      </w:pPr>
      <w:r w:rsidRPr="00095F63">
        <w:rPr>
          <w:color w:val="000000"/>
          <w:spacing w:val="-4"/>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F023B0" w:rsidRPr="00095F63" w:rsidRDefault="00F023B0" w:rsidP="00095F63">
      <w:pPr>
        <w:spacing w:line="240" w:lineRule="auto"/>
        <w:rPr>
          <w:sz w:val="28"/>
          <w:szCs w:val="28"/>
        </w:rPr>
      </w:pPr>
      <w:r w:rsidRPr="00095F63">
        <w:rPr>
          <w:sz w:val="28"/>
          <w:szCs w:val="28"/>
        </w:rPr>
        <w:t>5.4. Руководитель Рабочей группы:</w:t>
      </w:r>
    </w:p>
    <w:p w:rsidR="00F023B0" w:rsidRPr="00095F63" w:rsidRDefault="00F023B0" w:rsidP="00095F63">
      <w:pPr>
        <w:spacing w:line="240" w:lineRule="auto"/>
        <w:rPr>
          <w:sz w:val="28"/>
          <w:szCs w:val="28"/>
        </w:rPr>
      </w:pPr>
      <w:r w:rsidRPr="00095F63">
        <w:rPr>
          <w:sz w:val="28"/>
          <w:szCs w:val="28"/>
        </w:rPr>
        <w:lastRenderedPageBreak/>
        <w:t>- организует деятельность Рабочей группы, вносит предложения по рассмотрению вопросов, входящих в компетенцию Рабочей группы;</w:t>
      </w:r>
    </w:p>
    <w:p w:rsidR="00F023B0" w:rsidRPr="00095F63" w:rsidRDefault="00F023B0" w:rsidP="00095F63">
      <w:pPr>
        <w:spacing w:line="240" w:lineRule="auto"/>
        <w:rPr>
          <w:sz w:val="28"/>
          <w:szCs w:val="28"/>
        </w:rPr>
      </w:pPr>
      <w:r w:rsidRPr="00095F63">
        <w:rPr>
          <w:sz w:val="28"/>
          <w:szCs w:val="28"/>
        </w:rPr>
        <w:t>- распределяет обязанности между членами Рабочей группы, дает им необходимые поручения  и контролирует их исполнение;</w:t>
      </w:r>
    </w:p>
    <w:p w:rsidR="00F023B0" w:rsidRPr="00095F63" w:rsidRDefault="00F023B0" w:rsidP="00095F63">
      <w:pPr>
        <w:spacing w:line="240" w:lineRule="auto"/>
        <w:rPr>
          <w:sz w:val="28"/>
          <w:szCs w:val="28"/>
        </w:rPr>
      </w:pPr>
      <w:r w:rsidRPr="00095F63">
        <w:rPr>
          <w:sz w:val="28"/>
          <w:szCs w:val="28"/>
        </w:rPr>
        <w:t>-  информирует ОИК о деятельности Рабочей группы.</w:t>
      </w:r>
    </w:p>
    <w:p w:rsidR="00F023B0" w:rsidRPr="00095F63" w:rsidRDefault="00F023B0" w:rsidP="00095F63">
      <w:pPr>
        <w:spacing w:line="240" w:lineRule="auto"/>
        <w:rPr>
          <w:sz w:val="28"/>
          <w:szCs w:val="28"/>
        </w:rPr>
      </w:pPr>
      <w:r w:rsidRPr="00095F63">
        <w:rPr>
          <w:sz w:val="28"/>
          <w:szCs w:val="28"/>
        </w:rPr>
        <w:t>5.5. Секретарь Рабочей группы:</w:t>
      </w:r>
    </w:p>
    <w:p w:rsidR="00F023B0" w:rsidRPr="00095F63" w:rsidRDefault="00F023B0" w:rsidP="00095F63">
      <w:pPr>
        <w:spacing w:line="240" w:lineRule="auto"/>
        <w:rPr>
          <w:sz w:val="28"/>
          <w:szCs w:val="28"/>
        </w:rPr>
      </w:pPr>
      <w:r w:rsidRPr="00095F63">
        <w:rPr>
          <w:sz w:val="28"/>
          <w:szCs w:val="28"/>
        </w:rPr>
        <w:t>- оповещает членов Рабочей группы, членов ОИК, не входящих в её состав, и приглашенных лиц о времени и месте заседания Рабочей группы;</w:t>
      </w:r>
    </w:p>
    <w:p w:rsidR="00F023B0" w:rsidRPr="00095F63" w:rsidRDefault="00F023B0" w:rsidP="00095F63">
      <w:pPr>
        <w:widowControl w:val="0"/>
        <w:spacing w:line="240" w:lineRule="auto"/>
        <w:rPr>
          <w:sz w:val="28"/>
          <w:szCs w:val="28"/>
        </w:rPr>
      </w:pPr>
      <w:r w:rsidRPr="00095F63">
        <w:rPr>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F023B0" w:rsidRPr="00095F63" w:rsidRDefault="00F023B0" w:rsidP="00095F63">
      <w:pPr>
        <w:spacing w:line="240" w:lineRule="auto"/>
        <w:rPr>
          <w:sz w:val="28"/>
          <w:szCs w:val="28"/>
        </w:rPr>
      </w:pPr>
      <w:r w:rsidRPr="00095F63">
        <w:rPr>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F023B0" w:rsidRPr="00095F63" w:rsidRDefault="00F023B0" w:rsidP="00095F63">
      <w:pPr>
        <w:spacing w:line="240" w:lineRule="auto"/>
        <w:rPr>
          <w:sz w:val="28"/>
          <w:szCs w:val="28"/>
        </w:rPr>
      </w:pPr>
      <w:r w:rsidRPr="00095F63">
        <w:rPr>
          <w:sz w:val="28"/>
          <w:szCs w:val="28"/>
        </w:rPr>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иным членом Рабочей группы.</w:t>
      </w:r>
    </w:p>
    <w:p w:rsidR="00F023B0" w:rsidRPr="00095F63" w:rsidRDefault="00F023B0" w:rsidP="00095F63">
      <w:pPr>
        <w:spacing w:line="240" w:lineRule="auto"/>
        <w:rPr>
          <w:sz w:val="28"/>
          <w:szCs w:val="28"/>
        </w:rPr>
      </w:pPr>
      <w:r w:rsidRPr="00095F63">
        <w:rPr>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F023B0" w:rsidRPr="00095F63" w:rsidRDefault="00F023B0" w:rsidP="00095F63">
      <w:pPr>
        <w:spacing w:line="240" w:lineRule="auto"/>
        <w:rPr>
          <w:spacing w:val="-4"/>
          <w:sz w:val="28"/>
          <w:szCs w:val="28"/>
        </w:rPr>
      </w:pPr>
      <w:r w:rsidRPr="00095F63">
        <w:rPr>
          <w:spacing w:val="-4"/>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F023B0" w:rsidRPr="00095F63" w:rsidRDefault="00F023B0" w:rsidP="00095F63">
      <w:pPr>
        <w:spacing w:line="240" w:lineRule="auto"/>
        <w:rPr>
          <w:sz w:val="28"/>
          <w:szCs w:val="28"/>
        </w:rPr>
      </w:pPr>
      <w:r w:rsidRPr="00095F63">
        <w:rPr>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F023B0" w:rsidRPr="00095F63" w:rsidRDefault="00F023B0" w:rsidP="00095F63">
      <w:pPr>
        <w:spacing w:line="240" w:lineRule="auto"/>
        <w:rPr>
          <w:sz w:val="28"/>
          <w:szCs w:val="28"/>
        </w:rPr>
      </w:pPr>
      <w:r w:rsidRPr="00095F63">
        <w:rPr>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F023B0" w:rsidRPr="00095F63" w:rsidRDefault="00F023B0" w:rsidP="00095F63">
      <w:pPr>
        <w:pStyle w:val="ab"/>
        <w:spacing w:after="0" w:line="240" w:lineRule="auto"/>
        <w:ind w:left="0"/>
        <w:rPr>
          <w:color w:val="000000"/>
          <w:sz w:val="28"/>
          <w:szCs w:val="28"/>
        </w:rPr>
      </w:pPr>
      <w:r w:rsidRPr="00095F63">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w:t>
      </w:r>
      <w:r w:rsidRPr="00095F63">
        <w:rPr>
          <w:sz w:val="28"/>
          <w:szCs w:val="28"/>
        </w:rPr>
        <w:lastRenderedPageBreak/>
        <w:t xml:space="preserve">руководителя Рабочей группы другим ее членом. Протокол заседания (решение) подписывается руководителем (председательствующим на заседании) и </w:t>
      </w:r>
      <w:r w:rsidRPr="00095F63">
        <w:rPr>
          <w:color w:val="000000"/>
          <w:sz w:val="28"/>
          <w:szCs w:val="28"/>
        </w:rPr>
        <w:t>секретарем (секретарем заседания) Рабочей группы.</w:t>
      </w:r>
    </w:p>
    <w:p w:rsidR="00F023B0" w:rsidRPr="00095F63" w:rsidRDefault="00F023B0" w:rsidP="00095F63">
      <w:pPr>
        <w:spacing w:line="240" w:lineRule="auto"/>
        <w:rPr>
          <w:sz w:val="28"/>
          <w:szCs w:val="28"/>
        </w:rPr>
      </w:pPr>
      <w:r w:rsidRPr="00095F63">
        <w:rPr>
          <w:sz w:val="28"/>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F023B0" w:rsidRPr="00095F63" w:rsidRDefault="00F023B0" w:rsidP="00095F63">
      <w:pPr>
        <w:spacing w:line="240" w:lineRule="auto"/>
        <w:rPr>
          <w:sz w:val="28"/>
          <w:szCs w:val="28"/>
        </w:rPr>
      </w:pPr>
      <w:r w:rsidRPr="00095F63">
        <w:rPr>
          <w:sz w:val="28"/>
          <w:szCs w:val="28"/>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095F63">
        <w:rPr>
          <w:sz w:val="28"/>
          <w:szCs w:val="28"/>
        </w:rPr>
        <w:t>при</w:t>
      </w:r>
      <w:proofErr w:type="gramEnd"/>
      <w:r w:rsidRPr="00095F63">
        <w:rPr>
          <w:sz w:val="28"/>
          <w:szCs w:val="28"/>
        </w:rPr>
        <w:t xml:space="preserve"> ОИК. Порядок проведения совместных заседаний, принятия решений определяется непосредственно на данном совместном заседании.</w:t>
      </w:r>
    </w:p>
    <w:p w:rsidR="00F023B0" w:rsidRPr="00095F63" w:rsidRDefault="00F023B0" w:rsidP="00095F63">
      <w:pPr>
        <w:pStyle w:val="14-1"/>
        <w:spacing w:line="240" w:lineRule="auto"/>
        <w:rPr>
          <w:rFonts w:ascii="Times New Roman" w:hAnsi="Times New Roman"/>
          <w:szCs w:val="28"/>
        </w:rPr>
      </w:pPr>
      <w:r w:rsidRPr="00095F63">
        <w:rPr>
          <w:rFonts w:ascii="Times New Roman" w:eastAsia="Calibri" w:hAnsi="Times New Roman"/>
          <w:szCs w:val="28"/>
        </w:rPr>
        <w:t xml:space="preserve">5.12. 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конфиденциальной информацией. </w:t>
      </w:r>
    </w:p>
    <w:p w:rsidR="00095F63" w:rsidRPr="00490B67" w:rsidRDefault="00F023B0" w:rsidP="00095F63">
      <w:pPr>
        <w:pStyle w:val="ad"/>
        <w:spacing w:after="0" w:line="240" w:lineRule="auto"/>
        <w:ind w:left="5670"/>
        <w:jc w:val="center"/>
        <w:rPr>
          <w:rFonts w:ascii="Times New Roman" w:hAnsi="Times New Roman"/>
          <w:sz w:val="28"/>
          <w:szCs w:val="28"/>
        </w:rPr>
      </w:pPr>
      <w:r w:rsidRPr="00095F63">
        <w:rPr>
          <w:rFonts w:ascii="Times New Roman" w:hAnsi="Times New Roman"/>
          <w:sz w:val="28"/>
          <w:szCs w:val="28"/>
        </w:rPr>
        <w:br w:type="page"/>
      </w:r>
      <w:r w:rsidR="00095F63" w:rsidRPr="00490B67">
        <w:rPr>
          <w:rFonts w:ascii="Times New Roman" w:hAnsi="Times New Roman"/>
          <w:sz w:val="28"/>
          <w:szCs w:val="28"/>
        </w:rPr>
        <w:lastRenderedPageBreak/>
        <w:t xml:space="preserve">Приложение </w:t>
      </w:r>
      <w:r w:rsidR="00095F63">
        <w:rPr>
          <w:rFonts w:ascii="Times New Roman" w:hAnsi="Times New Roman"/>
          <w:sz w:val="28"/>
          <w:szCs w:val="28"/>
        </w:rPr>
        <w:t>№ 2</w:t>
      </w:r>
    </w:p>
    <w:p w:rsidR="00095F63" w:rsidRPr="00490B67" w:rsidRDefault="00095F63" w:rsidP="00095F63">
      <w:pPr>
        <w:pStyle w:val="ad"/>
        <w:spacing w:after="0" w:line="240" w:lineRule="auto"/>
        <w:ind w:left="5670"/>
        <w:jc w:val="center"/>
        <w:rPr>
          <w:rFonts w:ascii="Times New Roman" w:hAnsi="Times New Roman"/>
          <w:sz w:val="28"/>
          <w:szCs w:val="28"/>
        </w:rPr>
      </w:pPr>
    </w:p>
    <w:p w:rsidR="00095F63" w:rsidRPr="00490B67" w:rsidRDefault="00095F63" w:rsidP="00095F63">
      <w:pPr>
        <w:pStyle w:val="ad"/>
        <w:spacing w:after="0" w:line="240" w:lineRule="auto"/>
        <w:ind w:left="5670"/>
        <w:jc w:val="center"/>
        <w:rPr>
          <w:rFonts w:ascii="Times New Roman" w:hAnsi="Times New Roman"/>
          <w:sz w:val="28"/>
          <w:szCs w:val="28"/>
        </w:rPr>
      </w:pPr>
      <w:r w:rsidRPr="00490B67">
        <w:rPr>
          <w:rFonts w:ascii="Times New Roman" w:hAnsi="Times New Roman"/>
          <w:sz w:val="28"/>
          <w:szCs w:val="28"/>
        </w:rPr>
        <w:t>УТВЕРЖДЕНО</w:t>
      </w:r>
    </w:p>
    <w:p w:rsidR="00095F63" w:rsidRPr="00490B67" w:rsidRDefault="00095F63" w:rsidP="00095F63">
      <w:pPr>
        <w:spacing w:line="240" w:lineRule="auto"/>
        <w:ind w:left="5670" w:firstLine="0"/>
        <w:jc w:val="center"/>
        <w:rPr>
          <w:sz w:val="28"/>
          <w:szCs w:val="28"/>
        </w:rPr>
      </w:pPr>
      <w:r w:rsidRPr="00490B67">
        <w:rPr>
          <w:sz w:val="28"/>
          <w:szCs w:val="28"/>
        </w:rPr>
        <w:t xml:space="preserve">решением </w:t>
      </w:r>
      <w:proofErr w:type="gramStart"/>
      <w:r w:rsidRPr="00490B67">
        <w:rPr>
          <w:sz w:val="28"/>
          <w:szCs w:val="28"/>
        </w:rPr>
        <w:t>окружной</w:t>
      </w:r>
      <w:proofErr w:type="gramEnd"/>
    </w:p>
    <w:p w:rsidR="00095F63" w:rsidRPr="00490B67" w:rsidRDefault="00095F63" w:rsidP="00095F63">
      <w:pPr>
        <w:spacing w:line="240" w:lineRule="auto"/>
        <w:ind w:left="5670" w:firstLine="0"/>
        <w:jc w:val="center"/>
        <w:rPr>
          <w:sz w:val="28"/>
          <w:szCs w:val="28"/>
        </w:rPr>
      </w:pPr>
      <w:r w:rsidRPr="00490B67">
        <w:rPr>
          <w:sz w:val="28"/>
          <w:szCs w:val="28"/>
        </w:rPr>
        <w:t>избирательной комиссии</w:t>
      </w:r>
    </w:p>
    <w:p w:rsidR="00095F63" w:rsidRPr="00490B67" w:rsidRDefault="00095F63" w:rsidP="00095F63">
      <w:pPr>
        <w:spacing w:line="240" w:lineRule="auto"/>
        <w:ind w:left="5670" w:firstLine="0"/>
        <w:jc w:val="center"/>
        <w:rPr>
          <w:sz w:val="28"/>
          <w:szCs w:val="28"/>
        </w:rPr>
      </w:pPr>
      <w:r w:rsidRPr="00490B67">
        <w:rPr>
          <w:sz w:val="28"/>
          <w:szCs w:val="28"/>
        </w:rPr>
        <w:t xml:space="preserve">от  </w:t>
      </w:r>
      <w:r>
        <w:rPr>
          <w:sz w:val="28"/>
          <w:szCs w:val="28"/>
        </w:rPr>
        <w:t xml:space="preserve">19 июня </w:t>
      </w:r>
      <w:r w:rsidRPr="00490B67">
        <w:rPr>
          <w:sz w:val="28"/>
          <w:szCs w:val="28"/>
        </w:rPr>
        <w:t xml:space="preserve">2017 г. № </w:t>
      </w:r>
      <w:r>
        <w:rPr>
          <w:sz w:val="28"/>
          <w:szCs w:val="28"/>
        </w:rPr>
        <w:t>2/10</w:t>
      </w:r>
    </w:p>
    <w:p w:rsidR="00095F63" w:rsidRDefault="00095F63" w:rsidP="00095F63">
      <w:pPr>
        <w:spacing w:line="240" w:lineRule="auto"/>
        <w:jc w:val="center"/>
        <w:rPr>
          <w:b/>
          <w:sz w:val="28"/>
          <w:szCs w:val="28"/>
        </w:rPr>
      </w:pPr>
    </w:p>
    <w:p w:rsidR="00095F63" w:rsidRPr="00095F63" w:rsidRDefault="00095F63" w:rsidP="00095F63">
      <w:pPr>
        <w:spacing w:line="240" w:lineRule="auto"/>
        <w:ind w:firstLine="0"/>
        <w:jc w:val="center"/>
        <w:rPr>
          <w:b/>
          <w:sz w:val="28"/>
          <w:szCs w:val="28"/>
        </w:rPr>
      </w:pPr>
      <w:r w:rsidRPr="00095F63">
        <w:rPr>
          <w:b/>
          <w:sz w:val="28"/>
          <w:szCs w:val="28"/>
        </w:rPr>
        <w:t>СОСТАВ</w:t>
      </w:r>
    </w:p>
    <w:p w:rsidR="00095F63" w:rsidRPr="00095F63" w:rsidRDefault="00095F63" w:rsidP="00095F63">
      <w:pPr>
        <w:pStyle w:val="2"/>
        <w:spacing w:before="0" w:after="0" w:line="240" w:lineRule="auto"/>
        <w:ind w:firstLine="0"/>
        <w:jc w:val="center"/>
        <w:rPr>
          <w:rFonts w:ascii="Times New Roman" w:hAnsi="Times New Roman"/>
          <w:i w:val="0"/>
        </w:rPr>
      </w:pPr>
      <w:r w:rsidRPr="00095F63">
        <w:rPr>
          <w:rFonts w:ascii="Times New Roman" w:hAnsi="Times New Roman"/>
          <w:i w:val="0"/>
        </w:rPr>
        <w:t xml:space="preserve">Рабочей группы окружной избирательной комиссии </w:t>
      </w:r>
    </w:p>
    <w:p w:rsidR="00095F63" w:rsidRPr="00095F63" w:rsidRDefault="00095F63" w:rsidP="00095F63">
      <w:pPr>
        <w:pStyle w:val="2"/>
        <w:spacing w:before="0" w:after="0" w:line="240" w:lineRule="auto"/>
        <w:ind w:firstLine="0"/>
        <w:jc w:val="center"/>
        <w:rPr>
          <w:rFonts w:ascii="Times New Roman" w:hAnsi="Times New Roman"/>
          <w:i w:val="0"/>
        </w:rPr>
      </w:pPr>
      <w:r w:rsidRPr="00095F63">
        <w:rPr>
          <w:rFonts w:ascii="Times New Roman" w:hAnsi="Times New Roman"/>
          <w:i w:val="0"/>
        </w:rPr>
        <w:t xml:space="preserve">по предварительному рассмотрению </w:t>
      </w:r>
    </w:p>
    <w:p w:rsidR="00095F63" w:rsidRDefault="00095F63" w:rsidP="00095F63">
      <w:pPr>
        <w:pStyle w:val="a6"/>
        <w:tabs>
          <w:tab w:val="left" w:pos="9360"/>
          <w:tab w:val="left" w:pos="9639"/>
        </w:tabs>
        <w:spacing w:before="0" w:after="0" w:line="240" w:lineRule="auto"/>
        <w:ind w:firstLine="0"/>
        <w:jc w:val="center"/>
        <w:rPr>
          <w:i/>
        </w:rPr>
      </w:pPr>
      <w:r w:rsidRPr="00095F63">
        <w:rPr>
          <w:b/>
        </w:rPr>
        <w:t>жалоб и обращений</w:t>
      </w:r>
    </w:p>
    <w:p w:rsidR="00095F63" w:rsidRDefault="00095F63" w:rsidP="00095F63">
      <w:pPr>
        <w:pStyle w:val="a6"/>
        <w:tabs>
          <w:tab w:val="left" w:pos="9360"/>
          <w:tab w:val="left" w:pos="9639"/>
        </w:tabs>
        <w:spacing w:before="0" w:after="0" w:line="240" w:lineRule="auto"/>
        <w:ind w:firstLine="709"/>
      </w:pPr>
    </w:p>
    <w:p w:rsidR="0002777C" w:rsidRPr="0002777C" w:rsidRDefault="0002777C" w:rsidP="0002777C">
      <w:pPr>
        <w:pStyle w:val="32"/>
        <w:numPr>
          <w:ilvl w:val="0"/>
          <w:numId w:val="16"/>
        </w:numPr>
        <w:spacing w:after="0" w:line="240" w:lineRule="auto"/>
        <w:ind w:left="0" w:firstLine="720"/>
        <w:rPr>
          <w:rStyle w:val="FontStyle17"/>
          <w:color w:val="auto"/>
          <w:sz w:val="28"/>
          <w:szCs w:val="28"/>
        </w:rPr>
      </w:pPr>
      <w:r>
        <w:rPr>
          <w:rStyle w:val="FontStyle17"/>
          <w:color w:val="auto"/>
          <w:sz w:val="28"/>
          <w:szCs w:val="28"/>
        </w:rPr>
        <w:t xml:space="preserve">Завизион Татьяна Николаевна - </w:t>
      </w:r>
      <w:r w:rsidRPr="0002777C">
        <w:rPr>
          <w:rStyle w:val="FontStyle17"/>
          <w:sz w:val="28"/>
          <w:szCs w:val="28"/>
        </w:rPr>
        <w:t>председател</w:t>
      </w:r>
      <w:r>
        <w:rPr>
          <w:rStyle w:val="FontStyle17"/>
          <w:sz w:val="28"/>
          <w:szCs w:val="28"/>
        </w:rPr>
        <w:t>ь</w:t>
      </w:r>
      <w:r w:rsidRPr="0002777C">
        <w:rPr>
          <w:rStyle w:val="FontStyle17"/>
          <w:sz w:val="28"/>
          <w:szCs w:val="28"/>
        </w:rPr>
        <w:t xml:space="preserve"> </w:t>
      </w:r>
      <w:r w:rsidRPr="0002777C">
        <w:rPr>
          <w:sz w:val="28"/>
          <w:szCs w:val="28"/>
        </w:rPr>
        <w:t>окружной избирательной комиссии Южного одномандатного избирательного округа №27</w:t>
      </w:r>
      <w:r w:rsidRPr="0002777C">
        <w:rPr>
          <w:rStyle w:val="FontStyle17"/>
          <w:sz w:val="28"/>
          <w:szCs w:val="28"/>
        </w:rPr>
        <w:t xml:space="preserve">, </w:t>
      </w:r>
      <w:r w:rsidRPr="0002777C">
        <w:rPr>
          <w:sz w:val="28"/>
          <w:szCs w:val="28"/>
        </w:rPr>
        <w:t>руководител</w:t>
      </w:r>
      <w:r>
        <w:rPr>
          <w:sz w:val="28"/>
          <w:szCs w:val="28"/>
        </w:rPr>
        <w:t>ь</w:t>
      </w:r>
      <w:r w:rsidRPr="0002777C">
        <w:rPr>
          <w:sz w:val="28"/>
          <w:szCs w:val="28"/>
        </w:rPr>
        <w:t xml:space="preserve"> рабочей группы;</w:t>
      </w:r>
    </w:p>
    <w:p w:rsidR="0002777C" w:rsidRPr="0002777C" w:rsidRDefault="0002777C" w:rsidP="0002777C">
      <w:pPr>
        <w:pStyle w:val="32"/>
        <w:numPr>
          <w:ilvl w:val="0"/>
          <w:numId w:val="16"/>
        </w:numPr>
        <w:spacing w:after="0" w:line="240" w:lineRule="auto"/>
        <w:ind w:left="0" w:firstLine="720"/>
        <w:rPr>
          <w:sz w:val="28"/>
          <w:szCs w:val="28"/>
        </w:rPr>
      </w:pPr>
      <w:r w:rsidRPr="0002777C">
        <w:rPr>
          <w:rStyle w:val="FontStyle17"/>
          <w:sz w:val="28"/>
          <w:szCs w:val="28"/>
        </w:rPr>
        <w:t xml:space="preserve">Ряднов Олег Михайлович - заместитель председателя </w:t>
      </w:r>
      <w:r w:rsidRPr="0002777C">
        <w:rPr>
          <w:sz w:val="28"/>
          <w:szCs w:val="28"/>
        </w:rPr>
        <w:t>окружной избирательной комиссии Южного одномандатного избирательного округа №27</w:t>
      </w:r>
      <w:r w:rsidRPr="0002777C">
        <w:rPr>
          <w:rStyle w:val="FontStyle17"/>
          <w:sz w:val="28"/>
          <w:szCs w:val="28"/>
        </w:rPr>
        <w:t xml:space="preserve">, </w:t>
      </w:r>
      <w:r w:rsidRPr="0002777C">
        <w:rPr>
          <w:sz w:val="28"/>
          <w:szCs w:val="28"/>
        </w:rPr>
        <w:t>заместитель руководителя рабочей группы;</w:t>
      </w:r>
    </w:p>
    <w:p w:rsidR="0002777C" w:rsidRDefault="0002777C" w:rsidP="0002777C">
      <w:pPr>
        <w:pStyle w:val="32"/>
        <w:numPr>
          <w:ilvl w:val="0"/>
          <w:numId w:val="16"/>
        </w:numPr>
        <w:spacing w:after="0" w:line="240" w:lineRule="auto"/>
        <w:ind w:left="0" w:firstLine="720"/>
        <w:rPr>
          <w:sz w:val="28"/>
          <w:szCs w:val="28"/>
        </w:rPr>
      </w:pPr>
      <w:r>
        <w:rPr>
          <w:sz w:val="28"/>
          <w:szCs w:val="28"/>
        </w:rPr>
        <w:t xml:space="preserve">Соснова Екатерина Вячеславовна – секретарь </w:t>
      </w:r>
      <w:r w:rsidRPr="001023AA">
        <w:rPr>
          <w:sz w:val="28"/>
          <w:szCs w:val="28"/>
        </w:rPr>
        <w:t>окружной избирательной комиссии</w:t>
      </w:r>
      <w:r w:rsidRPr="001023AA">
        <w:rPr>
          <w:szCs w:val="28"/>
        </w:rPr>
        <w:t xml:space="preserve"> </w:t>
      </w:r>
      <w:r w:rsidRPr="00BF4034">
        <w:rPr>
          <w:sz w:val="28"/>
          <w:szCs w:val="28"/>
        </w:rPr>
        <w:t>Южного одномандатного избирательного округа №27</w:t>
      </w:r>
      <w:r>
        <w:rPr>
          <w:sz w:val="28"/>
          <w:szCs w:val="28"/>
        </w:rPr>
        <w:t>, секретарь рабочей группы;</w:t>
      </w:r>
    </w:p>
    <w:p w:rsidR="0002777C" w:rsidRPr="0002777C" w:rsidRDefault="0002777C" w:rsidP="0002777C">
      <w:pPr>
        <w:pStyle w:val="Style6"/>
        <w:widowControl/>
        <w:numPr>
          <w:ilvl w:val="0"/>
          <w:numId w:val="16"/>
        </w:numPr>
        <w:spacing w:line="240" w:lineRule="auto"/>
        <w:ind w:left="0" w:firstLine="720"/>
        <w:jc w:val="both"/>
        <w:rPr>
          <w:rStyle w:val="FontStyle12"/>
          <w:color w:val="auto"/>
          <w:sz w:val="28"/>
          <w:szCs w:val="28"/>
        </w:rPr>
      </w:pPr>
      <w:r w:rsidRPr="0002777C">
        <w:rPr>
          <w:rStyle w:val="FontStyle12"/>
          <w:sz w:val="28"/>
          <w:szCs w:val="28"/>
        </w:rPr>
        <w:t xml:space="preserve">Соломонов Иван Анастасович – член </w:t>
      </w:r>
      <w:r w:rsidR="00A566A8" w:rsidRPr="001023AA">
        <w:rPr>
          <w:sz w:val="28"/>
          <w:szCs w:val="28"/>
        </w:rPr>
        <w:t>окружной избирательной комиссии</w:t>
      </w:r>
      <w:r w:rsidR="00A566A8" w:rsidRPr="001023AA">
        <w:rPr>
          <w:szCs w:val="28"/>
        </w:rPr>
        <w:t xml:space="preserve"> </w:t>
      </w:r>
      <w:r w:rsidR="00A566A8" w:rsidRPr="00BF4034">
        <w:rPr>
          <w:sz w:val="28"/>
          <w:szCs w:val="28"/>
        </w:rPr>
        <w:t>Южного одномандатного избирательного округа №27</w:t>
      </w:r>
      <w:r>
        <w:rPr>
          <w:rStyle w:val="FontStyle12"/>
          <w:sz w:val="28"/>
          <w:szCs w:val="28"/>
        </w:rPr>
        <w:t xml:space="preserve">, </w:t>
      </w:r>
      <w:r w:rsidRPr="0002777C">
        <w:rPr>
          <w:color w:val="000000"/>
          <w:sz w:val="28"/>
          <w:szCs w:val="28"/>
          <w:shd w:val="clear" w:color="auto" w:fill="FFFFFF"/>
        </w:rPr>
        <w:t xml:space="preserve">член </w:t>
      </w:r>
      <w:r w:rsidRPr="0002777C">
        <w:rPr>
          <w:sz w:val="28"/>
          <w:szCs w:val="28"/>
        </w:rPr>
        <w:t>рабочей группы;</w:t>
      </w:r>
    </w:p>
    <w:p w:rsidR="0002777C" w:rsidRPr="0002777C" w:rsidRDefault="0002777C" w:rsidP="0002777C">
      <w:pPr>
        <w:pStyle w:val="Style6"/>
        <w:widowControl/>
        <w:numPr>
          <w:ilvl w:val="0"/>
          <w:numId w:val="16"/>
        </w:numPr>
        <w:spacing w:line="240" w:lineRule="auto"/>
        <w:ind w:left="0" w:firstLine="720"/>
        <w:jc w:val="both"/>
        <w:rPr>
          <w:sz w:val="28"/>
          <w:szCs w:val="28"/>
        </w:rPr>
      </w:pPr>
      <w:r w:rsidRPr="0002777C">
        <w:rPr>
          <w:rStyle w:val="FontStyle12"/>
          <w:sz w:val="28"/>
          <w:szCs w:val="28"/>
        </w:rPr>
        <w:t xml:space="preserve">Байдиков Дмитрий Афанасьевич – член </w:t>
      </w:r>
      <w:r w:rsidR="00A566A8" w:rsidRPr="001023AA">
        <w:rPr>
          <w:sz w:val="28"/>
          <w:szCs w:val="28"/>
        </w:rPr>
        <w:t>окружной избирательной комиссии</w:t>
      </w:r>
      <w:r w:rsidR="00A566A8" w:rsidRPr="001023AA">
        <w:rPr>
          <w:szCs w:val="28"/>
        </w:rPr>
        <w:t xml:space="preserve"> </w:t>
      </w:r>
      <w:r w:rsidR="00A566A8" w:rsidRPr="00BF4034">
        <w:rPr>
          <w:sz w:val="28"/>
          <w:szCs w:val="28"/>
        </w:rPr>
        <w:t>Южного одномандатного избирательного округа №27</w:t>
      </w:r>
      <w:r>
        <w:rPr>
          <w:rStyle w:val="FontStyle12"/>
          <w:sz w:val="28"/>
          <w:szCs w:val="28"/>
        </w:rPr>
        <w:t xml:space="preserve">, </w:t>
      </w:r>
      <w:r w:rsidRPr="0002777C">
        <w:rPr>
          <w:color w:val="000000"/>
          <w:sz w:val="28"/>
          <w:szCs w:val="28"/>
          <w:shd w:val="clear" w:color="auto" w:fill="FFFFFF"/>
        </w:rPr>
        <w:t xml:space="preserve">член </w:t>
      </w:r>
      <w:r w:rsidRPr="0002777C">
        <w:rPr>
          <w:sz w:val="28"/>
          <w:szCs w:val="28"/>
        </w:rPr>
        <w:t>рабочей группы;</w:t>
      </w:r>
    </w:p>
    <w:p w:rsidR="0002777C" w:rsidRDefault="0002777C" w:rsidP="0002777C">
      <w:pPr>
        <w:pStyle w:val="31"/>
        <w:numPr>
          <w:ilvl w:val="0"/>
          <w:numId w:val="16"/>
        </w:numPr>
        <w:shd w:val="clear" w:color="auto" w:fill="auto"/>
        <w:spacing w:line="240" w:lineRule="auto"/>
        <w:ind w:left="0" w:firstLine="720"/>
        <w:rPr>
          <w:b w:val="0"/>
        </w:rPr>
      </w:pPr>
      <w:r w:rsidRPr="0002777C">
        <w:rPr>
          <w:b w:val="0"/>
        </w:rPr>
        <w:t xml:space="preserve">Яблочкова Ольга Олеговна – главный специалист юридического отдела МБУ Центр развития и оказания курортных услуг, </w:t>
      </w:r>
      <w:r w:rsidRPr="002E671D">
        <w:rPr>
          <w:b w:val="0"/>
          <w:color w:val="000000"/>
          <w:shd w:val="clear" w:color="auto" w:fill="FFFFFF"/>
        </w:rPr>
        <w:t xml:space="preserve">член </w:t>
      </w:r>
      <w:r>
        <w:rPr>
          <w:b w:val="0"/>
        </w:rPr>
        <w:t>рабочей группы.</w:t>
      </w:r>
      <w:r w:rsidRPr="002E671D">
        <w:rPr>
          <w:b w:val="0"/>
        </w:rPr>
        <w:t xml:space="preserve"> </w:t>
      </w:r>
    </w:p>
    <w:sectPr w:rsidR="0002777C" w:rsidSect="004A3291">
      <w:type w:val="nextColumn"/>
      <w:pgSz w:w="11905" w:h="16837"/>
      <w:pgMar w:top="1134" w:right="851" w:bottom="709" w:left="1701" w:header="3260" w:footer="207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
    <w:nsid w:val="07A72F08"/>
    <w:multiLevelType w:val="hybridMultilevel"/>
    <w:tmpl w:val="17C2BAAE"/>
    <w:lvl w:ilvl="0" w:tplc="E05A5F16">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
    <w:nsid w:val="0A842759"/>
    <w:multiLevelType w:val="hybridMultilevel"/>
    <w:tmpl w:val="E3445DEA"/>
    <w:lvl w:ilvl="0" w:tplc="627A6FCC">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D7036"/>
    <w:multiLevelType w:val="hybridMultilevel"/>
    <w:tmpl w:val="B91282C8"/>
    <w:lvl w:ilvl="0" w:tplc="A218DBB8">
      <w:start w:val="3"/>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
    <w:nsid w:val="0C27713D"/>
    <w:multiLevelType w:val="hybridMultilevel"/>
    <w:tmpl w:val="875E9A20"/>
    <w:lvl w:ilvl="0" w:tplc="1F267B30">
      <w:start w:val="1"/>
      <w:numFmt w:val="decimal"/>
      <w:lvlText w:val="%1."/>
      <w:lvlJc w:val="left"/>
      <w:pPr>
        <w:ind w:left="2008" w:hanging="1005"/>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5">
    <w:nsid w:val="0CED0DC1"/>
    <w:multiLevelType w:val="hybridMultilevel"/>
    <w:tmpl w:val="839A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81B6D"/>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951315"/>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C66070"/>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007179"/>
    <w:multiLevelType w:val="hybridMultilevel"/>
    <w:tmpl w:val="4364DF48"/>
    <w:lvl w:ilvl="0" w:tplc="69FA16F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9B4ADA"/>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1">
    <w:nsid w:val="20BE5235"/>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86525D"/>
    <w:multiLevelType w:val="multilevel"/>
    <w:tmpl w:val="12DCFE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55878F4"/>
    <w:multiLevelType w:val="hybridMultilevel"/>
    <w:tmpl w:val="514AD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043E5"/>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5">
    <w:nsid w:val="5DB81B01"/>
    <w:multiLevelType w:val="hybridMultilevel"/>
    <w:tmpl w:val="55A287F4"/>
    <w:lvl w:ilvl="0" w:tplc="F5D6D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27263F"/>
    <w:multiLevelType w:val="hybridMultilevel"/>
    <w:tmpl w:val="D7E6186A"/>
    <w:lvl w:ilvl="0" w:tplc="15A01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437E79"/>
    <w:multiLevelType w:val="hybridMultilevel"/>
    <w:tmpl w:val="66900092"/>
    <w:lvl w:ilvl="0" w:tplc="57CC92B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2A67BC"/>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9">
    <w:nsid w:val="73BB0B77"/>
    <w:multiLevelType w:val="hybridMultilevel"/>
    <w:tmpl w:val="0BCE4EBC"/>
    <w:lvl w:ilvl="0" w:tplc="F112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2447B2"/>
    <w:multiLevelType w:val="hybridMultilevel"/>
    <w:tmpl w:val="88C69112"/>
    <w:lvl w:ilvl="0" w:tplc="D316A62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651EC0"/>
    <w:multiLevelType w:val="singleLevel"/>
    <w:tmpl w:val="A1F2349E"/>
    <w:lvl w:ilvl="0">
      <w:start w:val="2"/>
      <w:numFmt w:val="decimal"/>
      <w:lvlText w:val="2.%1."/>
      <w:legacy w:legacy="1" w:legacySpace="0" w:legacyIndent="667"/>
      <w:lvlJc w:val="left"/>
      <w:rPr>
        <w:rFonts w:ascii="Times New Roman" w:hAnsi="Times New Roman" w:cs="Times New Roman" w:hint="default"/>
      </w:rPr>
    </w:lvl>
  </w:abstractNum>
  <w:num w:numId="1">
    <w:abstractNumId w:val="17"/>
  </w:num>
  <w:num w:numId="2">
    <w:abstractNumId w:val="15"/>
  </w:num>
  <w:num w:numId="3">
    <w:abstractNumId w:val="0"/>
  </w:num>
  <w:num w:numId="4">
    <w:abstractNumId w:val="14"/>
  </w:num>
  <w:num w:numId="5">
    <w:abstractNumId w:val="18"/>
  </w:num>
  <w:num w:numId="6">
    <w:abstractNumId w:val="10"/>
  </w:num>
  <w:num w:numId="7">
    <w:abstractNumId w:val="16"/>
  </w:num>
  <w:num w:numId="8">
    <w:abstractNumId w:val="20"/>
  </w:num>
  <w:num w:numId="9">
    <w:abstractNumId w:val="19"/>
  </w:num>
  <w:num w:numId="10">
    <w:abstractNumId w:val="13"/>
  </w:num>
  <w:num w:numId="11">
    <w:abstractNumId w:val="9"/>
  </w:num>
  <w:num w:numId="12">
    <w:abstractNumId w:val="2"/>
  </w:num>
  <w:num w:numId="13">
    <w:abstractNumId w:val="4"/>
  </w:num>
  <w:num w:numId="14">
    <w:abstractNumId w:val="21"/>
  </w:num>
  <w:num w:numId="15">
    <w:abstractNumId w:val="3"/>
  </w:num>
  <w:num w:numId="16">
    <w:abstractNumId w:val="6"/>
  </w:num>
  <w:num w:numId="17">
    <w:abstractNumId w:val="5"/>
  </w:num>
  <w:num w:numId="18">
    <w:abstractNumId w:val="7"/>
  </w:num>
  <w:num w:numId="19">
    <w:abstractNumId w:val="1"/>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4"/>
    <w:rsid w:val="0000348C"/>
    <w:rsid w:val="00013AB7"/>
    <w:rsid w:val="0002777C"/>
    <w:rsid w:val="00095F63"/>
    <w:rsid w:val="000C0D71"/>
    <w:rsid w:val="000F3177"/>
    <w:rsid w:val="000F4E4C"/>
    <w:rsid w:val="001023AA"/>
    <w:rsid w:val="001271FB"/>
    <w:rsid w:val="0016332D"/>
    <w:rsid w:val="00170C6A"/>
    <w:rsid w:val="001713A3"/>
    <w:rsid w:val="001A66D7"/>
    <w:rsid w:val="001D5210"/>
    <w:rsid w:val="001D54FC"/>
    <w:rsid w:val="001F3066"/>
    <w:rsid w:val="001F68F1"/>
    <w:rsid w:val="00210FCB"/>
    <w:rsid w:val="002152A0"/>
    <w:rsid w:val="0022079B"/>
    <w:rsid w:val="00233FD3"/>
    <w:rsid w:val="00245270"/>
    <w:rsid w:val="00260CC9"/>
    <w:rsid w:val="00276171"/>
    <w:rsid w:val="002877B0"/>
    <w:rsid w:val="00291E63"/>
    <w:rsid w:val="002A2654"/>
    <w:rsid w:val="002B13B7"/>
    <w:rsid w:val="002C3C30"/>
    <w:rsid w:val="002C3FF5"/>
    <w:rsid w:val="002F3599"/>
    <w:rsid w:val="00300FDA"/>
    <w:rsid w:val="00345295"/>
    <w:rsid w:val="00352F60"/>
    <w:rsid w:val="00356B30"/>
    <w:rsid w:val="00367B79"/>
    <w:rsid w:val="003714B7"/>
    <w:rsid w:val="003732B4"/>
    <w:rsid w:val="00382FCE"/>
    <w:rsid w:val="003B1ED9"/>
    <w:rsid w:val="003C5DBD"/>
    <w:rsid w:val="003D45B8"/>
    <w:rsid w:val="003E14BD"/>
    <w:rsid w:val="00406496"/>
    <w:rsid w:val="004267DE"/>
    <w:rsid w:val="0046529B"/>
    <w:rsid w:val="004818E1"/>
    <w:rsid w:val="004A3291"/>
    <w:rsid w:val="004D6F53"/>
    <w:rsid w:val="004F4707"/>
    <w:rsid w:val="00500A88"/>
    <w:rsid w:val="005209F7"/>
    <w:rsid w:val="005400A8"/>
    <w:rsid w:val="00541681"/>
    <w:rsid w:val="00574D76"/>
    <w:rsid w:val="005B315A"/>
    <w:rsid w:val="005D4FB7"/>
    <w:rsid w:val="00602D58"/>
    <w:rsid w:val="00614CCF"/>
    <w:rsid w:val="0063302C"/>
    <w:rsid w:val="00641722"/>
    <w:rsid w:val="00681CF1"/>
    <w:rsid w:val="006C42AB"/>
    <w:rsid w:val="006D6C2A"/>
    <w:rsid w:val="006E1359"/>
    <w:rsid w:val="006E61D7"/>
    <w:rsid w:val="0070133F"/>
    <w:rsid w:val="00703DEE"/>
    <w:rsid w:val="0072295B"/>
    <w:rsid w:val="00722AAA"/>
    <w:rsid w:val="0074252B"/>
    <w:rsid w:val="0077034B"/>
    <w:rsid w:val="00782B81"/>
    <w:rsid w:val="007D5EAD"/>
    <w:rsid w:val="007F6FE9"/>
    <w:rsid w:val="00806824"/>
    <w:rsid w:val="008072D5"/>
    <w:rsid w:val="00832FB5"/>
    <w:rsid w:val="008342CC"/>
    <w:rsid w:val="00850728"/>
    <w:rsid w:val="008524B3"/>
    <w:rsid w:val="00855811"/>
    <w:rsid w:val="00860F4E"/>
    <w:rsid w:val="008673D4"/>
    <w:rsid w:val="008A3807"/>
    <w:rsid w:val="008B0A66"/>
    <w:rsid w:val="008B4085"/>
    <w:rsid w:val="008C3398"/>
    <w:rsid w:val="008D5DB8"/>
    <w:rsid w:val="00902EF1"/>
    <w:rsid w:val="00932B9C"/>
    <w:rsid w:val="009A35B8"/>
    <w:rsid w:val="009A51C3"/>
    <w:rsid w:val="009F4608"/>
    <w:rsid w:val="00A02C06"/>
    <w:rsid w:val="00A566A8"/>
    <w:rsid w:val="00A62256"/>
    <w:rsid w:val="00A71AA4"/>
    <w:rsid w:val="00A73FBF"/>
    <w:rsid w:val="00A75208"/>
    <w:rsid w:val="00A82BE1"/>
    <w:rsid w:val="00A85B1D"/>
    <w:rsid w:val="00AA5C90"/>
    <w:rsid w:val="00AC03F6"/>
    <w:rsid w:val="00AD1381"/>
    <w:rsid w:val="00AF4710"/>
    <w:rsid w:val="00B9478E"/>
    <w:rsid w:val="00B974FE"/>
    <w:rsid w:val="00BC7668"/>
    <w:rsid w:val="00BF0B30"/>
    <w:rsid w:val="00BF1EB3"/>
    <w:rsid w:val="00BF4CFC"/>
    <w:rsid w:val="00BF5FB0"/>
    <w:rsid w:val="00BF60C2"/>
    <w:rsid w:val="00C0546D"/>
    <w:rsid w:val="00C400E0"/>
    <w:rsid w:val="00C46D35"/>
    <w:rsid w:val="00C50F31"/>
    <w:rsid w:val="00C56924"/>
    <w:rsid w:val="00C60434"/>
    <w:rsid w:val="00C878BB"/>
    <w:rsid w:val="00CC1B89"/>
    <w:rsid w:val="00D2242B"/>
    <w:rsid w:val="00D2269A"/>
    <w:rsid w:val="00D24300"/>
    <w:rsid w:val="00D36338"/>
    <w:rsid w:val="00D37ED4"/>
    <w:rsid w:val="00D6309D"/>
    <w:rsid w:val="00DA4CA8"/>
    <w:rsid w:val="00DD7F56"/>
    <w:rsid w:val="00DE7C2F"/>
    <w:rsid w:val="00DF0240"/>
    <w:rsid w:val="00DF59EF"/>
    <w:rsid w:val="00E32AD1"/>
    <w:rsid w:val="00E62E3F"/>
    <w:rsid w:val="00E762F7"/>
    <w:rsid w:val="00E809ED"/>
    <w:rsid w:val="00E93A70"/>
    <w:rsid w:val="00EA5976"/>
    <w:rsid w:val="00ED15F9"/>
    <w:rsid w:val="00F01FC0"/>
    <w:rsid w:val="00F023B0"/>
    <w:rsid w:val="00F52DC2"/>
    <w:rsid w:val="00F76171"/>
    <w:rsid w:val="00FD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32B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
    <w:name w:val="Основной текст (8)"/>
    <w:basedOn w:val="a0"/>
    <w:link w:val="81"/>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
    <w:name w:val="Основной текст (8)1"/>
    <w:basedOn w:val="a"/>
    <w:link w:val="8"/>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paragraph" w:styleId="ab">
    <w:name w:val="Body Text Indent"/>
    <w:basedOn w:val="a"/>
    <w:link w:val="ac"/>
    <w:uiPriority w:val="99"/>
    <w:semiHidden/>
    <w:unhideWhenUsed/>
    <w:rsid w:val="00614CCF"/>
    <w:pPr>
      <w:spacing w:after="120"/>
      <w:ind w:left="283"/>
    </w:pPr>
  </w:style>
  <w:style w:type="character" w:customStyle="1" w:styleId="ac">
    <w:name w:val="Основной текст с отступом Знак"/>
    <w:basedOn w:val="a0"/>
    <w:link w:val="ab"/>
    <w:uiPriority w:val="99"/>
    <w:semiHidden/>
    <w:rsid w:val="00614CCF"/>
    <w:rPr>
      <w:sz w:val="24"/>
      <w:szCs w:val="24"/>
    </w:rPr>
  </w:style>
  <w:style w:type="character" w:customStyle="1" w:styleId="22">
    <w:name w:val="Основной текст (2)_"/>
    <w:basedOn w:val="a0"/>
    <w:rsid w:val="00C878BB"/>
    <w:rPr>
      <w:rFonts w:ascii="Times New Roman" w:eastAsia="Times New Roman" w:hAnsi="Times New Roman" w:cs="Times New Roman"/>
      <w:b/>
      <w:bCs/>
      <w:i w:val="0"/>
      <w:iCs w:val="0"/>
      <w:smallCaps w:val="0"/>
      <w:strike w:val="0"/>
      <w:spacing w:val="1"/>
      <w:sz w:val="17"/>
      <w:szCs w:val="17"/>
      <w:u w:val="none"/>
    </w:rPr>
  </w:style>
  <w:style w:type="paragraph" w:customStyle="1" w:styleId="14-1">
    <w:name w:val="Текст 14-1"/>
    <w:aliases w:val="5,Текст14-1,Стиль12-1,Т-1,текст14"/>
    <w:basedOn w:val="a"/>
    <w:rsid w:val="009A51C3"/>
    <w:rPr>
      <w:rFonts w:ascii="Times New Roman CYR" w:hAnsi="Times New Roman CYR"/>
      <w:sz w:val="28"/>
      <w:szCs w:val="20"/>
    </w:rPr>
  </w:style>
  <w:style w:type="character" w:customStyle="1" w:styleId="40">
    <w:name w:val="Заголовок 4 Знак"/>
    <w:basedOn w:val="a0"/>
    <w:link w:val="4"/>
    <w:uiPriority w:val="9"/>
    <w:rsid w:val="00932B9C"/>
    <w:rPr>
      <w:rFonts w:asciiTheme="majorHAnsi" w:eastAsiaTheme="majorEastAsia" w:hAnsiTheme="majorHAnsi" w:cstheme="majorBidi"/>
      <w:b/>
      <w:bCs/>
      <w:i/>
      <w:iCs/>
      <w:color w:val="4F81BD" w:themeColor="accent1"/>
      <w:sz w:val="24"/>
      <w:szCs w:val="24"/>
    </w:rPr>
  </w:style>
  <w:style w:type="paragraph" w:styleId="23">
    <w:name w:val="Body Text 2"/>
    <w:basedOn w:val="a"/>
    <w:link w:val="24"/>
    <w:uiPriority w:val="99"/>
    <w:unhideWhenUsed/>
    <w:rsid w:val="00932B9C"/>
    <w:pPr>
      <w:spacing w:after="120" w:line="480" w:lineRule="auto"/>
    </w:pPr>
  </w:style>
  <w:style w:type="character" w:customStyle="1" w:styleId="24">
    <w:name w:val="Основной текст 2 Знак"/>
    <w:basedOn w:val="a0"/>
    <w:link w:val="23"/>
    <w:uiPriority w:val="99"/>
    <w:rsid w:val="00932B9C"/>
    <w:rPr>
      <w:sz w:val="24"/>
      <w:szCs w:val="24"/>
    </w:rPr>
  </w:style>
  <w:style w:type="paragraph" w:styleId="ad">
    <w:name w:val="header"/>
    <w:aliases w:val=" Знак3, Знак"/>
    <w:basedOn w:val="a"/>
    <w:link w:val="ae"/>
    <w:unhideWhenUsed/>
    <w:rsid w:val="00932B9C"/>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e">
    <w:name w:val="Верхний колонтитул Знак"/>
    <w:aliases w:val=" Знак3 Знак, Знак Знак"/>
    <w:basedOn w:val="a0"/>
    <w:link w:val="ad"/>
    <w:rsid w:val="00932B9C"/>
    <w:rPr>
      <w:rFonts w:ascii="Calibri" w:eastAsia="Calibri" w:hAnsi="Calibri"/>
      <w:sz w:val="22"/>
      <w:szCs w:val="22"/>
      <w:lang w:eastAsia="en-US"/>
    </w:rPr>
  </w:style>
  <w:style w:type="character" w:customStyle="1" w:styleId="af">
    <w:name w:val="Гипертекстовая ссылка"/>
    <w:uiPriority w:val="99"/>
    <w:rsid w:val="00932B9C"/>
    <w:rPr>
      <w:color w:val="106BBE"/>
    </w:rPr>
  </w:style>
  <w:style w:type="paragraph" w:customStyle="1" w:styleId="ConsPlusNormal">
    <w:name w:val="ConsPlusNormal"/>
    <w:rsid w:val="00932B9C"/>
    <w:pPr>
      <w:autoSpaceDE w:val="0"/>
      <w:autoSpaceDN w:val="0"/>
      <w:adjustRightInd w:val="0"/>
      <w:spacing w:line="240" w:lineRule="auto"/>
      <w:ind w:firstLine="0"/>
      <w:jc w:val="left"/>
    </w:pPr>
    <w:rPr>
      <w:rFonts w:eastAsia="Calibri"/>
      <w:sz w:val="28"/>
      <w:szCs w:val="28"/>
    </w:rPr>
  </w:style>
  <w:style w:type="paragraph" w:customStyle="1" w:styleId="af0">
    <w:name w:val="Нормальный (таблица)"/>
    <w:basedOn w:val="a"/>
    <w:next w:val="a"/>
    <w:uiPriority w:val="99"/>
    <w:rsid w:val="00C400E0"/>
    <w:pPr>
      <w:widowControl w:val="0"/>
      <w:autoSpaceDE w:val="0"/>
      <w:autoSpaceDN w:val="0"/>
      <w:adjustRightInd w:val="0"/>
      <w:spacing w:line="240" w:lineRule="auto"/>
      <w:ind w:firstLine="0"/>
    </w:pPr>
    <w:rPr>
      <w:rFonts w:ascii="Arial" w:hAnsi="Arial" w:cs="Arial"/>
    </w:rPr>
  </w:style>
  <w:style w:type="paragraph" w:customStyle="1" w:styleId="af1">
    <w:name w:val="Прижатый влево"/>
    <w:basedOn w:val="a"/>
    <w:next w:val="a"/>
    <w:uiPriority w:val="99"/>
    <w:rsid w:val="00C400E0"/>
    <w:pPr>
      <w:widowControl w:val="0"/>
      <w:autoSpaceDE w:val="0"/>
      <w:autoSpaceDN w:val="0"/>
      <w:adjustRightInd w:val="0"/>
      <w:spacing w:line="240" w:lineRule="auto"/>
      <w:ind w:firstLine="0"/>
      <w:jc w:val="left"/>
    </w:pPr>
    <w:rPr>
      <w:rFonts w:ascii="Arial" w:hAnsi="Arial" w:cs="Arial"/>
    </w:rPr>
  </w:style>
  <w:style w:type="table" w:styleId="af2">
    <w:name w:val="Table Grid"/>
    <w:basedOn w:val="a1"/>
    <w:uiPriority w:val="59"/>
    <w:rsid w:val="00C400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basedOn w:val="a0"/>
    <w:rsid w:val="005400A8"/>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character" w:customStyle="1" w:styleId="FontStyle12">
    <w:name w:val="Font Style12"/>
    <w:basedOn w:val="a0"/>
    <w:uiPriority w:val="99"/>
    <w:rsid w:val="0022079B"/>
    <w:rPr>
      <w:rFonts w:ascii="Times New Roman" w:hAnsi="Times New Roman" w:cs="Times New Roman"/>
      <w:color w:val="000000"/>
      <w:sz w:val="26"/>
      <w:szCs w:val="26"/>
    </w:rPr>
  </w:style>
  <w:style w:type="paragraph" w:customStyle="1" w:styleId="Style6">
    <w:name w:val="Style6"/>
    <w:basedOn w:val="a"/>
    <w:uiPriority w:val="99"/>
    <w:rsid w:val="0022079B"/>
    <w:pPr>
      <w:widowControl w:val="0"/>
      <w:autoSpaceDE w:val="0"/>
      <w:autoSpaceDN w:val="0"/>
      <w:adjustRightInd w:val="0"/>
      <w:spacing w:line="331" w:lineRule="exact"/>
      <w:ind w:firstLine="0"/>
      <w:jc w:val="center"/>
    </w:pPr>
    <w:rPr>
      <w:rFonts w:eastAsiaTheme="minorEastAsia"/>
    </w:rPr>
  </w:style>
  <w:style w:type="paragraph" w:customStyle="1" w:styleId="311">
    <w:name w:val="Основной текст 31"/>
    <w:basedOn w:val="a"/>
    <w:rsid w:val="00AA5C90"/>
    <w:pPr>
      <w:widowControl w:val="0"/>
      <w:ind w:firstLine="0"/>
    </w:pPr>
    <w:rPr>
      <w:sz w:val="28"/>
      <w:szCs w:val="20"/>
    </w:rPr>
  </w:style>
  <w:style w:type="paragraph" w:customStyle="1" w:styleId="af3">
    <w:name w:val="Ст_колон"/>
    <w:basedOn w:val="a"/>
    <w:next w:val="af4"/>
    <w:rsid w:val="00DA4CA8"/>
    <w:pPr>
      <w:spacing w:line="240" w:lineRule="auto"/>
      <w:ind w:firstLine="0"/>
    </w:pPr>
    <w:rPr>
      <w:rFonts w:ascii="SchoolBook" w:hAnsi="SchoolBook"/>
      <w:sz w:val="26"/>
      <w:szCs w:val="20"/>
    </w:rPr>
  </w:style>
  <w:style w:type="paragraph" w:styleId="af4">
    <w:name w:val="footer"/>
    <w:basedOn w:val="a"/>
    <w:link w:val="af5"/>
    <w:uiPriority w:val="99"/>
    <w:semiHidden/>
    <w:unhideWhenUsed/>
    <w:rsid w:val="00DA4CA8"/>
    <w:pPr>
      <w:tabs>
        <w:tab w:val="center" w:pos="4677"/>
        <w:tab w:val="right" w:pos="9355"/>
      </w:tabs>
      <w:spacing w:line="240" w:lineRule="auto"/>
    </w:pPr>
  </w:style>
  <w:style w:type="character" w:customStyle="1" w:styleId="af5">
    <w:name w:val="Нижний колонтитул Знак"/>
    <w:basedOn w:val="a0"/>
    <w:link w:val="af4"/>
    <w:uiPriority w:val="99"/>
    <w:semiHidden/>
    <w:rsid w:val="00DA4CA8"/>
    <w:rPr>
      <w:sz w:val="24"/>
      <w:szCs w:val="24"/>
    </w:rPr>
  </w:style>
  <w:style w:type="character" w:customStyle="1" w:styleId="10">
    <w:name w:val="Основной текст1"/>
    <w:basedOn w:val="a0"/>
    <w:rsid w:val="008342C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1">
    <w:name w:val="Основной текст (4)"/>
    <w:basedOn w:val="a0"/>
    <w:link w:val="410"/>
    <w:uiPriority w:val="99"/>
    <w:rsid w:val="004A3291"/>
    <w:rPr>
      <w:sz w:val="28"/>
      <w:szCs w:val="28"/>
      <w:shd w:val="clear" w:color="auto" w:fill="FFFFFF"/>
    </w:rPr>
  </w:style>
  <w:style w:type="paragraph" w:customStyle="1" w:styleId="410">
    <w:name w:val="Основной текст (4)1"/>
    <w:basedOn w:val="a"/>
    <w:link w:val="41"/>
    <w:uiPriority w:val="99"/>
    <w:rsid w:val="004A3291"/>
    <w:pPr>
      <w:shd w:val="clear" w:color="auto" w:fill="FFFFFF"/>
      <w:spacing w:before="720" w:after="600" w:line="322" w:lineRule="exact"/>
      <w:ind w:firstLine="0"/>
      <w:jc w:val="center"/>
    </w:pPr>
    <w:rPr>
      <w:sz w:val="28"/>
      <w:szCs w:val="28"/>
    </w:rPr>
  </w:style>
  <w:style w:type="paragraph" w:customStyle="1" w:styleId="Style10">
    <w:name w:val="Style10"/>
    <w:basedOn w:val="a"/>
    <w:uiPriority w:val="99"/>
    <w:rsid w:val="00260CC9"/>
    <w:pPr>
      <w:widowControl w:val="0"/>
      <w:autoSpaceDE w:val="0"/>
      <w:autoSpaceDN w:val="0"/>
      <w:adjustRightInd w:val="0"/>
      <w:spacing w:line="307" w:lineRule="exact"/>
      <w:ind w:firstLine="701"/>
      <w:jc w:val="left"/>
    </w:pPr>
    <w:rPr>
      <w:rFonts w:eastAsiaTheme="minorEastAsia"/>
    </w:rPr>
  </w:style>
  <w:style w:type="character" w:customStyle="1" w:styleId="FontStyle17">
    <w:name w:val="Font Style17"/>
    <w:basedOn w:val="a0"/>
    <w:uiPriority w:val="99"/>
    <w:rsid w:val="00260CC9"/>
    <w:rPr>
      <w:rFonts w:ascii="Times New Roman" w:hAnsi="Times New Roman" w:cs="Times New Roman"/>
      <w:color w:val="000000"/>
      <w:sz w:val="26"/>
      <w:szCs w:val="26"/>
    </w:rPr>
  </w:style>
  <w:style w:type="paragraph" w:styleId="32">
    <w:name w:val="Body Text Indent 3"/>
    <w:basedOn w:val="a"/>
    <w:link w:val="33"/>
    <w:uiPriority w:val="99"/>
    <w:unhideWhenUsed/>
    <w:rsid w:val="003D45B8"/>
    <w:pPr>
      <w:spacing w:after="120"/>
      <w:ind w:left="283"/>
    </w:pPr>
    <w:rPr>
      <w:sz w:val="16"/>
      <w:szCs w:val="16"/>
    </w:rPr>
  </w:style>
  <w:style w:type="character" w:customStyle="1" w:styleId="33">
    <w:name w:val="Основной текст с отступом 3 Знак"/>
    <w:basedOn w:val="a0"/>
    <w:link w:val="32"/>
    <w:uiPriority w:val="99"/>
    <w:rsid w:val="003D45B8"/>
    <w:rPr>
      <w:sz w:val="16"/>
      <w:szCs w:val="16"/>
    </w:rPr>
  </w:style>
  <w:style w:type="paragraph" w:styleId="26">
    <w:name w:val="Body Text Indent 2"/>
    <w:basedOn w:val="a"/>
    <w:link w:val="27"/>
    <w:uiPriority w:val="99"/>
    <w:semiHidden/>
    <w:unhideWhenUsed/>
    <w:rsid w:val="003D45B8"/>
    <w:pPr>
      <w:spacing w:after="120" w:line="480" w:lineRule="auto"/>
      <w:ind w:left="283" w:firstLine="0"/>
      <w:jc w:val="left"/>
    </w:pPr>
    <w:rPr>
      <w:rFonts w:ascii="Calibri" w:eastAsia="Calibri" w:hAnsi="Calibri"/>
      <w:sz w:val="22"/>
      <w:szCs w:val="22"/>
      <w:lang w:eastAsia="en-US"/>
    </w:rPr>
  </w:style>
  <w:style w:type="character" w:customStyle="1" w:styleId="27">
    <w:name w:val="Основной текст с отступом 2 Знак"/>
    <w:basedOn w:val="a0"/>
    <w:link w:val="26"/>
    <w:uiPriority w:val="99"/>
    <w:semiHidden/>
    <w:rsid w:val="003D45B8"/>
    <w:rPr>
      <w:rFonts w:ascii="Calibri" w:eastAsia="Calibri" w:hAnsi="Calibri"/>
      <w:sz w:val="22"/>
      <w:szCs w:val="22"/>
      <w:lang w:eastAsia="en-US"/>
    </w:rPr>
  </w:style>
  <w:style w:type="paragraph" w:customStyle="1" w:styleId="af6">
    <w:name w:val="полт"/>
    <w:basedOn w:val="a"/>
    <w:rsid w:val="003D45B8"/>
    <w:pPr>
      <w:widowControl w:val="0"/>
      <w:ind w:firstLine="720"/>
    </w:pPr>
    <w:rPr>
      <w:rFonts w:ascii="Times New Roman CYR" w:hAnsi="Times New Roman CY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32B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
    <w:name w:val="Основной текст (8)"/>
    <w:basedOn w:val="a0"/>
    <w:link w:val="81"/>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
    <w:name w:val="Основной текст (8)1"/>
    <w:basedOn w:val="a"/>
    <w:link w:val="8"/>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paragraph" w:styleId="ab">
    <w:name w:val="Body Text Indent"/>
    <w:basedOn w:val="a"/>
    <w:link w:val="ac"/>
    <w:uiPriority w:val="99"/>
    <w:semiHidden/>
    <w:unhideWhenUsed/>
    <w:rsid w:val="00614CCF"/>
    <w:pPr>
      <w:spacing w:after="120"/>
      <w:ind w:left="283"/>
    </w:pPr>
  </w:style>
  <w:style w:type="character" w:customStyle="1" w:styleId="ac">
    <w:name w:val="Основной текст с отступом Знак"/>
    <w:basedOn w:val="a0"/>
    <w:link w:val="ab"/>
    <w:uiPriority w:val="99"/>
    <w:semiHidden/>
    <w:rsid w:val="00614CCF"/>
    <w:rPr>
      <w:sz w:val="24"/>
      <w:szCs w:val="24"/>
    </w:rPr>
  </w:style>
  <w:style w:type="character" w:customStyle="1" w:styleId="22">
    <w:name w:val="Основной текст (2)_"/>
    <w:basedOn w:val="a0"/>
    <w:rsid w:val="00C878BB"/>
    <w:rPr>
      <w:rFonts w:ascii="Times New Roman" w:eastAsia="Times New Roman" w:hAnsi="Times New Roman" w:cs="Times New Roman"/>
      <w:b/>
      <w:bCs/>
      <w:i w:val="0"/>
      <w:iCs w:val="0"/>
      <w:smallCaps w:val="0"/>
      <w:strike w:val="0"/>
      <w:spacing w:val="1"/>
      <w:sz w:val="17"/>
      <w:szCs w:val="17"/>
      <w:u w:val="none"/>
    </w:rPr>
  </w:style>
  <w:style w:type="paragraph" w:customStyle="1" w:styleId="14-1">
    <w:name w:val="Текст 14-1"/>
    <w:aliases w:val="5,Текст14-1,Стиль12-1,Т-1,текст14"/>
    <w:basedOn w:val="a"/>
    <w:rsid w:val="009A51C3"/>
    <w:rPr>
      <w:rFonts w:ascii="Times New Roman CYR" w:hAnsi="Times New Roman CYR"/>
      <w:sz w:val="28"/>
      <w:szCs w:val="20"/>
    </w:rPr>
  </w:style>
  <w:style w:type="character" w:customStyle="1" w:styleId="40">
    <w:name w:val="Заголовок 4 Знак"/>
    <w:basedOn w:val="a0"/>
    <w:link w:val="4"/>
    <w:uiPriority w:val="9"/>
    <w:rsid w:val="00932B9C"/>
    <w:rPr>
      <w:rFonts w:asciiTheme="majorHAnsi" w:eastAsiaTheme="majorEastAsia" w:hAnsiTheme="majorHAnsi" w:cstheme="majorBidi"/>
      <w:b/>
      <w:bCs/>
      <w:i/>
      <w:iCs/>
      <w:color w:val="4F81BD" w:themeColor="accent1"/>
      <w:sz w:val="24"/>
      <w:szCs w:val="24"/>
    </w:rPr>
  </w:style>
  <w:style w:type="paragraph" w:styleId="23">
    <w:name w:val="Body Text 2"/>
    <w:basedOn w:val="a"/>
    <w:link w:val="24"/>
    <w:uiPriority w:val="99"/>
    <w:unhideWhenUsed/>
    <w:rsid w:val="00932B9C"/>
    <w:pPr>
      <w:spacing w:after="120" w:line="480" w:lineRule="auto"/>
    </w:pPr>
  </w:style>
  <w:style w:type="character" w:customStyle="1" w:styleId="24">
    <w:name w:val="Основной текст 2 Знак"/>
    <w:basedOn w:val="a0"/>
    <w:link w:val="23"/>
    <w:uiPriority w:val="99"/>
    <w:rsid w:val="00932B9C"/>
    <w:rPr>
      <w:sz w:val="24"/>
      <w:szCs w:val="24"/>
    </w:rPr>
  </w:style>
  <w:style w:type="paragraph" w:styleId="ad">
    <w:name w:val="header"/>
    <w:aliases w:val=" Знак3, Знак"/>
    <w:basedOn w:val="a"/>
    <w:link w:val="ae"/>
    <w:unhideWhenUsed/>
    <w:rsid w:val="00932B9C"/>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e">
    <w:name w:val="Верхний колонтитул Знак"/>
    <w:aliases w:val=" Знак3 Знак, Знак Знак"/>
    <w:basedOn w:val="a0"/>
    <w:link w:val="ad"/>
    <w:rsid w:val="00932B9C"/>
    <w:rPr>
      <w:rFonts w:ascii="Calibri" w:eastAsia="Calibri" w:hAnsi="Calibri"/>
      <w:sz w:val="22"/>
      <w:szCs w:val="22"/>
      <w:lang w:eastAsia="en-US"/>
    </w:rPr>
  </w:style>
  <w:style w:type="character" w:customStyle="1" w:styleId="af">
    <w:name w:val="Гипертекстовая ссылка"/>
    <w:uiPriority w:val="99"/>
    <w:rsid w:val="00932B9C"/>
    <w:rPr>
      <w:color w:val="106BBE"/>
    </w:rPr>
  </w:style>
  <w:style w:type="paragraph" w:customStyle="1" w:styleId="ConsPlusNormal">
    <w:name w:val="ConsPlusNormal"/>
    <w:rsid w:val="00932B9C"/>
    <w:pPr>
      <w:autoSpaceDE w:val="0"/>
      <w:autoSpaceDN w:val="0"/>
      <w:adjustRightInd w:val="0"/>
      <w:spacing w:line="240" w:lineRule="auto"/>
      <w:ind w:firstLine="0"/>
      <w:jc w:val="left"/>
    </w:pPr>
    <w:rPr>
      <w:rFonts w:eastAsia="Calibri"/>
      <w:sz w:val="28"/>
      <w:szCs w:val="28"/>
    </w:rPr>
  </w:style>
  <w:style w:type="paragraph" w:customStyle="1" w:styleId="af0">
    <w:name w:val="Нормальный (таблица)"/>
    <w:basedOn w:val="a"/>
    <w:next w:val="a"/>
    <w:uiPriority w:val="99"/>
    <w:rsid w:val="00C400E0"/>
    <w:pPr>
      <w:widowControl w:val="0"/>
      <w:autoSpaceDE w:val="0"/>
      <w:autoSpaceDN w:val="0"/>
      <w:adjustRightInd w:val="0"/>
      <w:spacing w:line="240" w:lineRule="auto"/>
      <w:ind w:firstLine="0"/>
    </w:pPr>
    <w:rPr>
      <w:rFonts w:ascii="Arial" w:hAnsi="Arial" w:cs="Arial"/>
    </w:rPr>
  </w:style>
  <w:style w:type="paragraph" w:customStyle="1" w:styleId="af1">
    <w:name w:val="Прижатый влево"/>
    <w:basedOn w:val="a"/>
    <w:next w:val="a"/>
    <w:uiPriority w:val="99"/>
    <w:rsid w:val="00C400E0"/>
    <w:pPr>
      <w:widowControl w:val="0"/>
      <w:autoSpaceDE w:val="0"/>
      <w:autoSpaceDN w:val="0"/>
      <w:adjustRightInd w:val="0"/>
      <w:spacing w:line="240" w:lineRule="auto"/>
      <w:ind w:firstLine="0"/>
      <w:jc w:val="left"/>
    </w:pPr>
    <w:rPr>
      <w:rFonts w:ascii="Arial" w:hAnsi="Arial" w:cs="Arial"/>
    </w:rPr>
  </w:style>
  <w:style w:type="table" w:styleId="af2">
    <w:name w:val="Table Grid"/>
    <w:basedOn w:val="a1"/>
    <w:uiPriority w:val="59"/>
    <w:rsid w:val="00C400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basedOn w:val="a0"/>
    <w:rsid w:val="005400A8"/>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character" w:customStyle="1" w:styleId="FontStyle12">
    <w:name w:val="Font Style12"/>
    <w:basedOn w:val="a0"/>
    <w:uiPriority w:val="99"/>
    <w:rsid w:val="0022079B"/>
    <w:rPr>
      <w:rFonts w:ascii="Times New Roman" w:hAnsi="Times New Roman" w:cs="Times New Roman"/>
      <w:color w:val="000000"/>
      <w:sz w:val="26"/>
      <w:szCs w:val="26"/>
    </w:rPr>
  </w:style>
  <w:style w:type="paragraph" w:customStyle="1" w:styleId="Style6">
    <w:name w:val="Style6"/>
    <w:basedOn w:val="a"/>
    <w:uiPriority w:val="99"/>
    <w:rsid w:val="0022079B"/>
    <w:pPr>
      <w:widowControl w:val="0"/>
      <w:autoSpaceDE w:val="0"/>
      <w:autoSpaceDN w:val="0"/>
      <w:adjustRightInd w:val="0"/>
      <w:spacing w:line="331" w:lineRule="exact"/>
      <w:ind w:firstLine="0"/>
      <w:jc w:val="center"/>
    </w:pPr>
    <w:rPr>
      <w:rFonts w:eastAsiaTheme="minorEastAsia"/>
    </w:rPr>
  </w:style>
  <w:style w:type="paragraph" w:customStyle="1" w:styleId="311">
    <w:name w:val="Основной текст 31"/>
    <w:basedOn w:val="a"/>
    <w:rsid w:val="00AA5C90"/>
    <w:pPr>
      <w:widowControl w:val="0"/>
      <w:ind w:firstLine="0"/>
    </w:pPr>
    <w:rPr>
      <w:sz w:val="28"/>
      <w:szCs w:val="20"/>
    </w:rPr>
  </w:style>
  <w:style w:type="paragraph" w:customStyle="1" w:styleId="af3">
    <w:name w:val="Ст_колон"/>
    <w:basedOn w:val="a"/>
    <w:next w:val="af4"/>
    <w:rsid w:val="00DA4CA8"/>
    <w:pPr>
      <w:spacing w:line="240" w:lineRule="auto"/>
      <w:ind w:firstLine="0"/>
    </w:pPr>
    <w:rPr>
      <w:rFonts w:ascii="SchoolBook" w:hAnsi="SchoolBook"/>
      <w:sz w:val="26"/>
      <w:szCs w:val="20"/>
    </w:rPr>
  </w:style>
  <w:style w:type="paragraph" w:styleId="af4">
    <w:name w:val="footer"/>
    <w:basedOn w:val="a"/>
    <w:link w:val="af5"/>
    <w:uiPriority w:val="99"/>
    <w:semiHidden/>
    <w:unhideWhenUsed/>
    <w:rsid w:val="00DA4CA8"/>
    <w:pPr>
      <w:tabs>
        <w:tab w:val="center" w:pos="4677"/>
        <w:tab w:val="right" w:pos="9355"/>
      </w:tabs>
      <w:spacing w:line="240" w:lineRule="auto"/>
    </w:pPr>
  </w:style>
  <w:style w:type="character" w:customStyle="1" w:styleId="af5">
    <w:name w:val="Нижний колонтитул Знак"/>
    <w:basedOn w:val="a0"/>
    <w:link w:val="af4"/>
    <w:uiPriority w:val="99"/>
    <w:semiHidden/>
    <w:rsid w:val="00DA4CA8"/>
    <w:rPr>
      <w:sz w:val="24"/>
      <w:szCs w:val="24"/>
    </w:rPr>
  </w:style>
  <w:style w:type="character" w:customStyle="1" w:styleId="10">
    <w:name w:val="Основной текст1"/>
    <w:basedOn w:val="a0"/>
    <w:rsid w:val="008342C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1">
    <w:name w:val="Основной текст (4)"/>
    <w:basedOn w:val="a0"/>
    <w:link w:val="410"/>
    <w:uiPriority w:val="99"/>
    <w:rsid w:val="004A3291"/>
    <w:rPr>
      <w:sz w:val="28"/>
      <w:szCs w:val="28"/>
      <w:shd w:val="clear" w:color="auto" w:fill="FFFFFF"/>
    </w:rPr>
  </w:style>
  <w:style w:type="paragraph" w:customStyle="1" w:styleId="410">
    <w:name w:val="Основной текст (4)1"/>
    <w:basedOn w:val="a"/>
    <w:link w:val="41"/>
    <w:uiPriority w:val="99"/>
    <w:rsid w:val="004A3291"/>
    <w:pPr>
      <w:shd w:val="clear" w:color="auto" w:fill="FFFFFF"/>
      <w:spacing w:before="720" w:after="600" w:line="322" w:lineRule="exact"/>
      <w:ind w:firstLine="0"/>
      <w:jc w:val="center"/>
    </w:pPr>
    <w:rPr>
      <w:sz w:val="28"/>
      <w:szCs w:val="28"/>
    </w:rPr>
  </w:style>
  <w:style w:type="paragraph" w:customStyle="1" w:styleId="Style10">
    <w:name w:val="Style10"/>
    <w:basedOn w:val="a"/>
    <w:uiPriority w:val="99"/>
    <w:rsid w:val="00260CC9"/>
    <w:pPr>
      <w:widowControl w:val="0"/>
      <w:autoSpaceDE w:val="0"/>
      <w:autoSpaceDN w:val="0"/>
      <w:adjustRightInd w:val="0"/>
      <w:spacing w:line="307" w:lineRule="exact"/>
      <w:ind w:firstLine="701"/>
      <w:jc w:val="left"/>
    </w:pPr>
    <w:rPr>
      <w:rFonts w:eastAsiaTheme="minorEastAsia"/>
    </w:rPr>
  </w:style>
  <w:style w:type="character" w:customStyle="1" w:styleId="FontStyle17">
    <w:name w:val="Font Style17"/>
    <w:basedOn w:val="a0"/>
    <w:uiPriority w:val="99"/>
    <w:rsid w:val="00260CC9"/>
    <w:rPr>
      <w:rFonts w:ascii="Times New Roman" w:hAnsi="Times New Roman" w:cs="Times New Roman"/>
      <w:color w:val="000000"/>
      <w:sz w:val="26"/>
      <w:szCs w:val="26"/>
    </w:rPr>
  </w:style>
  <w:style w:type="paragraph" w:styleId="32">
    <w:name w:val="Body Text Indent 3"/>
    <w:basedOn w:val="a"/>
    <w:link w:val="33"/>
    <w:uiPriority w:val="99"/>
    <w:unhideWhenUsed/>
    <w:rsid w:val="003D45B8"/>
    <w:pPr>
      <w:spacing w:after="120"/>
      <w:ind w:left="283"/>
    </w:pPr>
    <w:rPr>
      <w:sz w:val="16"/>
      <w:szCs w:val="16"/>
    </w:rPr>
  </w:style>
  <w:style w:type="character" w:customStyle="1" w:styleId="33">
    <w:name w:val="Основной текст с отступом 3 Знак"/>
    <w:basedOn w:val="a0"/>
    <w:link w:val="32"/>
    <w:uiPriority w:val="99"/>
    <w:rsid w:val="003D45B8"/>
    <w:rPr>
      <w:sz w:val="16"/>
      <w:szCs w:val="16"/>
    </w:rPr>
  </w:style>
  <w:style w:type="paragraph" w:styleId="26">
    <w:name w:val="Body Text Indent 2"/>
    <w:basedOn w:val="a"/>
    <w:link w:val="27"/>
    <w:uiPriority w:val="99"/>
    <w:semiHidden/>
    <w:unhideWhenUsed/>
    <w:rsid w:val="003D45B8"/>
    <w:pPr>
      <w:spacing w:after="120" w:line="480" w:lineRule="auto"/>
      <w:ind w:left="283" w:firstLine="0"/>
      <w:jc w:val="left"/>
    </w:pPr>
    <w:rPr>
      <w:rFonts w:ascii="Calibri" w:eastAsia="Calibri" w:hAnsi="Calibri"/>
      <w:sz w:val="22"/>
      <w:szCs w:val="22"/>
      <w:lang w:eastAsia="en-US"/>
    </w:rPr>
  </w:style>
  <w:style w:type="character" w:customStyle="1" w:styleId="27">
    <w:name w:val="Основной текст с отступом 2 Знак"/>
    <w:basedOn w:val="a0"/>
    <w:link w:val="26"/>
    <w:uiPriority w:val="99"/>
    <w:semiHidden/>
    <w:rsid w:val="003D45B8"/>
    <w:rPr>
      <w:rFonts w:ascii="Calibri" w:eastAsia="Calibri" w:hAnsi="Calibri"/>
      <w:sz w:val="22"/>
      <w:szCs w:val="22"/>
      <w:lang w:eastAsia="en-US"/>
    </w:rPr>
  </w:style>
  <w:style w:type="paragraph" w:customStyle="1" w:styleId="af6">
    <w:name w:val="полт"/>
    <w:basedOn w:val="a"/>
    <w:rsid w:val="003D45B8"/>
    <w:pPr>
      <w:widowControl w:val="0"/>
      <w:ind w:firstLine="720"/>
    </w:pPr>
    <w:rPr>
      <w:rFonts w:ascii="Times New Roman CYR" w:hAnsi="Times New Roman CY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0EBB-3A80-4CCD-93C6-285F8C00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CROC</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test</dc:creator>
  <cp:lastModifiedBy>user</cp:lastModifiedBy>
  <cp:revision>14</cp:revision>
  <cp:lastPrinted>2017-06-19T09:56:00Z</cp:lastPrinted>
  <dcterms:created xsi:type="dcterms:W3CDTF">2017-06-15T07:23:00Z</dcterms:created>
  <dcterms:modified xsi:type="dcterms:W3CDTF">2017-06-19T09:57:00Z</dcterms:modified>
</cp:coreProperties>
</file>