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25A3">
        <w:t>2</w:t>
      </w:r>
      <w:r w:rsidR="00FD1339">
        <w:t>4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43664A">
        <w:t>4</w:t>
      </w:r>
      <w:r w:rsidR="00D7562F">
        <w:t xml:space="preserve">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43664A">
        <w:t>116/88</w:t>
      </w:r>
      <w:r w:rsidR="00FD1339">
        <w:t>4</w:t>
      </w:r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</w:p>
    <w:p w:rsidR="00D05B2A" w:rsidRDefault="00D05B2A" w:rsidP="00522FC2">
      <w:pPr>
        <w:pStyle w:val="210"/>
        <w:tabs>
          <w:tab w:val="left" w:pos="8165"/>
        </w:tabs>
        <w:spacing w:line="240" w:lineRule="auto"/>
        <w:ind w:firstLine="0"/>
      </w:pPr>
    </w:p>
    <w:p w:rsidR="00D05B2A" w:rsidRDefault="00D05B2A" w:rsidP="00D05B2A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Par1"/>
      <w:bookmarkEnd w:id="0"/>
      <w:r w:rsidRPr="00D05B2A">
        <w:rPr>
          <w:b/>
          <w:sz w:val="28"/>
          <w:szCs w:val="28"/>
        </w:rPr>
        <w:t>О Календарном плане мероприятий по подготовке и проведению дополнительных выборов депутат</w:t>
      </w:r>
      <w:r w:rsidR="0043664A">
        <w:rPr>
          <w:b/>
          <w:sz w:val="28"/>
          <w:szCs w:val="28"/>
        </w:rPr>
        <w:t>а</w:t>
      </w:r>
      <w:r w:rsidRPr="00D05B2A">
        <w:rPr>
          <w:b/>
          <w:sz w:val="28"/>
          <w:szCs w:val="28"/>
        </w:rPr>
        <w:t xml:space="preserve"> Совета муниципального образования город-курорт Анапа четвертого созыва</w:t>
      </w:r>
    </w:p>
    <w:p w:rsidR="003011C2" w:rsidRDefault="0043664A" w:rsidP="00D05B2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011C2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4</w:t>
      </w:r>
      <w:r w:rsidR="003011C2">
        <w:rPr>
          <w:b/>
          <w:sz w:val="28"/>
          <w:szCs w:val="28"/>
        </w:rPr>
        <w:t xml:space="preserve"> года</w:t>
      </w:r>
    </w:p>
    <w:p w:rsidR="00D05B2A" w:rsidRDefault="00D05B2A" w:rsidP="00D05B2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611C7" w:rsidRPr="00D05B2A" w:rsidRDefault="00D611C7" w:rsidP="00D05B2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05B2A" w:rsidRDefault="00D05B2A" w:rsidP="00D05B2A">
      <w:pPr>
        <w:contextualSpacing/>
        <w:rPr>
          <w:sz w:val="28"/>
          <w:szCs w:val="28"/>
        </w:rPr>
      </w:pPr>
      <w:r w:rsidRPr="00D05B2A">
        <w:rPr>
          <w:sz w:val="28"/>
          <w:szCs w:val="28"/>
        </w:rPr>
        <w:t>В связи с назначением дополнительных выборов депутат</w:t>
      </w:r>
      <w:r w:rsidR="0043664A">
        <w:rPr>
          <w:sz w:val="28"/>
          <w:szCs w:val="28"/>
        </w:rPr>
        <w:t>а</w:t>
      </w:r>
      <w:r w:rsidRPr="00D05B2A">
        <w:rPr>
          <w:sz w:val="28"/>
          <w:szCs w:val="28"/>
        </w:rPr>
        <w:t xml:space="preserve"> Совета муниципального образования город-курорт Анапа четвертого созыва на «</w:t>
      </w:r>
      <w:r w:rsidR="0043664A">
        <w:rPr>
          <w:sz w:val="28"/>
          <w:szCs w:val="28"/>
        </w:rPr>
        <w:t>8</w:t>
      </w:r>
      <w:r w:rsidRPr="00D05B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сентября </w:t>
      </w:r>
      <w:r w:rsidRPr="00D05B2A">
        <w:rPr>
          <w:sz w:val="28"/>
          <w:szCs w:val="28"/>
        </w:rPr>
        <w:t>202</w:t>
      </w:r>
      <w:r w:rsidR="0043664A">
        <w:rPr>
          <w:sz w:val="28"/>
          <w:szCs w:val="28"/>
        </w:rPr>
        <w:t>4</w:t>
      </w:r>
      <w:r w:rsidRPr="00D05B2A">
        <w:rPr>
          <w:sz w:val="28"/>
          <w:szCs w:val="28"/>
        </w:rPr>
        <w:t xml:space="preserve"> года, руководствуясь Федеральным законом от 12 июня 2002 г.</w:t>
      </w:r>
      <w:r w:rsidRPr="00D05B2A">
        <w:rPr>
          <w:sz w:val="28"/>
          <w:szCs w:val="28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г. № 966-КЗ «О муниципальных выборах в Краснодарском крае», постановлением избирательной комиссии </w:t>
      </w:r>
      <w:r w:rsidRPr="00A546FB">
        <w:rPr>
          <w:sz w:val="28"/>
          <w:szCs w:val="28"/>
        </w:rPr>
        <w:t>Краснодарского края от «</w:t>
      </w:r>
      <w:r w:rsidR="00D611C7" w:rsidRPr="00A546FB">
        <w:rPr>
          <w:sz w:val="28"/>
          <w:szCs w:val="28"/>
        </w:rPr>
        <w:t>07</w:t>
      </w:r>
      <w:r w:rsidRPr="00A546FB">
        <w:rPr>
          <w:sz w:val="28"/>
          <w:szCs w:val="28"/>
        </w:rPr>
        <w:t>»</w:t>
      </w:r>
      <w:r w:rsidR="00D611C7" w:rsidRPr="00A546FB">
        <w:rPr>
          <w:sz w:val="28"/>
          <w:szCs w:val="28"/>
        </w:rPr>
        <w:t xml:space="preserve"> мая</w:t>
      </w:r>
      <w:r w:rsidRPr="00A546FB">
        <w:rPr>
          <w:sz w:val="28"/>
          <w:szCs w:val="28"/>
        </w:rPr>
        <w:t xml:space="preserve"> 20</w:t>
      </w:r>
      <w:r w:rsidR="0032018C" w:rsidRPr="00A546FB">
        <w:rPr>
          <w:sz w:val="28"/>
          <w:szCs w:val="28"/>
        </w:rPr>
        <w:t>1</w:t>
      </w:r>
      <w:r w:rsidRPr="00A546FB">
        <w:rPr>
          <w:sz w:val="28"/>
          <w:szCs w:val="28"/>
        </w:rPr>
        <w:t>3 г. №</w:t>
      </w:r>
      <w:r w:rsidR="00D611C7" w:rsidRPr="00A546FB">
        <w:rPr>
          <w:sz w:val="28"/>
          <w:szCs w:val="28"/>
        </w:rPr>
        <w:t xml:space="preserve"> 90/893-5</w:t>
      </w:r>
      <w:r w:rsidRPr="00A546FB">
        <w:rPr>
          <w:sz w:val="28"/>
          <w:szCs w:val="28"/>
        </w:rPr>
        <w:t xml:space="preserve"> «О примерном </w:t>
      </w:r>
      <w:r w:rsidRPr="00D05B2A">
        <w:rPr>
          <w:sz w:val="28"/>
          <w:szCs w:val="28"/>
        </w:rPr>
        <w:t>Календарном плане мероприятий по подготовке</w:t>
      </w:r>
      <w:proofErr w:type="gramEnd"/>
      <w:r w:rsidRPr="00D05B2A">
        <w:rPr>
          <w:sz w:val="28"/>
          <w:szCs w:val="28"/>
        </w:rPr>
        <w:t xml:space="preserve"> и проведению муниципальных выборов в Краснодарском крае»</w:t>
      </w:r>
      <w:r w:rsidR="00A546FB">
        <w:rPr>
          <w:sz w:val="28"/>
          <w:szCs w:val="28"/>
        </w:rPr>
        <w:t xml:space="preserve"> (в актуальной редакции)</w:t>
      </w:r>
      <w:r w:rsidRPr="00D05B2A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D05B2A">
        <w:rPr>
          <w:sz w:val="28"/>
          <w:szCs w:val="28"/>
        </w:rPr>
        <w:t>РЕШИЛА:</w:t>
      </w:r>
    </w:p>
    <w:p w:rsidR="00D05B2A" w:rsidRPr="00D05B2A" w:rsidRDefault="00D05B2A" w:rsidP="00D05B2A">
      <w:pPr>
        <w:contextualSpacing/>
        <w:rPr>
          <w:sz w:val="28"/>
          <w:szCs w:val="28"/>
        </w:rPr>
      </w:pPr>
      <w:r w:rsidRPr="00D05B2A">
        <w:rPr>
          <w:sz w:val="28"/>
          <w:szCs w:val="28"/>
        </w:rPr>
        <w:t>1. Утвердить Календарный план</w:t>
      </w:r>
      <w:r w:rsidRPr="00D05B2A">
        <w:rPr>
          <w:bCs/>
          <w:sz w:val="28"/>
          <w:szCs w:val="28"/>
        </w:rPr>
        <w:t xml:space="preserve"> мероприятий по подготовке и проведению выборов (прилагается).</w:t>
      </w:r>
    </w:p>
    <w:p w:rsidR="00EC040E" w:rsidRDefault="00EC040E" w:rsidP="00D05B2A">
      <w:pPr>
        <w:rPr>
          <w:sz w:val="28"/>
          <w:szCs w:val="28"/>
        </w:rPr>
      </w:pPr>
      <w:r w:rsidRPr="00D05B2A">
        <w:rPr>
          <w:sz w:val="28"/>
          <w:szCs w:val="28"/>
        </w:rPr>
        <w:t xml:space="preserve">2. </w:t>
      </w:r>
      <w:proofErr w:type="gramStart"/>
      <w:r w:rsidRPr="00D05B2A">
        <w:rPr>
          <w:sz w:val="28"/>
          <w:szCs w:val="28"/>
        </w:rPr>
        <w:t>Разместить</w:t>
      </w:r>
      <w:proofErr w:type="gramEnd"/>
      <w:r w:rsidRPr="00D05B2A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611C7" w:rsidRPr="00D05B2A" w:rsidRDefault="00D611C7" w:rsidP="00D05B2A">
      <w:pPr>
        <w:rPr>
          <w:sz w:val="28"/>
          <w:szCs w:val="28"/>
        </w:rPr>
      </w:pPr>
    </w:p>
    <w:p w:rsidR="00EC040E" w:rsidRPr="00D05B2A" w:rsidRDefault="00EC040E" w:rsidP="00D05B2A">
      <w:pPr>
        <w:pStyle w:val="310"/>
        <w:spacing w:line="360" w:lineRule="auto"/>
        <w:rPr>
          <w:b w:val="0"/>
        </w:rPr>
      </w:pPr>
      <w:r w:rsidRPr="00D05B2A">
        <w:rPr>
          <w:b w:val="0"/>
        </w:rPr>
        <w:lastRenderedPageBreak/>
        <w:t xml:space="preserve">3. </w:t>
      </w:r>
      <w:proofErr w:type="gramStart"/>
      <w:r w:rsidRPr="00D05B2A">
        <w:rPr>
          <w:b w:val="0"/>
        </w:rPr>
        <w:t>Контроль за</w:t>
      </w:r>
      <w:proofErr w:type="gramEnd"/>
      <w:r w:rsidRPr="00D05B2A">
        <w:rPr>
          <w:b w:val="0"/>
        </w:rPr>
        <w:t xml:space="preserve"> выполнением пункта 2 настоящего решения возложить на заместителя председателя территориальной избирательной комиссии Анапская О.М. Ряднова.</w:t>
      </w:r>
    </w:p>
    <w:p w:rsidR="002878E9" w:rsidRPr="00EC040E" w:rsidRDefault="002878E9" w:rsidP="00D05B2A">
      <w:pPr>
        <w:pStyle w:val="310"/>
        <w:spacing w:line="360" w:lineRule="auto"/>
        <w:rPr>
          <w:b w:val="0"/>
        </w:rPr>
      </w:pP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</w:t>
      </w:r>
      <w:r w:rsidR="007C2F1A" w:rsidRPr="00EC040E">
        <w:rPr>
          <w:szCs w:val="28"/>
        </w:rPr>
        <w:t xml:space="preserve">           </w:t>
      </w:r>
      <w:r w:rsidRPr="00EC040E">
        <w:rPr>
          <w:szCs w:val="28"/>
        </w:rPr>
        <w:t>Т.Н. Завизион</w:t>
      </w: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673655" w:rsidRPr="00EC040E" w:rsidRDefault="004340B0" w:rsidP="002878E9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</w:t>
      </w:r>
      <w:r w:rsidR="007C2F1A" w:rsidRPr="00EC040E">
        <w:rPr>
          <w:szCs w:val="28"/>
        </w:rPr>
        <w:t xml:space="preserve">          </w:t>
      </w:r>
      <w:r w:rsidRPr="00EC040E">
        <w:rPr>
          <w:szCs w:val="28"/>
        </w:rPr>
        <w:t>Л.</w:t>
      </w:r>
      <w:r w:rsidR="007C2F1A" w:rsidRPr="00EC040E">
        <w:rPr>
          <w:szCs w:val="28"/>
        </w:rPr>
        <w:t>Г</w:t>
      </w:r>
      <w:r w:rsidRPr="00EC040E">
        <w:rPr>
          <w:szCs w:val="28"/>
        </w:rPr>
        <w:t xml:space="preserve">. </w:t>
      </w:r>
      <w:r w:rsidR="007C2F1A" w:rsidRPr="00EC040E">
        <w:rPr>
          <w:szCs w:val="28"/>
        </w:rPr>
        <w:t>Совмен</w:t>
      </w: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  <w:sectPr w:rsidR="00D611C7" w:rsidSect="004340B0">
          <w:type w:val="nextColumn"/>
          <w:pgSz w:w="11905" w:h="16837"/>
          <w:pgMar w:top="1134" w:right="851" w:bottom="1134" w:left="1701" w:header="3260" w:footer="2070" w:gutter="0"/>
          <w:cols w:space="720"/>
          <w:noEndnote/>
          <w:docGrid w:linePitch="360"/>
        </w:sectPr>
      </w:pPr>
    </w:p>
    <w:p w:rsidR="00EC040E" w:rsidRPr="00EC040E" w:rsidRDefault="00EC040E" w:rsidP="003011C2">
      <w:pPr>
        <w:spacing w:line="240" w:lineRule="auto"/>
        <w:ind w:left="8222" w:firstLine="0"/>
        <w:jc w:val="center"/>
        <w:rPr>
          <w:rFonts w:eastAsia="Calibri"/>
          <w:sz w:val="28"/>
          <w:szCs w:val="28"/>
        </w:rPr>
      </w:pPr>
      <w:r w:rsidRPr="00EC040E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C040E" w:rsidRPr="00EC040E" w:rsidRDefault="00EC040E" w:rsidP="003011C2">
      <w:pPr>
        <w:spacing w:line="240" w:lineRule="auto"/>
        <w:ind w:left="8222" w:firstLine="0"/>
        <w:jc w:val="center"/>
        <w:rPr>
          <w:rFonts w:eastAsia="Calibri"/>
          <w:sz w:val="28"/>
          <w:szCs w:val="28"/>
        </w:rPr>
      </w:pPr>
      <w:r w:rsidRPr="00EC040E">
        <w:rPr>
          <w:rFonts w:eastAsia="Calibri"/>
          <w:sz w:val="28"/>
          <w:szCs w:val="28"/>
        </w:rPr>
        <w:t xml:space="preserve">к решению </w:t>
      </w:r>
      <w:proofErr w:type="gramStart"/>
      <w:r w:rsidRPr="00EC040E">
        <w:rPr>
          <w:rFonts w:eastAsia="Calibri"/>
          <w:sz w:val="28"/>
          <w:szCs w:val="28"/>
        </w:rPr>
        <w:t>территориальной</w:t>
      </w:r>
      <w:proofErr w:type="gramEnd"/>
      <w:r w:rsidRPr="00EC040E">
        <w:rPr>
          <w:rFonts w:eastAsia="Calibri"/>
          <w:sz w:val="28"/>
          <w:szCs w:val="28"/>
        </w:rPr>
        <w:t xml:space="preserve"> избирательной</w:t>
      </w:r>
    </w:p>
    <w:p w:rsidR="00EC040E" w:rsidRPr="00EC040E" w:rsidRDefault="00EC040E" w:rsidP="003011C2">
      <w:pPr>
        <w:spacing w:line="240" w:lineRule="auto"/>
        <w:ind w:left="8222" w:firstLine="0"/>
        <w:jc w:val="center"/>
        <w:rPr>
          <w:rFonts w:eastAsia="Calibri"/>
          <w:i/>
          <w:sz w:val="28"/>
          <w:szCs w:val="28"/>
        </w:rPr>
      </w:pPr>
      <w:r w:rsidRPr="00EC040E">
        <w:rPr>
          <w:rFonts w:eastAsia="Calibri"/>
          <w:sz w:val="28"/>
          <w:szCs w:val="28"/>
        </w:rPr>
        <w:t>комиссии Анапская</w:t>
      </w:r>
    </w:p>
    <w:p w:rsidR="005705CD" w:rsidRPr="00EC040E" w:rsidRDefault="00EC040E" w:rsidP="003011C2">
      <w:pPr>
        <w:spacing w:line="240" w:lineRule="auto"/>
        <w:ind w:left="8222" w:firstLine="0"/>
        <w:jc w:val="center"/>
        <w:rPr>
          <w:sz w:val="28"/>
          <w:szCs w:val="28"/>
        </w:rPr>
      </w:pPr>
      <w:r w:rsidRPr="00EC040E">
        <w:rPr>
          <w:rFonts w:eastAsia="Calibri"/>
          <w:sz w:val="28"/>
          <w:szCs w:val="28"/>
        </w:rPr>
        <w:t>от «2</w:t>
      </w:r>
      <w:r w:rsidR="00FD1339">
        <w:rPr>
          <w:rFonts w:eastAsia="Calibri"/>
          <w:sz w:val="28"/>
          <w:szCs w:val="28"/>
        </w:rPr>
        <w:t>4</w:t>
      </w:r>
      <w:r w:rsidRPr="00EC040E">
        <w:rPr>
          <w:rFonts w:eastAsia="Calibri"/>
          <w:sz w:val="28"/>
          <w:szCs w:val="28"/>
        </w:rPr>
        <w:t>» июня 202</w:t>
      </w:r>
      <w:r w:rsidR="0043664A">
        <w:rPr>
          <w:rFonts w:eastAsia="Calibri"/>
          <w:sz w:val="28"/>
          <w:szCs w:val="28"/>
        </w:rPr>
        <w:t>4</w:t>
      </w:r>
      <w:r w:rsidRPr="00EC040E">
        <w:rPr>
          <w:rFonts w:eastAsia="Calibri"/>
          <w:sz w:val="28"/>
          <w:szCs w:val="28"/>
        </w:rPr>
        <w:t xml:space="preserve"> года № </w:t>
      </w:r>
      <w:r w:rsidR="00EE5208">
        <w:rPr>
          <w:rFonts w:eastAsia="Calibri"/>
          <w:sz w:val="28"/>
          <w:szCs w:val="28"/>
        </w:rPr>
        <w:t>116/88</w:t>
      </w:r>
      <w:r w:rsidR="00FD1339">
        <w:rPr>
          <w:rFonts w:eastAsia="Calibri"/>
          <w:sz w:val="28"/>
          <w:szCs w:val="28"/>
        </w:rPr>
        <w:t>4</w:t>
      </w:r>
    </w:p>
    <w:p w:rsidR="003011C2" w:rsidRDefault="003011C2" w:rsidP="003011C2">
      <w:pPr>
        <w:keepNext/>
        <w:widowControl w:val="0"/>
        <w:spacing w:line="228" w:lineRule="auto"/>
        <w:ind w:right="-30"/>
        <w:jc w:val="center"/>
        <w:rPr>
          <w:b/>
          <w:bCs/>
          <w:szCs w:val="28"/>
        </w:rPr>
      </w:pPr>
    </w:p>
    <w:p w:rsidR="003011C2" w:rsidRPr="003011C2" w:rsidRDefault="003011C2" w:rsidP="003011C2">
      <w:pPr>
        <w:keepNext/>
        <w:widowControl w:val="0"/>
        <w:spacing w:line="240" w:lineRule="auto"/>
        <w:ind w:firstLine="0"/>
        <w:jc w:val="center"/>
        <w:rPr>
          <w:b/>
          <w:bCs/>
        </w:rPr>
      </w:pPr>
      <w:r w:rsidRPr="003011C2">
        <w:rPr>
          <w:b/>
          <w:bCs/>
        </w:rPr>
        <w:t>КАЛЕНДАРНЫЙ ПЛАН</w:t>
      </w:r>
    </w:p>
    <w:p w:rsidR="003011C2" w:rsidRDefault="003011C2" w:rsidP="003011C2">
      <w:pPr>
        <w:keepNext/>
        <w:widowControl w:val="0"/>
        <w:spacing w:line="240" w:lineRule="auto"/>
        <w:ind w:firstLine="0"/>
        <w:jc w:val="center"/>
        <w:rPr>
          <w:b/>
        </w:rPr>
      </w:pPr>
      <w:r w:rsidRPr="003011C2">
        <w:rPr>
          <w:b/>
          <w:bCs/>
        </w:rPr>
        <w:t xml:space="preserve">мероприятий по подготовке и проведению </w:t>
      </w:r>
      <w:r w:rsidRPr="003011C2">
        <w:rPr>
          <w:b/>
        </w:rPr>
        <w:t xml:space="preserve">дополнительных выборов депутатов </w:t>
      </w:r>
    </w:p>
    <w:p w:rsidR="003011C2" w:rsidRPr="003011C2" w:rsidRDefault="003011C2" w:rsidP="003011C2">
      <w:pPr>
        <w:keepNext/>
        <w:widowControl w:val="0"/>
        <w:spacing w:line="240" w:lineRule="auto"/>
        <w:ind w:firstLine="0"/>
        <w:jc w:val="center"/>
        <w:rPr>
          <w:b/>
          <w:bCs/>
        </w:rPr>
      </w:pPr>
      <w:r w:rsidRPr="003011C2">
        <w:rPr>
          <w:b/>
        </w:rPr>
        <w:t>Совета муниципального образования город-курорт Анапа четвертого созыва</w:t>
      </w:r>
    </w:p>
    <w:p w:rsidR="003011C2" w:rsidRDefault="00FD1339" w:rsidP="003011C2">
      <w:pPr>
        <w:keepNext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7 и </w:t>
      </w:r>
      <w:r w:rsidR="00EE5208">
        <w:rPr>
          <w:b/>
          <w:bCs/>
        </w:rPr>
        <w:t>8</w:t>
      </w:r>
      <w:r w:rsidR="003011C2" w:rsidRPr="003011C2">
        <w:rPr>
          <w:b/>
          <w:bCs/>
        </w:rPr>
        <w:t xml:space="preserve"> сентября 202</w:t>
      </w:r>
      <w:r w:rsidR="00EE5208">
        <w:rPr>
          <w:b/>
          <w:bCs/>
        </w:rPr>
        <w:t>4</w:t>
      </w:r>
      <w:r w:rsidR="003011C2" w:rsidRPr="003011C2">
        <w:rPr>
          <w:b/>
          <w:bCs/>
        </w:rPr>
        <w:t xml:space="preserve"> года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817"/>
        <w:gridCol w:w="5528"/>
        <w:gridCol w:w="4820"/>
        <w:gridCol w:w="3827"/>
      </w:tblGrid>
      <w:tr w:rsidR="00AB61BD" w:rsidRPr="00530AA7" w:rsidTr="00EA468B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/>
              </w:rPr>
            </w:pPr>
            <w:r w:rsidRPr="00AE57F3">
              <w:rPr>
                <w:b/>
              </w:rPr>
              <w:t>№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AE57F3">
              <w:rPr>
                <w:b/>
              </w:rPr>
              <w:t>п</w:t>
            </w:r>
            <w:proofErr w:type="gramEnd"/>
            <w:r w:rsidRPr="00AE57F3">
              <w:rPr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/>
              </w:rPr>
            </w:pPr>
            <w:r w:rsidRPr="00AE57F3">
              <w:rPr>
                <w:b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/>
              </w:rPr>
            </w:pPr>
            <w:r w:rsidRPr="00AE57F3">
              <w:rPr>
                <w:b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/>
              </w:rPr>
            </w:pPr>
            <w:r w:rsidRPr="00AE57F3">
              <w:rPr>
                <w:b/>
              </w:rPr>
              <w:t>Исполнитель</w:t>
            </w:r>
          </w:p>
        </w:tc>
      </w:tr>
      <w:tr w:rsidR="00AB61BD" w:rsidRPr="00530AA7" w:rsidTr="00EA468B">
        <w:trPr>
          <w:trHeight w:val="395"/>
        </w:trPr>
        <w:tc>
          <w:tcPr>
            <w:tcW w:w="14992" w:type="dxa"/>
            <w:gridSpan w:val="4"/>
            <w:tcBorders>
              <w:top w:val="single" w:sz="4" w:space="0" w:color="auto"/>
            </w:tcBorders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/>
                <w:bCs/>
              </w:rPr>
              <w:t>Назначение выборов</w:t>
            </w:r>
          </w:p>
        </w:tc>
      </w:tr>
      <w:tr w:rsidR="00AB61BD" w:rsidRPr="00530AA7" w:rsidTr="00EA468B">
        <w:trPr>
          <w:trHeight w:val="1276"/>
        </w:trPr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rPr>
                <w:bCs/>
              </w:rPr>
            </w:pPr>
            <w:r w:rsidRPr="00AE57F3">
              <w:rPr>
                <w:bCs/>
              </w:rPr>
              <w:t>Назначение муниципальных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не ранее 9 июня и не позднее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19 июня 2024 года 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(п. 7 ст. 10 ФЗ</w:t>
            </w:r>
            <w:r w:rsidRPr="00AE57F3">
              <w:rPr>
                <w:vertAlign w:val="superscript"/>
              </w:rPr>
              <w:footnoteReference w:id="1"/>
            </w:r>
            <w:r w:rsidRPr="00AE57F3">
              <w:t xml:space="preserve">, ч. 4 ст. 6 </w:t>
            </w:r>
            <w:proofErr w:type="gramStart"/>
            <w:r w:rsidRPr="00AE57F3">
              <w:t>КЗ</w:t>
            </w:r>
            <w:proofErr w:type="gramEnd"/>
            <w:r w:rsidRPr="00AE57F3">
              <w:rPr>
                <w:vertAlign w:val="superscript"/>
              </w:rPr>
              <w:footnoteReference w:id="2"/>
            </w:r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представительный орган муниципального образования (избирательная комиссия, организующая выборы)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rPr>
                <w:bCs/>
              </w:rPr>
            </w:pPr>
            <w:r w:rsidRPr="00AE57F3">
              <w:rPr>
                <w:bCs/>
              </w:rPr>
              <w:t>Опубликование решения о назначении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чем через 5 дней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со дня его принятия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7 ст.10 ФЗ, ч. 4 ст. 6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представительный орган муниципального образования (избирательная комиссия, организующая выборы)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rPr>
                <w:bCs/>
              </w:rPr>
            </w:pPr>
            <w:r w:rsidRPr="00AE57F3">
              <w:rPr>
                <w:bCs/>
              </w:rPr>
              <w:t>Принятие решения о проведении голосования в течение нескольких дней подряд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чем в десятидневный срок со дня официального опубликования решения о назначении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(п.1 ст. 63</w:t>
            </w:r>
            <w:r w:rsidRPr="00AE57F3">
              <w:rPr>
                <w:vertAlign w:val="superscript"/>
              </w:rPr>
              <w:t>1</w:t>
            </w:r>
            <w:r w:rsidRPr="00AE57F3">
              <w:t xml:space="preserve"> ФЗ, ч. 1 ст. 50</w:t>
            </w:r>
            <w:r w:rsidRPr="00AE57F3">
              <w:rPr>
                <w:vertAlign w:val="superscript"/>
              </w:rPr>
              <w:t>1</w:t>
            </w:r>
            <w:r w:rsidRPr="00AE57F3">
              <w:t xml:space="preserve">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AB61BD" w:rsidRPr="00530AA7" w:rsidTr="00EA468B">
        <w:trPr>
          <w:trHeight w:val="383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/>
              </w:rPr>
              <w:t>Избирательные участки</w:t>
            </w:r>
          </w:p>
        </w:tc>
      </w:tr>
      <w:tr w:rsidR="00AB61BD" w:rsidRPr="00530AA7" w:rsidTr="00EA468B">
        <w:trPr>
          <w:trHeight w:val="282"/>
        </w:trPr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 xml:space="preserve">Образование избирательных участков в местах временного пребывания избирателей (больницах, санаториях, домах отдыха, местах содержания под </w:t>
            </w:r>
            <w:proofErr w:type="gramStart"/>
            <w:r w:rsidRPr="00AE57F3">
              <w:t>стражей</w:t>
            </w:r>
            <w:proofErr w:type="gramEnd"/>
            <w:r w:rsidRPr="00AE57F3">
              <w:t xml:space="preserve"> подозреваемых, обвиняемых и других </w:t>
            </w:r>
            <w:r w:rsidRPr="00AE57F3">
              <w:lastRenderedPageBreak/>
              <w:t>местах временного пребывания), в труднодоступных и отдаленных местностях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не позднее 8 августа 2024 года, в исключительных случаях, по согласованию с вышестоящей избирательной комиссией – не позднее 2 сентября 2024 года</w:t>
            </w:r>
          </w:p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jc w:val="center"/>
            </w:pPr>
            <w:r w:rsidRPr="00AE57F3">
              <w:rPr>
                <w:bCs/>
              </w:rPr>
              <w:lastRenderedPageBreak/>
              <w:t xml:space="preserve">(п. 5 ст. 19 ФЗ, ч. 4 ст. 10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Cs/>
              </w:rPr>
              <w:lastRenderedPageBreak/>
              <w:t>территориальная избирательная комиссия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Образование избирательных участков на территориях воинских частей, расположенных в обособленных, удаленных от населенных пунктов местностях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не позднее 8 августа 2024 года,</w:t>
            </w:r>
          </w:p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а в исключительных случаях не позднее</w:t>
            </w:r>
            <w:r w:rsidRPr="00AE57F3">
              <w:rPr>
                <w:bCs/>
              </w:rPr>
              <w:br/>
              <w:t>2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 6 ст. 19 ФЗ, ч. 5 ст. 10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командиры воинских частей по решению избирательной комиссии, организующей выборы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Публикация списков избирательных участков в местах временного пребывания избирателей, с указанием их номеров и границ либо перечня населенных пунктов, мест нахождения участковых избирательных комиссий, помещений для голосования для проведения муниципальных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в течение двух дней после их образования</w:t>
            </w:r>
          </w:p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 7 ст. 19 ФЗ, ч. 6 ст. 10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  <w:r w:rsidRPr="00AE57F3">
              <w:rPr>
                <w:bCs/>
              </w:rPr>
              <w:t>территориальная избирательная комиссия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не позднее 29 июля 2024 года 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(п. 7 ст. 19 ФЗ, ч. 6 ст. 10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глава местной администрации муниципального района, городского округа, </w:t>
            </w:r>
            <w:r w:rsidRPr="00AE57F3">
              <w:rPr>
                <w:rFonts w:eastAsia="Calibri"/>
              </w:rPr>
              <w:t>а 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AB61BD" w:rsidRPr="00530AA7" w:rsidTr="00EA468B">
        <w:trPr>
          <w:trHeight w:val="461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/>
                <w:bCs/>
              </w:rPr>
              <w:t>Избирательные комиссии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</w:pPr>
            <w:r w:rsidRPr="00AE57F3">
              <w:rPr>
                <w:bCs/>
              </w:rPr>
              <w:t xml:space="preserve">Формирование участковых избирательных комиссий на избирательных участках, образованных в местах временного пребывания избирателей (больницах, санаториях, местах содержания подозреваемых и обвиняемых под </w:t>
            </w:r>
            <w:r w:rsidRPr="00AE57F3">
              <w:rPr>
                <w:bCs/>
              </w:rPr>
              <w:lastRenderedPageBreak/>
              <w:t>стражей), на территориях воинских частей, расположенных в обособленных, удаленных от населенных пунктов местностях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>не позднее 23 августа 2024 года, а в исключительных случаях - не позднее</w:t>
            </w:r>
            <w:r w:rsidRPr="00AE57F3">
              <w:br/>
              <w:t xml:space="preserve">6 сентября 2024 года </w:t>
            </w:r>
          </w:p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(п. 1.1 ст. 27 ФЗ, п. 9 ст. 10 № 571-КЗ</w:t>
            </w:r>
            <w:r w:rsidRPr="00AE57F3">
              <w:rPr>
                <w:bCs/>
                <w:vertAlign w:val="superscript"/>
              </w:rPr>
              <w:footnoteReference w:id="3"/>
            </w:r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  <w:r w:rsidRPr="00AE57F3">
              <w:rPr>
                <w:bCs/>
              </w:rPr>
              <w:t>территориальная избирательная комиссия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rPr>
          <w:trHeight w:val="596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/>
                <w:bCs/>
              </w:rPr>
              <w:lastRenderedPageBreak/>
              <w:t>Составление списков избирателей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не позднее 28 </w:t>
            </w:r>
            <w:r w:rsidR="00F33CFE">
              <w:t>августа</w:t>
            </w:r>
            <w:bookmarkStart w:id="1" w:name="_GoBack"/>
            <w:bookmarkEnd w:id="1"/>
            <w:r w:rsidRPr="00AE57F3">
              <w:t xml:space="preserve">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13 ст. 17 ФЗ, ч. 8 ст. 11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  <w:r w:rsidRPr="00AE57F3">
              <w:rPr>
                <w:bCs/>
              </w:rPr>
              <w:t>территориальная избирательная комиссия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Составление списков избирателей по избирательным участкам, образованным на территории воинских частей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7 сентября 2024 года, а в исключительных случаях - не позднее чем в день формирования участковой избирательной комиссии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 4 ст. 11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jc w:val="center"/>
            </w:pPr>
            <w:r w:rsidRPr="00AE57F3">
              <w:rPr>
                <w:bCs/>
              </w:rPr>
              <w:t>соответствующие участковые избирательные комиссии на основании сведений, представляемых командиром воинской части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7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 5 ст. 11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  <w:r w:rsidRPr="00AE57F3">
              <w:rPr>
                <w:bCs/>
              </w:rPr>
              <w:t>соответствующие участковые избирательные комиссии на основании сведений, представляемых руководителями учреждений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keepNext/>
              <w:spacing w:line="240" w:lineRule="auto"/>
              <w:ind w:firstLine="0"/>
              <w:contextualSpacing/>
              <w:jc w:val="center"/>
            </w:pPr>
            <w:r w:rsidRPr="00AE57F3">
              <w:t>с 28 августа 2024 года</w:t>
            </w:r>
          </w:p>
          <w:p w:rsidR="00AB61BD" w:rsidRPr="00AE57F3" w:rsidRDefault="00AB61BD" w:rsidP="00AB61BD">
            <w:pPr>
              <w:keepNext/>
              <w:spacing w:line="240" w:lineRule="auto"/>
              <w:ind w:firstLine="0"/>
              <w:contextualSpacing/>
              <w:jc w:val="center"/>
            </w:pPr>
            <w:r w:rsidRPr="00AE57F3">
              <w:t xml:space="preserve">(п. 15 ст. 17 ФЗ, ч. 1 ст. 13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  <w:r w:rsidRPr="00AE57F3">
              <w:rPr>
                <w:bCs/>
              </w:rPr>
              <w:t>участковые избирательные комиссии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rPr>
                <w:bCs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6 сентября 2024 года</w:t>
            </w:r>
          </w:p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 14 ст. 17 ФЗ, ч. 12 ст. 11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Cs/>
              </w:rPr>
              <w:t>председатели и секретари участковых избирательных комиссий</w:t>
            </w:r>
          </w:p>
        </w:tc>
      </w:tr>
      <w:tr w:rsidR="00AB61BD" w:rsidRPr="00530AA7" w:rsidTr="00EA468B">
        <w:trPr>
          <w:trHeight w:val="707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/>
                <w:bCs/>
              </w:rPr>
              <w:t>Выдвижение и регистрация кандидатов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Выдвижение кандидатов и представление документов в избирательную комиссию, организующую выборы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начинается со дня, следующего за днем официального опубликования (публикации) решения о назначении выборов, заканчивается в 18 часов 24 июля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(ч. 1 ст. 18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граждане Российской Федерации, обладающие пассивным избирательным правом, политические партии, либо их региональные отделения или иные структурные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незамедлительно после получения документов о выдвижении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(ч. 3 ст. 71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представленных кандидатом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незамедлительно после получения </w:t>
            </w:r>
            <w:r w:rsidRPr="00AE57F3">
              <w:br/>
              <w:t>документов о выдвижении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(ч. 6 ст. 19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наличии судимости, гражданства иностранного государства);</w:t>
            </w:r>
          </w:p>
          <w:p w:rsidR="00AB61BD" w:rsidRPr="00AE57F3" w:rsidRDefault="00AB61BD" w:rsidP="00AB61BD">
            <w:pPr>
              <w:spacing w:line="240" w:lineRule="auto"/>
              <w:ind w:firstLine="0"/>
              <w:rPr>
                <w:shd w:val="clear" w:color="auto" w:fill="FFFFFF"/>
              </w:rPr>
            </w:pPr>
            <w:r w:rsidRPr="00AE57F3">
              <w:rPr>
                <w:shd w:val="clear" w:color="auto" w:fill="FFFFFF"/>
              </w:rPr>
              <w:t>- проверка сведений о наличии у кандидата статуса иностранного агента либо кандидата, аффилированного с иностранным агентом;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rPr>
                <w:shd w:val="clear" w:color="auto" w:fill="FFFFFF"/>
              </w:rPr>
              <w:t>- проверка сведений на предмет причастности кандидата к деятельности экстремисткой или террористической организации;</w:t>
            </w:r>
          </w:p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 сведений о доходах и имуществе кандидата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в течение 10 дней со дня их поступления в соответствующий орган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lastRenderedPageBreak/>
              <w:t>в течение 20 дней со дня их поступления в соответствующий орган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(ч. 6, 6</w:t>
            </w:r>
            <w:r w:rsidRPr="00AE57F3">
              <w:rPr>
                <w:vertAlign w:val="superscript"/>
              </w:rPr>
              <w:t xml:space="preserve">2 </w:t>
            </w:r>
            <w:r w:rsidRPr="00AE57F3">
              <w:t xml:space="preserve">ст. 19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органы и организации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Сбор подписей в поддержку выдвижения (самовыдвижения) кандидатов, выдвижение которых должно быть обеспечено подписями избирателей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 xml:space="preserve">со дня, следующего за днем получения избирательной комиссией уведомления </w:t>
            </w:r>
          </w:p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>о выдвижении кандидата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(п. 1 ст. 34 ФЗ, ч. 3 ст. 20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кандидат, избирательное объединение, дееспособный гражданин Российской Федерации, достигший возраста 18 лет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 xml:space="preserve">Регистрация доверенных лиц кандидата, избирательного объединения, выдвинувшего кандидата 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>в течение 5 дней со дня поступления письменного заявления кандидата (представления избирательного объединения)</w:t>
            </w:r>
          </w:p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(ч. 1 ст. 27 </w:t>
            </w:r>
            <w:proofErr w:type="gramStart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КЗ</w:t>
            </w:r>
            <w:proofErr w:type="gramEnd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Регистрация уполномоченного представителя по финансовым вопросам кандидата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в течение 2 суток с момента представления в избирательную комиссию документов, указанных в ч. 4 ст. 77 и ч.7 ст. 93 </w:t>
            </w:r>
            <w:proofErr w:type="gramStart"/>
            <w:r w:rsidRPr="00AE57F3">
              <w:t>КЗ</w:t>
            </w:r>
            <w:proofErr w:type="gramEnd"/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(ч. 10 ст. 41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организующую выборы, документов для регистрации кандидата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>не позднее 18 часов 24 июля 2024 года</w:t>
            </w:r>
          </w:p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(ч. 1 ст. 21 </w:t>
            </w:r>
            <w:proofErr w:type="gramStart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КЗ</w:t>
            </w:r>
            <w:proofErr w:type="gramEnd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в течение 10 дней со дня предоставления документов на регистрацию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(ч. 1 ст. 22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комиссия, организующая выборы, соответствующие органы</w:t>
            </w:r>
          </w:p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организации</w:t>
            </w:r>
          </w:p>
          <w:p w:rsidR="00AB61BD" w:rsidRPr="00AE57F3" w:rsidRDefault="00AB61BD" w:rsidP="00AB61BD">
            <w:pPr>
              <w:pStyle w:val="af4"/>
              <w:jc w:val="center"/>
              <w:rPr>
                <w:bCs/>
                <w:sz w:val="24"/>
                <w:szCs w:val="24"/>
              </w:rPr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Извещение кандидата о выявлении неполноты </w:t>
            </w:r>
            <w:r w:rsidRPr="00AE57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их регистрации,</w:t>
            </w:r>
            <w:r w:rsidRPr="00AE57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или несоблюдении требований </w:t>
            </w:r>
            <w:proofErr w:type="gramStart"/>
            <w:r w:rsidRPr="00AE57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КЗ</w:t>
            </w:r>
            <w:proofErr w:type="gramEnd"/>
            <w:r w:rsidRPr="00AE57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 оформлению документов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lastRenderedPageBreak/>
              <w:t xml:space="preserve">не </w:t>
            </w:r>
            <w:proofErr w:type="gramStart"/>
            <w:r w:rsidRPr="00AE57F3">
              <w:t>позднее</w:t>
            </w:r>
            <w:proofErr w:type="gramEnd"/>
            <w:r w:rsidRPr="00AE57F3">
              <w:t xml:space="preserve"> чем за 3 дня до дня заседания </w:t>
            </w:r>
            <w:r w:rsidRPr="00AE57F3">
              <w:lastRenderedPageBreak/>
              <w:t>избирательной комиссии, на котором должен рассматриваться вопрос о регистрации кандидата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(п. 1.1 ст. 38 ФЗ, ч. 1.1 ст. 23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избирательная комиссия, </w:t>
            </w: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AE57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Внесение уточнений и дополнений в документы, содержащие сведения о кандидате, а избирательным объединением – в документы, содержащие сведения о выдвинутом им кандидате (выдвинутых им кандидатах), представление копий ранее не представленных документов (паспорта и иных документов,</w:t>
            </w: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документов о том, что кандидат является</w:t>
            </w:r>
            <w:proofErr w:type="gramEnd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депутатом</w:t>
            </w:r>
          </w:p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не </w:t>
            </w:r>
            <w:proofErr w:type="gramStart"/>
            <w:r w:rsidRPr="00AE57F3">
              <w:t>позднее</w:t>
            </w:r>
            <w:proofErr w:type="gramEnd"/>
            <w:r w:rsidRPr="00AE57F3">
              <w:t xml:space="preserve">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(п. 1.1 ст. 38 ФЗ, ч. 1.1 ст. 23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5F3E60" w:rsidRPr="00AB61B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сведений об изменениях, произошедших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</w:t>
            </w:r>
            <w:r w:rsidRPr="00AE57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а также досрочным прекращением полномочий депутата, осуществлявшихся на непостоянной основе, утратой принадлежности к политической партии, иному общественному объединению, </w:t>
            </w: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вступлением после регистрации в силу обвинительного</w:t>
            </w:r>
            <w:proofErr w:type="gramEnd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приговора суда</w:t>
            </w:r>
          </w:p>
          <w:p w:rsidR="00AB61BD" w:rsidRPr="00AE57F3" w:rsidRDefault="00AB61BD" w:rsidP="00AB61BD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</w:t>
            </w:r>
            <w:r w:rsidR="0027448F"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сентября </w:t>
            </w:r>
          </w:p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2023 года</w:t>
            </w:r>
          </w:p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(ч. 6.1 ст. 23 </w:t>
            </w:r>
            <w:proofErr w:type="gramStart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КЗ</w:t>
            </w:r>
            <w:proofErr w:type="gramEnd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зарегистрированные кандидаты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Передача копии итогового протокола проверки подписных листов каждому кандидату, представившему подписи избирателей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не </w:t>
            </w:r>
            <w:proofErr w:type="gramStart"/>
            <w:r w:rsidRPr="00AE57F3">
              <w:t>позднее</w:t>
            </w:r>
            <w:proofErr w:type="gramEnd"/>
            <w:r w:rsidRPr="00AE57F3">
              <w:t xml:space="preserve"> чем за двое суток до заседания избирательной комиссии, на котором должен рассматриваться вопрос о регистрации соответствующего кандидата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(ч. 16 ст. 22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</w:t>
            </w:r>
            <w:proofErr w:type="gramStart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соответствующую</w:t>
            </w:r>
            <w:proofErr w:type="gramEnd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ТИК списков назначенных наблюдателей в участковые избирательные комиссии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не позднее 3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(ч. 8.1 ст. 7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лица, назначившие</w:t>
            </w:r>
          </w:p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наблюдателей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Принятие решения о регистрации, либо об отказе в регистрации кандидата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>в течение 10 дней после дня приема необходимых для регистрации документов, представленных кандидатом и выдачи ему письменного подтверждения об их приеме</w:t>
            </w:r>
          </w:p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 xml:space="preserve">(ч. 2 ст. 23 </w:t>
            </w:r>
            <w:proofErr w:type="gramStart"/>
            <w:r w:rsidRPr="00AE57F3">
              <w:rPr>
                <w:sz w:val="24"/>
                <w:szCs w:val="24"/>
              </w:rPr>
              <w:t>КЗ</w:t>
            </w:r>
            <w:proofErr w:type="gramEnd"/>
            <w:r w:rsidRPr="00AE57F3">
              <w:rPr>
                <w:sz w:val="24"/>
                <w:szCs w:val="24"/>
              </w:rPr>
              <w:t>)</w:t>
            </w:r>
          </w:p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в течение суток с момента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принятия решения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 xml:space="preserve">(ч. 9 ст. 23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сведений о кандидатах, зарегистрированных по соответствующим одномандатным (многомандатным) избирательным округам в средства массовой информации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>в течение 48 часов</w:t>
            </w:r>
          </w:p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>после их регистрации</w:t>
            </w:r>
          </w:p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 xml:space="preserve">(ч. 6 ст. 23 </w:t>
            </w:r>
            <w:proofErr w:type="gramStart"/>
            <w:r w:rsidRPr="00AE57F3">
              <w:rPr>
                <w:sz w:val="24"/>
                <w:szCs w:val="24"/>
              </w:rPr>
              <w:t>КЗ</w:t>
            </w:r>
            <w:proofErr w:type="gramEnd"/>
            <w:r w:rsidRPr="00AE57F3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7F3">
              <w:rPr>
                <w:sz w:val="24"/>
                <w:szCs w:val="24"/>
              </w:rPr>
              <w:t>не позднее 28 августа 2024 года</w:t>
            </w:r>
          </w:p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(ч. 7 ст. 23 </w:t>
            </w:r>
            <w:proofErr w:type="gramStart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КЗ</w:t>
            </w:r>
            <w:proofErr w:type="gramEnd"/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5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комиссия, организующая выборы, участковые избирательные комиссии</w:t>
            </w:r>
          </w:p>
        </w:tc>
      </w:tr>
      <w:tr w:rsidR="00AB61BD" w:rsidRPr="00530AA7" w:rsidTr="00EA468B">
        <w:trPr>
          <w:trHeight w:val="570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AE57F3">
              <w:rPr>
                <w:b/>
                <w:bCs/>
              </w:rPr>
              <w:lastRenderedPageBreak/>
              <w:t>Статус зарегистрированных кандидатов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</w:pPr>
            <w:r w:rsidRPr="00AE57F3">
              <w:rPr>
                <w:bCs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  <w:r w:rsidRPr="00AE57F3">
              <w:t xml:space="preserve"> (в избирательном округе с численностью не более 5000 избирателей зарегистрированные кандидаты, находящиеся на государственной или муниципальной службе, могут не освобождаться от выполнения своих должностных или служебных обязанностей)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не позднее чем через пять дней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со дня регистрации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2 ст. 40 ФЗ, ч. 2 ст. 25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Реализация права кандидата, зарегистрированного кандидата на снятие своей кандидатуры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1 сентября 2024 года, а при наличии вынуждающих к тому обстоятельств - не позднее 5 сентября 2024 года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 30 ст. 38 ФЗ, ч. 1 ст. 75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Cs/>
              </w:rPr>
              <w:t>кандидаты, зарегистрированные кандидаты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Отзыв кандидата выдвинувшим его избирательным объединением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,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не позднее 1 сентября 2024 года 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3 ст. 75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AE57F3">
              <w:rPr>
                <w:bCs/>
              </w:rPr>
              <w:t>избирательное объединение, выдвинувшее кандидата</w:t>
            </w:r>
          </w:p>
        </w:tc>
      </w:tr>
      <w:tr w:rsidR="00AB61BD" w:rsidRPr="00530AA7" w:rsidTr="00EA468B">
        <w:trPr>
          <w:trHeight w:val="352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/>
                <w:bCs/>
              </w:rPr>
              <w:t>Информирование избирателей и предвыборная агитация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ч. 4 ст. 31 </w:t>
            </w:r>
            <w:proofErr w:type="gramStart"/>
            <w:r w:rsidRPr="00AE57F3">
              <w:t>КЗ</w:t>
            </w:r>
            <w:proofErr w:type="gramEnd"/>
            <w:r w:rsidRPr="00AE57F3">
              <w:t xml:space="preserve">, с указанием в отношении организаций телерадиовещания и периодических печатных изданий, которым за год, предшествующий дню </w:t>
            </w:r>
            <w:r w:rsidRPr="00AE57F3">
              <w:lastRenderedPageBreak/>
              <w:t>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 xml:space="preserve">не </w:t>
            </w:r>
            <w:proofErr w:type="gramStart"/>
            <w:r w:rsidRPr="00AE57F3">
              <w:t>позднее</w:t>
            </w:r>
            <w:proofErr w:type="gramEnd"/>
            <w:r w:rsidRPr="00AE57F3"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9 ст. 31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органы местного самоуправления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 xml:space="preserve">Представление в избирательную комиссию, организующую выборы, перечня городских (районных) государственных периодических печатных изданий, подпадающих под действие </w:t>
            </w:r>
            <w:hyperlink r:id="rId9" w:anchor="sub_31034" w:history="1">
              <w:r w:rsidRPr="00AE57F3">
                <w:t>п. 4 ч. 3</w:t>
              </w:r>
            </w:hyperlink>
            <w:r w:rsidRPr="00AE57F3">
              <w:t xml:space="preserve"> ст. 31 </w:t>
            </w:r>
            <w:proofErr w:type="gramStart"/>
            <w:r w:rsidRPr="00AE57F3">
              <w:t>КЗ</w:t>
            </w:r>
            <w:proofErr w:type="gramEnd"/>
            <w:r w:rsidRPr="00AE57F3">
              <w:t xml:space="preserve">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10" w:anchor="sub_3104" w:history="1">
              <w:r w:rsidRPr="00AE57F3">
                <w:t>ч. 4</w:t>
              </w:r>
            </w:hyperlink>
            <w:r w:rsidRPr="00AE57F3">
              <w:t xml:space="preserve"> ст. 31 КЗ,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не </w:t>
            </w:r>
            <w:proofErr w:type="gramStart"/>
            <w:r w:rsidRPr="00AE57F3">
              <w:t>позднее</w:t>
            </w:r>
            <w:proofErr w:type="gramEnd"/>
            <w:r w:rsidRPr="00AE57F3"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8 ст. 31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 xml:space="preserve">Публикация перечня городских (районных) государственных периодических печатных изданий,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11" w:anchor="sub_31034" w:history="1">
              <w:r w:rsidRPr="00AE57F3">
                <w:t>п. 4 ч. 3</w:t>
              </w:r>
            </w:hyperlink>
            <w:r w:rsidRPr="00AE57F3">
              <w:t xml:space="preserve">, ч. 4 ст. 31 </w:t>
            </w:r>
            <w:proofErr w:type="gramStart"/>
            <w:r w:rsidRPr="00AE57F3">
              <w:t>КЗ</w:t>
            </w:r>
            <w:proofErr w:type="gramEnd"/>
            <w:r w:rsidRPr="00AE57F3">
              <w:t>, обязанных предоставлять эфирное время, печатную площадь для проведения предвыборной агитации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не </w:t>
            </w:r>
            <w:proofErr w:type="gramStart"/>
            <w:r w:rsidRPr="00AE57F3">
              <w:t>позднее</w:t>
            </w:r>
            <w:proofErr w:type="gramEnd"/>
            <w:r w:rsidRPr="00AE57F3">
              <w:t xml:space="preserve"> чем на пятнадцатый день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после дня официального опубликования (публикации) решения о назначении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7 ст. 31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rPr>
                <w:rFonts w:eastAsia="Calibri"/>
                <w:bCs/>
              </w:rPr>
            </w:pPr>
            <w:proofErr w:type="gramStart"/>
            <w:r w:rsidRPr="00AE57F3">
              <w:rPr>
                <w:bCs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AE57F3">
              <w:rPr>
                <w:rFonts w:eastAsia="Calibri"/>
                <w:bCs/>
              </w:rPr>
              <w:t xml:space="preserve">распространяемом на территории муниципального района или городского округа, где проводятся муниципальные выборы, в которых принимают </w:t>
            </w:r>
            <w:r w:rsidRPr="00AE57F3">
              <w:rPr>
                <w:rFonts w:eastAsia="Calibri"/>
                <w:bCs/>
              </w:rPr>
              <w:lastRenderedPageBreak/>
              <w:t>участие выдвинутые политической партией (ее региональным или местным отделением) зарегистрированные кандидаты, а также размещение ее в сети Интернет и представление в соответствующую избирательную комиссию копии указанной публикации, а также сообщение адреса сайта</w:t>
            </w:r>
            <w:proofErr w:type="gramEnd"/>
            <w:r w:rsidRPr="00AE57F3">
              <w:rPr>
                <w:rFonts w:eastAsia="Calibri"/>
                <w:bCs/>
              </w:rPr>
              <w:t xml:space="preserve"> в сети Интернет, на котором размещена предвыборная программа данной политической партии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>не позднее 28 августа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10 ст. 32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политические партии, выдвинувшие зарегистрированных кандидатов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Агитационный период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</w:pPr>
            <w:r w:rsidRPr="00AE57F3">
              <w:t>для избирательного объединения начинается со дня принятия им решения о выдвижении кандидатов и до 00.00 часов по местному времени 7 сентября 2024 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для кандидата, выдвинутого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в соответствии с </w:t>
            </w:r>
            <w:hyperlink r:id="rId12" w:history="1">
              <w:r w:rsidRPr="00AE57F3">
                <w:t>ч. 2 ст. 18</w:t>
              </w:r>
            </w:hyperlink>
            <w:r w:rsidRPr="00AE57F3">
              <w:t xml:space="preserve"> </w:t>
            </w:r>
            <w:proofErr w:type="gramStart"/>
            <w:r w:rsidRPr="00AE57F3">
              <w:t>КЗ</w:t>
            </w:r>
            <w:proofErr w:type="gramEnd"/>
            <w:r w:rsidRPr="00AE57F3">
              <w:t xml:space="preserve">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баллотироваться и до 00.00 часов по местному времени 7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1 ст. 33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кандидаты, зарегистрированные кандидаты, избирательные объединения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с 10 августа и до 00.00 часов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7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2 ст. 49 ФЗ, ч. 2 ст. 33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зарегистрированные кандидаты, организации телерадиовещания, периодические печатные издания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 xml:space="preserve">Соблюдение запрета на опубликование (обнародование) в СМИ результатов опросов </w:t>
            </w:r>
            <w:r w:rsidRPr="00AE57F3">
              <w:lastRenderedPageBreak/>
              <w:t>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>с 3 по 8 сентября 2024 года включительно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3 ст. 46 ФЗ, ч. 3 ст. 30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 xml:space="preserve">СМИ, организации, проводившие опрос, граждане РФ, </w:t>
            </w:r>
            <w:r w:rsidRPr="00AE57F3">
              <w:lastRenderedPageBreak/>
              <w:t>общественные объединения, политические партии, зарегистрированные кандидаты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7, 8 сентября 2024 года и до момента окончания голосования на территории соответствующего избирательного округа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7 ст. 29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7 ст. 34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организации телерадиовещания, редакции периодических печатных изданий, редакции сетевых изданий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1.1 ст. 54 ФЗ, ч. 3 ст. 38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организации,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 xml:space="preserve">Представление в избирательную комиссию, </w:t>
            </w:r>
            <w:r w:rsidRPr="00AE57F3">
              <w:lastRenderedPageBreak/>
              <w:t>организующую выборы,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>не позднее 18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 xml:space="preserve">(ч. 9 ст. 34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lastRenderedPageBreak/>
              <w:t xml:space="preserve">организации, осуществляющие </w:t>
            </w:r>
            <w:r w:rsidRPr="00AE57F3">
              <w:lastRenderedPageBreak/>
              <w:t>выпуск средств массовой информации, редакции сетевых изданий независимо от формы собственности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менее трех лет со дня голосования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12 ст. 34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Отказ в письменной форме от эфирного времени (его части), предоставляемого для размещения предвыборных агитационных материалов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3 августа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2 ст. 76, ч. 3 ст. 92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зарегистрированные кандидаты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после завершения регистрации кандидатов, но не позднее 8 августа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6 ст. 35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Cs/>
              </w:rPr>
              <w:t>избирательная комиссия, организующая выборы, с участием представителей муниципальных организаций телерадиовещания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t>Проведение жеребьевки в государственных городских (районных) и муниципальных периодических печатных изданиях в целях определения порядка бесплатных публикаций предвыборных агитационных материалов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после завершения регистрации кандидатов (за исключением зарегистрированных кандидатов в депутаты представительных органов поселений), но не позднее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8 августа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6 ст. 36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редакции соответствующих периодических печатных изданий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</w:pPr>
            <w:r w:rsidRPr="00AE57F3">
              <w:rPr>
                <w:bCs/>
              </w:rPr>
              <w:t>Проведение жеребьевки в государственных городских (районных) периодических печатных изданиях и муниципальных организациях телерадиовещания в целях распределения платных эфирного времени и печатной площади</w:t>
            </w:r>
          </w:p>
          <w:p w:rsidR="00AB61BD" w:rsidRPr="00AE57F3" w:rsidRDefault="00AB61BD" w:rsidP="00AB61BD">
            <w:pPr>
              <w:spacing w:line="240" w:lineRule="auto"/>
              <w:ind w:firstLine="0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rPr>
                <w:bCs/>
              </w:rPr>
              <w:lastRenderedPageBreak/>
              <w:t>после завершения регистрации кандидатов, но не позднее 8</w:t>
            </w:r>
            <w:r w:rsidRPr="00AE57F3">
              <w:t xml:space="preserve"> августа 2024 года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 9 ст. 35, ч. 9 ст. 36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государственные городские (районные) периодические печатные издания, муниципальные организации телерадиовещания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 w:rsidRPr="00AE57F3">
              <w:t>предоставляемых</w:t>
            </w:r>
            <w:proofErr w:type="gramEnd"/>
            <w:r w:rsidRPr="00AE57F3">
              <w:t xml:space="preserve"> зарегистрированному кандидату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не </w:t>
            </w:r>
            <w:proofErr w:type="gramStart"/>
            <w:r w:rsidRPr="00AE57F3">
              <w:rPr>
                <w:bCs/>
              </w:rPr>
              <w:t>позднее</w:t>
            </w:r>
            <w:proofErr w:type="gramEnd"/>
            <w:r w:rsidRPr="00AE57F3">
              <w:rPr>
                <w:bCs/>
              </w:rPr>
              <w:t xml:space="preserve"> чем за два дня до дня предоставления платного эфирного времени, платной печатной площади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 14 ст. 35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, ч. 16 ст. 36 КЗ)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зарегистрированные кандидаты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Представление в организацию телерадиовещания, редакцию периодического печатного издания копии платежного документа о перечислении в полном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AB61BD" w:rsidRPr="00AE57F3" w:rsidRDefault="00AB61BD" w:rsidP="00AB61BD">
            <w:pPr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до предоставления платного эфирного времени, платной печатной площади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 14 ст. 35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, ч. 16 ст. 36 КЗ)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зарегистрированные кандидаты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rPr>
                <w:bCs/>
              </w:rPr>
            </w:pPr>
            <w:r w:rsidRPr="00AE57F3">
              <w:rPr>
                <w:bCs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rPr>
                <w:bCs/>
              </w:rPr>
            </w:pPr>
          </w:p>
          <w:p w:rsidR="00AB61BD" w:rsidRPr="00AE57F3" w:rsidRDefault="00AB61BD" w:rsidP="00AB61BD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не </w:t>
            </w:r>
            <w:proofErr w:type="gramStart"/>
            <w:r w:rsidRPr="00AE57F3">
              <w:rPr>
                <w:bCs/>
              </w:rPr>
              <w:t>позднее</w:t>
            </w:r>
            <w:proofErr w:type="gramEnd"/>
            <w:r w:rsidRPr="00AE57F3">
              <w:rPr>
                <w:bCs/>
              </w:rPr>
              <w:t xml:space="preserve"> чем за 5 дней до дня выхода в эфир, публикации предвыборного агитационного материала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t xml:space="preserve">(ч. 11 ст. 35 </w:t>
            </w:r>
            <w:proofErr w:type="gramStart"/>
            <w:r w:rsidRPr="00AE57F3">
              <w:t>КЗ</w:t>
            </w:r>
            <w:proofErr w:type="gramEnd"/>
            <w:r w:rsidRPr="00AE57F3">
              <w:t>, ч. 11 ст. 36 КЗ)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t>зарегистрированные кандидаты</w:t>
            </w:r>
          </w:p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не менее 12 месяцев со дня выхода указанных программ в эфир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17 ст. 35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организации телерадиовещания независимо от форм собственности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в течение 3 дней со дня подачи заявки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2 ст. 37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AE57F3">
              <w:t xml:space="preserve">собственники, владельцы помещений, указанных </w:t>
            </w:r>
            <w:r w:rsidRPr="00AE57F3">
              <w:br/>
              <w:t xml:space="preserve">в частях 3 и 4 ст. 37 </w:t>
            </w:r>
            <w:proofErr w:type="gramStart"/>
            <w:r w:rsidRPr="00AE57F3">
              <w:t>КЗ</w:t>
            </w:r>
            <w:proofErr w:type="gramEnd"/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 xml:space="preserve">Уведомление в письменной форме избирательной комиссии, организующей выборы (нижестоящей ТИК, которой на основании ч. 5 ст. 9 </w:t>
            </w:r>
            <w:proofErr w:type="gramStart"/>
            <w:r w:rsidRPr="00AE57F3">
              <w:t>КЗ</w:t>
            </w:r>
            <w:proofErr w:type="gramEnd"/>
            <w:r w:rsidRPr="00AE57F3">
              <w:t xml:space="preserve"> решением </w:t>
            </w:r>
            <w:r w:rsidRPr="00AE57F3">
              <w:lastRenderedPageBreak/>
              <w:t xml:space="preserve">о разграничении полномочий по подготовке и проведению выборов главы и (или) депутатов соответствующей вышестоящей организующей выборы избирательной комиссией переданы по определенной территории полномочия или часть полномочий), на территории которой находится предоставленное помещение, о факте его предоставления зарегистрированному кандидату, об условиях, на </w:t>
            </w:r>
            <w:proofErr w:type="gramStart"/>
            <w:r w:rsidRPr="00AE57F3">
              <w:t>которых</w:t>
            </w:r>
            <w:proofErr w:type="gramEnd"/>
            <w:r w:rsidRPr="00AE57F3">
              <w:t xml:space="preserve">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lastRenderedPageBreak/>
              <w:t>не позднее дня, следующего за днем предоставления помещения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 4 ст. 37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собственники, владельцы помещений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Размещение информации, содержащейся в уведомлении о факте предоставления помещения зарегистрированному кандидату, в сети Интернет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в течение двух суток с момента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получения уведомления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 4.1 ст. 37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в соответствии с Федеральным законом от 19 июня 2004 г. № 54-ФЗ «О собраниях, митингах, демонстрациях, шествиях и пикетированиях»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государственные органы, органы местного самоуправления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Оплата рекламы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со дня выдвижения кандидата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4 ст. 56 ФЗ, ч. 4 ст. 39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кандидаты, зарегистрированные кандидаты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 xml:space="preserve">Запрет на рекламу коммерческой и иной, не связанной с выборами деятельности, с использованием фамилии или изображения </w:t>
            </w:r>
            <w:r w:rsidRPr="00AE57F3">
              <w:lastRenderedPageBreak/>
              <w:t>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>с 7 по 8 сентября 2024 года включительно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4 ст. 56 ФЗ, ч. 4 ст. 39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кандидаты, зарегистрированные кандидаты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Оповещение зарегистрированных кандидатов либо их доверенных лиц о проведении встречи с избирателями из числа военнослужащих на территории воинской части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не </w:t>
            </w:r>
            <w:proofErr w:type="gramStart"/>
            <w:r w:rsidRPr="00AE57F3">
              <w:rPr>
                <w:bCs/>
              </w:rPr>
              <w:t>позднее</w:t>
            </w:r>
            <w:proofErr w:type="gramEnd"/>
            <w:r w:rsidRPr="00AE57F3">
              <w:rPr>
                <w:bCs/>
              </w:rPr>
              <w:t xml:space="preserve"> чем за 3 дня до дня 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проведения каждой встречи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6 ст. 37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командир воинской части совместно с избирательной комиссией, организующей выборы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rPr>
                <w:bCs/>
              </w:rPr>
              <w:t>не позднее</w:t>
            </w:r>
            <w:r w:rsidRPr="00AE57F3">
              <w:t xml:space="preserve"> 8 августа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 7 ст. 54 ФЗ, ч. 9 ст. 38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AE57F3">
              <w:rPr>
                <w:bCs/>
              </w:rPr>
              <w:t>органы местного самоуправления по предложению соответствующей избирательной комиссии, организующей выборы</w:t>
            </w:r>
          </w:p>
        </w:tc>
      </w:tr>
      <w:tr w:rsidR="005F3E60" w:rsidRPr="00AB61B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Подача заявок на аккредитацию представителей средств массовой информации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3</w:t>
            </w:r>
            <w:r w:rsidR="0027448F" w:rsidRPr="00AE57F3">
              <w:t>1</w:t>
            </w:r>
            <w:r w:rsidRPr="00AE57F3">
              <w:t xml:space="preserve"> </w:t>
            </w:r>
            <w:r w:rsidR="0027448F" w:rsidRPr="00AE57F3">
              <w:t>августа</w:t>
            </w:r>
            <w:r w:rsidRPr="00AE57F3">
              <w:t xml:space="preserve">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13 ст. 7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AE57F3">
              <w:rPr>
                <w:bCs/>
              </w:rPr>
              <w:t>редакции средств массовой информации</w:t>
            </w:r>
          </w:p>
        </w:tc>
      </w:tr>
      <w:tr w:rsidR="00AB61BD" w:rsidRPr="00530AA7" w:rsidTr="00EA468B">
        <w:trPr>
          <w:trHeight w:val="335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AE57F3">
              <w:rPr>
                <w:b/>
                <w:bCs/>
              </w:rPr>
              <w:t>Финансирование выборов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не позднее чем в десятидневный срок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со дня официального опубликования (публикации) решения о назначении выборов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 1 ст. 57 ФЗ, ч. 2 ст. 40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администрация муниципального района, городского округа, городского (сельского) поселения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Открытие кандидатом специального избирательного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после представления в избирательную комиссию, организующую выборы, документов о выдвижении кандидата на основании полученного письменного разрешения избирательной комиссии, организующей выборы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1 и 4 ст. 42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 xml:space="preserve">Открытие уполномоченным представителем по </w:t>
            </w:r>
            <w:r w:rsidRPr="00AE57F3">
              <w:lastRenderedPageBreak/>
              <w:t>финансовым вопросам избирательного объединения специального избирательного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 xml:space="preserve">после представления в избирательную </w:t>
            </w:r>
            <w:r w:rsidRPr="00AE57F3">
              <w:lastRenderedPageBreak/>
              <w:t>комиссию, организующую выборы, документов о выдвижении муниципального списка кандидата для заверения, документов на уполномоченного представителя по финансовым вопросам избирательного объединения и его регистрации на основании полученного письменного разрешения избирательной комиссии, организующей выборы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(части 1 и 4 ст. 42, ч. 7 ст. 93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 xml:space="preserve">уполномоченный представитель </w:t>
            </w:r>
            <w:r w:rsidRPr="00AE57F3">
              <w:lastRenderedPageBreak/>
              <w:t xml:space="preserve">по финансовым вопросам избирательного объединения 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AE57F3">
              <w:rPr>
                <w:bCs/>
              </w:rPr>
              <w:t xml:space="preserve"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 44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, либо если пожертвование внесено в размере, превышающем максимальный размер такого пожертвования, предусмотренный пунктами 2 и 3 ч. 5 ст. 77 КЗ и п. 2 ч. 3 ст. 93 КЗ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чем через 10 дней со дня поступления пожертвования на специальный избирательный счет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4 ст. 44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AB61BD" w:rsidRPr="00530AA7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Перечисление анонимных пожертвований в доход местного бюджета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чем через 10 дней со дня поступления пожертвования на специальный избирательный счет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5 ст. 44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AB61BD" w:rsidRPr="00530AA7" w:rsidTr="00EA468B">
        <w:trPr>
          <w:trHeight w:val="1657"/>
        </w:trPr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Представление избирательной комиссии, организующей выборы,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</w:t>
            </w:r>
          </w:p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  <w:p w:rsidR="00AB61BD" w:rsidRPr="00AE57F3" w:rsidRDefault="00AB61BD" w:rsidP="00AB61BD">
            <w:pPr>
              <w:keepNext/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не реже одного раза в неделю, а 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с 29 августа 2024 года - не реже одного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раза в три операционных дня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6 ст. 45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филиал ПАО «Сбербанк России»</w:t>
            </w:r>
          </w:p>
        </w:tc>
      </w:tr>
      <w:tr w:rsidR="00AB61BD" w:rsidRPr="00530AA7" w:rsidTr="00EA468B">
        <w:trPr>
          <w:trHeight w:val="477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  <w:rPr>
                <w:bCs/>
              </w:rPr>
            </w:pPr>
            <w:r w:rsidRPr="00AE57F3">
              <w:rPr>
                <w:b/>
                <w:bCs/>
              </w:rPr>
              <w:lastRenderedPageBreak/>
              <w:t>Информирование избирателей о поступлении и расходовании средств на специальные избирательные счета кандидатов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t>Направление в адрес избирательной комиссии Краснодарского края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ранее 25 августа 2024 года и не позднее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29 августа 2024 года 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(п. 5 Постановления № 141/1750-5)</w:t>
            </w:r>
            <w:r w:rsidRPr="00AE57F3">
              <w:rPr>
                <w:vertAlign w:val="superscript"/>
              </w:rPr>
              <w:footnoteReference w:id="4"/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6.1 ст. 45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избирательная комиссия, организующая выборы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Размещение сведений о поступлении и расходовании средств на специальных избирательных счетах кандидатов на официальном сайте избирательной комиссии Краснодарского края в сети Интернет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3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(п. 3 Постановления № 141/1750-5)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6.1 ст. 45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избирательная комиссия Краснодарского края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</w:pPr>
            <w:r w:rsidRPr="00AE57F3">
              <w:rPr>
                <w:bCs/>
              </w:rPr>
              <w:t>Направление информации о поступлении и расходовании средств избирательных фондов кандидатов в средства массовой информации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не менее чем один раз в течение избирательной кампании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(по состоянию на 28 августа 2024 года)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7 ст. 45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</w:tc>
      </w:tr>
      <w:tr w:rsidR="00AB61BD" w:rsidRPr="00A97BAD" w:rsidTr="00EA468B">
        <w:trPr>
          <w:trHeight w:val="440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AE57F3">
              <w:rPr>
                <w:rFonts w:eastAsia="Calibri"/>
                <w:b/>
                <w:bCs/>
              </w:rPr>
              <w:t>Представление в избирательную комиссию, организующую выборы, финансовых отчетов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left"/>
              <w:rPr>
                <w:bCs/>
              </w:rPr>
            </w:pPr>
            <w:r w:rsidRPr="00AE57F3">
              <w:rPr>
                <w:bCs/>
              </w:rPr>
              <w:t>Первый финансовый отчет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2 дня предшествует дате сдачи отчета)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 1 ч. 2 ст. 45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кандидаты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(за исключением кандидатов, которые в соответствии с ч. 2 ст. 41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 xml:space="preserve"> избирательный фонд не создавали)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Итоговый финансовый отчет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 2 ч. 2 ст. 45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кандидаты</w:t>
            </w:r>
            <w:r w:rsidRPr="00AE57F3">
              <w:rPr>
                <w:rStyle w:val="afa"/>
              </w:rPr>
              <w:footnoteReference w:id="5"/>
            </w:r>
            <w:r w:rsidRPr="00AE57F3">
              <w:t>, зарегистрированные кандидаты, уполномоченный представитель кандидата по финансовым вопросам, если ему делегировано такое полномочие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Передача копий финансовых отчетов кандидатов, зарегистрированных кандидатов для опубликования в редакции государственных городских (районных) и муниципальных периодических печатных изданий, а по письменному запросу – в иные средства массовой информации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не позднее чем через 5 дней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со дня их поступления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 5 ст. 45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 xml:space="preserve">Передача копий финансовых отчетов кандидатов, </w:t>
            </w:r>
            <w:r w:rsidRPr="00AE57F3">
              <w:rPr>
                <w:bCs/>
              </w:rPr>
              <w:lastRenderedPageBreak/>
              <w:t xml:space="preserve">зарегистрированных кандидатов (за исключением поступивших в избирательную комиссию, организующую выборы в органы местного самоуправления городских и сельских поселений) в избирательную комиссию Краснодарского края для их размещения на </w:t>
            </w:r>
            <w:proofErr w:type="gramStart"/>
            <w:r w:rsidRPr="00AE57F3">
              <w:rPr>
                <w:bCs/>
              </w:rPr>
              <w:t>Интернет-портале</w:t>
            </w:r>
            <w:proofErr w:type="gramEnd"/>
            <w:r w:rsidRPr="00AE57F3">
              <w:rPr>
                <w:bCs/>
              </w:rPr>
              <w:t xml:space="preserve"> ГАС «Выборы»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lastRenderedPageBreak/>
              <w:t>не позднее чем через 5 дней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lastRenderedPageBreak/>
              <w:t>со дня их поступления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 5 ст. 45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AE57F3">
              <w:rPr>
                <w:bCs/>
              </w:rPr>
              <w:lastRenderedPageBreak/>
              <w:t xml:space="preserve">избирательная комиссия, </w:t>
            </w:r>
            <w:r w:rsidRPr="00AE57F3">
              <w:rPr>
                <w:bCs/>
              </w:rPr>
              <w:lastRenderedPageBreak/>
              <w:t>организующая выборы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до представления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итогового финансового отчета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 1 ст. 46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AE57F3">
              <w:t>кандидаты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Представление в вышестоящую избирательную комиссию финансовых отчетов о расходовании средств местного бюджета, выделенных на подготовку и проведение выборов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не позднее 14 сентября 2024 года 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5 ст. 47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участковые избирательные комиссии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Представление в избирательную комиссию, организующую выборы финансовых отчетов о расходовании средств местного бюджета, выделенных на подготовку и проведение выборов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27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6 ст. 47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территориальные избирательные комиссии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 xml:space="preserve">Представление в представительный орган муниципального района, городского округа, городского (сельского) поселения финансового отчета о поступлении и расходовании средств местного бюджета, выделенных на подготовку и </w:t>
            </w:r>
            <w:r w:rsidRPr="00AE57F3">
              <w:rPr>
                <w:bCs/>
              </w:rPr>
              <w:lastRenderedPageBreak/>
              <w:t>проведение выборов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lastRenderedPageBreak/>
              <w:t>не позднее 45 дней после официального опубликования результатов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7 ст. 47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Опубликование финансового отчета избирательной комиссии, организующей выборы, о поступлении и расходовании средств местного бюджета, выделенных на подготовку и проведение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10 дней с момента его представления в представительный орган муниципального района, городского округа, городского (сельского) поселения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7 ст. 47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представительный орган муниципального района, городского округа, городского (сельского) поселения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Направление копии финансового отчета в избирательную комиссию Краснодарского края          (в случае запроса)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после представления отчета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в представительный орган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муниципального образования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8 ст. 47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избирательная комиссия, организующая выборы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Направление письменного указания в филиал ПАО «Сбербанк России»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ранее 7 ноября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 2 ст. 46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выборы, филиал ПАО «Сбербанк России»</w:t>
            </w:r>
          </w:p>
        </w:tc>
      </w:tr>
      <w:tr w:rsidR="00AB61BD" w:rsidRPr="00A97BAD" w:rsidTr="00EA468B">
        <w:trPr>
          <w:trHeight w:val="440"/>
        </w:trPr>
        <w:tc>
          <w:tcPr>
            <w:tcW w:w="14992" w:type="dxa"/>
            <w:gridSpan w:val="4"/>
            <w:vAlign w:val="center"/>
          </w:tcPr>
          <w:p w:rsidR="00AB61BD" w:rsidRPr="00AE57F3" w:rsidRDefault="00AB61BD" w:rsidP="00AB61BD">
            <w:pPr>
              <w:spacing w:line="240" w:lineRule="auto"/>
              <w:ind w:firstLine="0"/>
              <w:jc w:val="center"/>
            </w:pPr>
            <w:r w:rsidRPr="00AE57F3">
              <w:rPr>
                <w:b/>
                <w:bCs/>
              </w:rPr>
              <w:t>Голосование и определение результатов выборов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AE57F3">
              <w:rPr>
                <w:bCs/>
              </w:rPr>
              <w:t>контроля за</w:t>
            </w:r>
            <w:proofErr w:type="gramEnd"/>
            <w:r w:rsidRPr="00AE57F3">
              <w:rPr>
                <w:bCs/>
              </w:rPr>
              <w:t xml:space="preserve"> их изготовлением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не позднее 18 августа 2024 года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 4 ст. 63 ФЗ, ч. 4 ст. 50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Получение организующей выборы избирательной комиссией избирательных бюллетеней от полиграфической организации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определяется решением организующей выборы избирательной комиссии, которое принимается не позднее, чем за 2 дня до даты передачи избирательных бюллетеней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(до начала досрочного голосования)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(ч. 13 ст. 50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осуществившая закупку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Передача избирательных бюллетеней участковым избирательным комиссиям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не позднее 5 сентября 2024 года (для обеспечения досрочного голосования в УИК в порядке ч. 9 ст. 52, избирательные бюллетени в количестве, определенном организующей выборы избирательной комиссией, передаются не </w:t>
            </w:r>
            <w:proofErr w:type="gramStart"/>
            <w:r w:rsidRPr="00AE57F3">
              <w:rPr>
                <w:bCs/>
              </w:rPr>
              <w:t>позднее</w:t>
            </w:r>
            <w:proofErr w:type="gramEnd"/>
            <w:r w:rsidRPr="00AE57F3">
              <w:rPr>
                <w:bCs/>
              </w:rPr>
              <w:t xml:space="preserve"> чем за один день до дня досрочного голосования)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13 ст. 63 ФЗ, ч. 15 ст. 50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территориальная избирательная комиссия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Досрочное голосование всех избирателей на одном или нескольких избирательных участках, образованных в труднодоступных или отдаленных местностях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определяется решением соответствующей территориальной избирательной комиссии, но не ранее 18 августа 2024 года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AE57F3">
              <w:t xml:space="preserve">(п. 1 ст. 65 ФЗ, ч. 9 ст. 52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территориальная избирательная комиссия, участковые избирательные комиссии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AB61BD" w:rsidRPr="00A97BAD" w:rsidTr="00EA468B">
        <w:trPr>
          <w:trHeight w:val="1984"/>
        </w:trPr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Оповещение избирателей о дне, времени и месте голосования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не позднее 28 августа 2024 года через средства массовой информации или иным способом, а при проведении досрочного голосования в соответствии со ст. 52 </w:t>
            </w:r>
            <w:proofErr w:type="gramStart"/>
            <w:r w:rsidRPr="00AE57F3">
              <w:t>КЗ</w:t>
            </w:r>
            <w:proofErr w:type="gramEnd"/>
            <w:r w:rsidRPr="00AE57F3">
              <w:t xml:space="preserve"> – не позднее чем за 5</w:t>
            </w:r>
            <w:r w:rsidRPr="00AE57F3">
              <w:rPr>
                <w:lang w:val="en-US"/>
              </w:rPr>
              <w:t> </w:t>
            </w:r>
            <w:r w:rsidRPr="00AE57F3">
              <w:t>дней до дня такого досрочного голосования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 xml:space="preserve">(п. 2 ст. 64 ФЗ, ч. 2 ст. 51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выборы, территориальная избирательная комиссия, участковые избирательные комиссии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Прием заявлений (устных обращений) о предоставлении возможности проголосовать вне помещения для голосования от избирателей, которые 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lastRenderedPageBreak/>
              <w:t>в любое время с 29 августа 2024 года, но не позднее 14 часов 8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 5 ст. 66 ФЗ, ч. 2 ст. 53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участковые избирательные комиссии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Открытие помещения для голосования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7 часов 00 минут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7, 8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 3 ст. 64 ФЗ, ч. 12 ст. 49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участковые избирательные комиссии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Проведение голосования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7, 8 сентября 2024 года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с 8 до 20 часов по местному времени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1 ст. 51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избиратели, участковые избирательные комиссии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8 сентября 2024 года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после окончания голосования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(п. 3 ст. 68 ФЗ, ч. 22 ст. 50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территориальная избирательная комиссия, участковые избирательные комиссии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Подсчет голосов на избирательном участке и составление протокола об итогах голосования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сразу после окончания голосования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 без перерыва до установления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итогов голосования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2 ст. 55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участковые избирательные комиссии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Определение результатов выборов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10 сентября 2024 года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(</w:t>
            </w:r>
            <w:r w:rsidRPr="00AE57F3">
              <w:rPr>
                <w:bCs/>
              </w:rPr>
              <w:t xml:space="preserve">ч. 1 ст. 57 </w:t>
            </w:r>
            <w:proofErr w:type="gramStart"/>
            <w:r w:rsidRPr="00AE57F3">
              <w:rPr>
                <w:bCs/>
              </w:rPr>
              <w:t>КЗ</w:t>
            </w:r>
            <w:proofErr w:type="gramEnd"/>
            <w:r w:rsidRPr="00AE57F3">
              <w:rPr>
                <w:bCs/>
              </w:rPr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Направление общих данных о результатах выборов в средства массовой информации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в течение одних суток после определения результатов 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2 ст. 61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Извещение (письменно) избранного зарегистрированного кандидата о результатах выборов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после определения результатов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выборов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1 ст. 60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</w:pPr>
            <w:r w:rsidRPr="00AE57F3">
              <w:rPr>
                <w:bCs/>
              </w:rPr>
              <w:t xml:space="preserve">Представление в избирательную комиссию, организующую выборы, копии приказа (иного документа) об освобождении от обязанностей, несовместимых со статусом депутата (главы), либо копии документа, удостоверяющего, что в этот </w:t>
            </w:r>
            <w:r w:rsidRPr="00AE57F3">
              <w:rPr>
                <w:bCs/>
              </w:rPr>
              <w:lastRenderedPageBreak/>
              <w:t>срок было подано заявление об освобождении от таких обязанностей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lastRenderedPageBreak/>
              <w:t>не позднее чем в пятидневный срок со дня получения извещения об избрании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1 ст. 60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избранный депутат (глава)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Принятие решения о регистрации избранного депутата представительного органа (главы) муниципального образования и выдаче ему удостоверения об избрании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после официального опубликования результатов выборов и представления зарегистрированным кандидатом копии документа об освобождении его от обязанностей, несовместимых со статусом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AE57F3">
              <w:t xml:space="preserve">(ч. 3 ст. 60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</w:pPr>
            <w:r w:rsidRPr="00AE57F3"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не позднее чем через один месяц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со дня голосования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3 ст. 61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</w:tc>
      </w:tr>
      <w:tr w:rsidR="00AB61BD" w:rsidRPr="00A97BAD" w:rsidTr="00EA468B">
        <w:tc>
          <w:tcPr>
            <w:tcW w:w="817" w:type="dxa"/>
          </w:tcPr>
          <w:p w:rsidR="00AB61BD" w:rsidRPr="00AE57F3" w:rsidRDefault="00AB61BD" w:rsidP="00AB61BD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5528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AE57F3">
              <w:rPr>
                <w:bCs/>
              </w:rPr>
              <w:t>Официальное опубликование в муниципальных периодических печатных изданиях полных данных, содержащихся в протоколах всех избирательных комиссий</w:t>
            </w:r>
          </w:p>
        </w:tc>
        <w:tc>
          <w:tcPr>
            <w:tcW w:w="4820" w:type="dxa"/>
          </w:tcPr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>в течение двух месяцев со дня голосования (за исключением случая назначения повторного голосования)</w:t>
            </w:r>
          </w:p>
          <w:p w:rsidR="00AB61BD" w:rsidRPr="00AE57F3" w:rsidRDefault="00AB61BD" w:rsidP="00AB61BD">
            <w:pPr>
              <w:spacing w:line="240" w:lineRule="auto"/>
              <w:ind w:firstLine="0"/>
              <w:contextualSpacing/>
              <w:jc w:val="center"/>
            </w:pPr>
            <w:r w:rsidRPr="00AE57F3">
              <w:t xml:space="preserve">(ч. 4 ст. 61 </w:t>
            </w:r>
            <w:proofErr w:type="gramStart"/>
            <w:r w:rsidRPr="00AE57F3">
              <w:t>КЗ</w:t>
            </w:r>
            <w:proofErr w:type="gramEnd"/>
            <w:r w:rsidRPr="00AE57F3">
              <w:t>)</w:t>
            </w:r>
          </w:p>
        </w:tc>
        <w:tc>
          <w:tcPr>
            <w:tcW w:w="3827" w:type="dxa"/>
          </w:tcPr>
          <w:p w:rsidR="00AB61BD" w:rsidRPr="00AE57F3" w:rsidRDefault="00AB61BD" w:rsidP="00AB61BD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AE57F3">
              <w:rPr>
                <w:bCs/>
              </w:rPr>
              <w:t>избирательная комиссия, организующая выборы</w:t>
            </w:r>
          </w:p>
        </w:tc>
      </w:tr>
    </w:tbl>
    <w:p w:rsidR="00AB61BD" w:rsidRPr="003011C2" w:rsidRDefault="00AB61BD" w:rsidP="00AB61BD">
      <w:pPr>
        <w:keepNext/>
        <w:widowControl w:val="0"/>
        <w:spacing w:line="240" w:lineRule="auto"/>
        <w:ind w:firstLine="0"/>
        <w:jc w:val="center"/>
        <w:rPr>
          <w:b/>
          <w:bCs/>
        </w:rPr>
      </w:pPr>
    </w:p>
    <w:sectPr w:rsidR="00AB61BD" w:rsidRPr="003011C2" w:rsidSect="005F3E60">
      <w:pgSz w:w="16837" w:h="11905" w:orient="landscape"/>
      <w:pgMar w:top="1701" w:right="1134" w:bottom="851" w:left="1134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A1" w:rsidRDefault="00821AA1" w:rsidP="003011C2">
      <w:pPr>
        <w:spacing w:line="240" w:lineRule="auto"/>
      </w:pPr>
      <w:r>
        <w:separator/>
      </w:r>
    </w:p>
  </w:endnote>
  <w:endnote w:type="continuationSeparator" w:id="0">
    <w:p w:rsidR="00821AA1" w:rsidRDefault="00821AA1" w:rsidP="00301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A1" w:rsidRDefault="00821AA1" w:rsidP="003011C2">
      <w:pPr>
        <w:spacing w:line="240" w:lineRule="auto"/>
      </w:pPr>
      <w:r>
        <w:separator/>
      </w:r>
    </w:p>
  </w:footnote>
  <w:footnote w:type="continuationSeparator" w:id="0">
    <w:p w:rsidR="00821AA1" w:rsidRDefault="00821AA1" w:rsidP="003011C2">
      <w:pPr>
        <w:spacing w:line="240" w:lineRule="auto"/>
      </w:pPr>
      <w:r>
        <w:continuationSeparator/>
      </w:r>
    </w:p>
  </w:footnote>
  <w:footnote w:id="1">
    <w:p w:rsidR="00AB61BD" w:rsidRPr="001D37B7" w:rsidRDefault="00AB61BD" w:rsidP="00AB61BD">
      <w:pPr>
        <w:pStyle w:val="af8"/>
        <w:rPr>
          <w:sz w:val="16"/>
          <w:szCs w:val="16"/>
        </w:rPr>
      </w:pPr>
      <w:r w:rsidRPr="001D37B7">
        <w:rPr>
          <w:rStyle w:val="afa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Федеральный закон от 12 июня 2002 г.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2">
    <w:p w:rsidR="00AB61BD" w:rsidRPr="001D37B7" w:rsidRDefault="00AB61BD" w:rsidP="00AB61BD">
      <w:pPr>
        <w:pStyle w:val="af8"/>
        <w:rPr>
          <w:sz w:val="16"/>
          <w:szCs w:val="16"/>
        </w:rPr>
      </w:pPr>
      <w:r w:rsidRPr="001D37B7">
        <w:rPr>
          <w:rStyle w:val="afa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Закон Краснодарского края от 27 декабря 2005 г. № 966-КЗ «О муниципальных выборах в Краснодарском крае» (далее – КЗ).</w:t>
      </w:r>
    </w:p>
  </w:footnote>
  <w:footnote w:id="3">
    <w:p w:rsidR="00AB61BD" w:rsidRPr="00A6483C" w:rsidRDefault="00AB61BD" w:rsidP="00AB61BD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Закон Краснодарского края от 8 апреля 2003 г. № 571-КЗ «О системе избирательных комиссий, комиссий референдума в Краснодарском крае»</w:t>
      </w:r>
      <w:r>
        <w:rPr>
          <w:lang w:val="ru-RU"/>
        </w:rPr>
        <w:t xml:space="preserve"> (далее – № 571-КЗ)</w:t>
      </w:r>
    </w:p>
  </w:footnote>
  <w:footnote w:id="4">
    <w:p w:rsidR="00AB61BD" w:rsidRPr="00A6483C" w:rsidRDefault="00AB61BD" w:rsidP="00AB61BD">
      <w:pPr>
        <w:pStyle w:val="a7"/>
        <w:ind w:right="-28"/>
      </w:pPr>
      <w:r w:rsidRPr="00A6483C">
        <w:rPr>
          <w:rStyle w:val="afa"/>
        </w:rPr>
        <w:footnoteRef/>
      </w:r>
      <w:r>
        <w:t xml:space="preserve"> </w:t>
      </w:r>
      <w:proofErr w:type="gramStart"/>
      <w:r w:rsidRPr="00A6483C"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  <w:proofErr w:type="gramEnd"/>
    </w:p>
  </w:footnote>
  <w:footnote w:id="5">
    <w:p w:rsidR="00AB61BD" w:rsidRPr="00C62A18" w:rsidRDefault="00AB61BD" w:rsidP="00AB61BD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7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3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645C"/>
    <w:rsid w:val="00044A89"/>
    <w:rsid w:val="00075B15"/>
    <w:rsid w:val="00084EDD"/>
    <w:rsid w:val="000C0D71"/>
    <w:rsid w:val="000C25A3"/>
    <w:rsid w:val="000D362B"/>
    <w:rsid w:val="000E6440"/>
    <w:rsid w:val="000E6464"/>
    <w:rsid w:val="00100F1F"/>
    <w:rsid w:val="00113615"/>
    <w:rsid w:val="00114714"/>
    <w:rsid w:val="001271FB"/>
    <w:rsid w:val="0016332D"/>
    <w:rsid w:val="001713A3"/>
    <w:rsid w:val="00197D71"/>
    <w:rsid w:val="001A0A01"/>
    <w:rsid w:val="001A66D7"/>
    <w:rsid w:val="001A66E5"/>
    <w:rsid w:val="001B3D94"/>
    <w:rsid w:val="001B4990"/>
    <w:rsid w:val="001D5210"/>
    <w:rsid w:val="001D54FC"/>
    <w:rsid w:val="001E7507"/>
    <w:rsid w:val="001F10D7"/>
    <w:rsid w:val="001F3066"/>
    <w:rsid w:val="001F68F1"/>
    <w:rsid w:val="00203508"/>
    <w:rsid w:val="002152A0"/>
    <w:rsid w:val="00215D85"/>
    <w:rsid w:val="00233FD3"/>
    <w:rsid w:val="002657B1"/>
    <w:rsid w:val="00273B34"/>
    <w:rsid w:val="0027448F"/>
    <w:rsid w:val="00276171"/>
    <w:rsid w:val="002877B0"/>
    <w:rsid w:val="002878E9"/>
    <w:rsid w:val="00291E63"/>
    <w:rsid w:val="00293822"/>
    <w:rsid w:val="002A2654"/>
    <w:rsid w:val="002A3F4E"/>
    <w:rsid w:val="002B13B7"/>
    <w:rsid w:val="002C3C30"/>
    <w:rsid w:val="002F3599"/>
    <w:rsid w:val="00300FDA"/>
    <w:rsid w:val="003011C2"/>
    <w:rsid w:val="0032018C"/>
    <w:rsid w:val="00343B4F"/>
    <w:rsid w:val="00352F60"/>
    <w:rsid w:val="00356B30"/>
    <w:rsid w:val="00367B79"/>
    <w:rsid w:val="003732B4"/>
    <w:rsid w:val="003A6E06"/>
    <w:rsid w:val="003B1ED9"/>
    <w:rsid w:val="003C58EA"/>
    <w:rsid w:val="003C5DBD"/>
    <w:rsid w:val="003E14BD"/>
    <w:rsid w:val="00401791"/>
    <w:rsid w:val="00406496"/>
    <w:rsid w:val="00412378"/>
    <w:rsid w:val="004340B0"/>
    <w:rsid w:val="00435117"/>
    <w:rsid w:val="0043664A"/>
    <w:rsid w:val="00437A98"/>
    <w:rsid w:val="0044663E"/>
    <w:rsid w:val="0046529B"/>
    <w:rsid w:val="0048048C"/>
    <w:rsid w:val="004818E1"/>
    <w:rsid w:val="004F4707"/>
    <w:rsid w:val="00500A88"/>
    <w:rsid w:val="00501904"/>
    <w:rsid w:val="0051687C"/>
    <w:rsid w:val="005209F7"/>
    <w:rsid w:val="00522FC2"/>
    <w:rsid w:val="00541681"/>
    <w:rsid w:val="00545B12"/>
    <w:rsid w:val="00560614"/>
    <w:rsid w:val="00566AD4"/>
    <w:rsid w:val="005705CD"/>
    <w:rsid w:val="00574D76"/>
    <w:rsid w:val="00596F42"/>
    <w:rsid w:val="005B2A32"/>
    <w:rsid w:val="005B315A"/>
    <w:rsid w:val="005D4FB7"/>
    <w:rsid w:val="005E17D8"/>
    <w:rsid w:val="005E7DE3"/>
    <w:rsid w:val="005F3E60"/>
    <w:rsid w:val="00601CE3"/>
    <w:rsid w:val="00602D58"/>
    <w:rsid w:val="006034B6"/>
    <w:rsid w:val="006257D8"/>
    <w:rsid w:val="00641722"/>
    <w:rsid w:val="00673655"/>
    <w:rsid w:val="00675E69"/>
    <w:rsid w:val="006C42AB"/>
    <w:rsid w:val="006D6C2A"/>
    <w:rsid w:val="006E61D7"/>
    <w:rsid w:val="00703DEE"/>
    <w:rsid w:val="0071230E"/>
    <w:rsid w:val="00714D4E"/>
    <w:rsid w:val="0072295B"/>
    <w:rsid w:val="00722AAA"/>
    <w:rsid w:val="0074252B"/>
    <w:rsid w:val="0077034B"/>
    <w:rsid w:val="00782B81"/>
    <w:rsid w:val="007C2F1A"/>
    <w:rsid w:val="007F6FE9"/>
    <w:rsid w:val="008002A1"/>
    <w:rsid w:val="00806824"/>
    <w:rsid w:val="008072D5"/>
    <w:rsid w:val="00811C6C"/>
    <w:rsid w:val="008140C4"/>
    <w:rsid w:val="00821AA1"/>
    <w:rsid w:val="00843CAB"/>
    <w:rsid w:val="00850728"/>
    <w:rsid w:val="008524B3"/>
    <w:rsid w:val="00855811"/>
    <w:rsid w:val="008673D4"/>
    <w:rsid w:val="00873165"/>
    <w:rsid w:val="008A3807"/>
    <w:rsid w:val="008B0A66"/>
    <w:rsid w:val="008C3398"/>
    <w:rsid w:val="008C6CAE"/>
    <w:rsid w:val="008D5DB8"/>
    <w:rsid w:val="008D7F76"/>
    <w:rsid w:val="00902EF1"/>
    <w:rsid w:val="00921EF1"/>
    <w:rsid w:val="00932873"/>
    <w:rsid w:val="0095619F"/>
    <w:rsid w:val="00967B1A"/>
    <w:rsid w:val="009808AC"/>
    <w:rsid w:val="009A35B8"/>
    <w:rsid w:val="009D065D"/>
    <w:rsid w:val="009F4608"/>
    <w:rsid w:val="00A0118A"/>
    <w:rsid w:val="00A02C06"/>
    <w:rsid w:val="00A32BC4"/>
    <w:rsid w:val="00A546FB"/>
    <w:rsid w:val="00A57A43"/>
    <w:rsid w:val="00A62256"/>
    <w:rsid w:val="00A75208"/>
    <w:rsid w:val="00A85B1D"/>
    <w:rsid w:val="00AA79EE"/>
    <w:rsid w:val="00AB03BA"/>
    <w:rsid w:val="00AB61BD"/>
    <w:rsid w:val="00AC03F6"/>
    <w:rsid w:val="00AD1720"/>
    <w:rsid w:val="00AE4D96"/>
    <w:rsid w:val="00AE57F3"/>
    <w:rsid w:val="00AF3D03"/>
    <w:rsid w:val="00AF4710"/>
    <w:rsid w:val="00B56B3B"/>
    <w:rsid w:val="00B83D53"/>
    <w:rsid w:val="00B9478E"/>
    <w:rsid w:val="00BC628E"/>
    <w:rsid w:val="00BF1EB3"/>
    <w:rsid w:val="00BF5FB0"/>
    <w:rsid w:val="00C04DC8"/>
    <w:rsid w:val="00C0546D"/>
    <w:rsid w:val="00C444E1"/>
    <w:rsid w:val="00C46D35"/>
    <w:rsid w:val="00C50F31"/>
    <w:rsid w:val="00C60434"/>
    <w:rsid w:val="00C86E58"/>
    <w:rsid w:val="00CC1B89"/>
    <w:rsid w:val="00CD75CA"/>
    <w:rsid w:val="00D05B2A"/>
    <w:rsid w:val="00D2242B"/>
    <w:rsid w:val="00D2269A"/>
    <w:rsid w:val="00D24300"/>
    <w:rsid w:val="00D54DFA"/>
    <w:rsid w:val="00D56737"/>
    <w:rsid w:val="00D611C7"/>
    <w:rsid w:val="00D7389E"/>
    <w:rsid w:val="00D7562F"/>
    <w:rsid w:val="00D834B5"/>
    <w:rsid w:val="00D9070C"/>
    <w:rsid w:val="00D93382"/>
    <w:rsid w:val="00DB351C"/>
    <w:rsid w:val="00DC20B7"/>
    <w:rsid w:val="00DC2346"/>
    <w:rsid w:val="00DD2462"/>
    <w:rsid w:val="00DD4A0C"/>
    <w:rsid w:val="00DF0240"/>
    <w:rsid w:val="00DF59EF"/>
    <w:rsid w:val="00E14A2F"/>
    <w:rsid w:val="00E2290B"/>
    <w:rsid w:val="00E32AD1"/>
    <w:rsid w:val="00E42000"/>
    <w:rsid w:val="00E809ED"/>
    <w:rsid w:val="00E95BD0"/>
    <w:rsid w:val="00EA5976"/>
    <w:rsid w:val="00EA5FA4"/>
    <w:rsid w:val="00EB4723"/>
    <w:rsid w:val="00EC040E"/>
    <w:rsid w:val="00EC7D4A"/>
    <w:rsid w:val="00EE5208"/>
    <w:rsid w:val="00F01FC0"/>
    <w:rsid w:val="00F33CFE"/>
    <w:rsid w:val="00F45128"/>
    <w:rsid w:val="00F52DC2"/>
    <w:rsid w:val="00F56C82"/>
    <w:rsid w:val="00F85DBF"/>
    <w:rsid w:val="00FC4895"/>
    <w:rsid w:val="00FD1339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011C2"/>
    <w:pPr>
      <w:keepNext/>
      <w:spacing w:line="240" w:lineRule="auto"/>
      <w:ind w:firstLine="0"/>
      <w:jc w:val="center"/>
      <w:outlineLvl w:val="3"/>
    </w:pPr>
    <w:rPr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1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  <w:style w:type="paragraph" w:styleId="af4">
    <w:name w:val="header"/>
    <w:aliases w:val=" Знак3,Знак,Знак3"/>
    <w:basedOn w:val="a"/>
    <w:link w:val="af5"/>
    <w:uiPriority w:val="99"/>
    <w:rsid w:val="00D611C7"/>
    <w:pPr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  <w:lang w:val="x-none" w:eastAsia="x-none"/>
    </w:rPr>
  </w:style>
  <w:style w:type="character" w:customStyle="1" w:styleId="af5">
    <w:name w:val="Верхний колонтитул Знак"/>
    <w:aliases w:val=" Знак3 Знак,Знак Знак,Знак3 Знак"/>
    <w:basedOn w:val="a0"/>
    <w:link w:val="af4"/>
    <w:uiPriority w:val="99"/>
    <w:rsid w:val="00D611C7"/>
    <w:rPr>
      <w:sz w:val="28"/>
      <w:szCs w:val="28"/>
      <w:lang w:val="x-none" w:eastAsia="x-none"/>
    </w:rPr>
  </w:style>
  <w:style w:type="paragraph" w:styleId="33">
    <w:name w:val="Body Text 3"/>
    <w:basedOn w:val="a"/>
    <w:link w:val="34"/>
    <w:unhideWhenUsed/>
    <w:rsid w:val="003011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11C2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011C2"/>
    <w:rPr>
      <w:b/>
      <w:sz w:val="26"/>
      <w:lang w:val="x-none" w:eastAsia="x-none"/>
    </w:rPr>
  </w:style>
  <w:style w:type="character" w:customStyle="1" w:styleId="10">
    <w:name w:val="Заголовок 1 Знак"/>
    <w:link w:val="1"/>
    <w:rsid w:val="003011C2"/>
    <w:rPr>
      <w:sz w:val="28"/>
      <w:szCs w:val="24"/>
    </w:rPr>
  </w:style>
  <w:style w:type="paragraph" w:customStyle="1" w:styleId="Iauiue">
    <w:name w:val="Iau?iue"/>
    <w:rsid w:val="003011C2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30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3011C2"/>
    <w:pPr>
      <w:keepNext/>
      <w:widowControl w:val="0"/>
      <w:spacing w:line="240" w:lineRule="auto"/>
      <w:ind w:right="-30"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7">
    <w:name w:val="номер страницы"/>
    <w:basedOn w:val="a0"/>
    <w:rsid w:val="003011C2"/>
  </w:style>
  <w:style w:type="paragraph" w:customStyle="1" w:styleId="60">
    <w:name w:val="заголовок 6"/>
    <w:basedOn w:val="a"/>
    <w:next w:val="a"/>
    <w:rsid w:val="003011C2"/>
    <w:pPr>
      <w:keepNext/>
      <w:widowControl w:val="0"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8">
    <w:name w:val="footnote text"/>
    <w:basedOn w:val="a"/>
    <w:link w:val="af9"/>
    <w:rsid w:val="003011C2"/>
    <w:pPr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3011C2"/>
    <w:rPr>
      <w:lang w:val="x-none" w:eastAsia="x-none"/>
    </w:rPr>
  </w:style>
  <w:style w:type="character" w:styleId="afa">
    <w:name w:val="footnote reference"/>
    <w:rsid w:val="003011C2"/>
    <w:rPr>
      <w:vertAlign w:val="superscript"/>
    </w:rPr>
  </w:style>
  <w:style w:type="character" w:customStyle="1" w:styleId="afb">
    <w:name w:val="Сравнение редакций. Добавленный фрагмент"/>
    <w:uiPriority w:val="99"/>
    <w:rsid w:val="003011C2"/>
    <w:rPr>
      <w:color w:val="000000"/>
      <w:shd w:val="clear" w:color="auto" w:fill="C1D7FF"/>
    </w:rPr>
  </w:style>
  <w:style w:type="character" w:customStyle="1" w:styleId="afc">
    <w:name w:val="Гипертекстовая ссылка"/>
    <w:rsid w:val="003011C2"/>
    <w:rPr>
      <w:color w:val="008000"/>
      <w:szCs w:val="20"/>
      <w:u w:val="single"/>
    </w:rPr>
  </w:style>
  <w:style w:type="paragraph" w:styleId="afd">
    <w:name w:val="endnote text"/>
    <w:basedOn w:val="a"/>
    <w:link w:val="afe"/>
    <w:uiPriority w:val="99"/>
    <w:unhideWhenUsed/>
    <w:rsid w:val="003011C2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rsid w:val="003011C2"/>
    <w:rPr>
      <w:lang w:val="x-none" w:eastAsia="x-none"/>
    </w:rPr>
  </w:style>
  <w:style w:type="paragraph" w:customStyle="1" w:styleId="16">
    <w:name w:val="Стиль1"/>
    <w:basedOn w:val="af2"/>
    <w:rsid w:val="003011C2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f">
    <w:name w:val="Ст_колон"/>
    <w:basedOn w:val="a"/>
    <w:next w:val="af2"/>
    <w:rsid w:val="003011C2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ff0">
    <w:name w:val="page number"/>
    <w:rsid w:val="003011C2"/>
  </w:style>
  <w:style w:type="paragraph" w:customStyle="1" w:styleId="e9">
    <w:name w:val="ОбычныЏe9"/>
    <w:rsid w:val="003011C2"/>
    <w:pPr>
      <w:widowControl w:val="0"/>
      <w:spacing w:line="240" w:lineRule="auto"/>
      <w:ind w:firstLine="0"/>
      <w:jc w:val="left"/>
    </w:pPr>
  </w:style>
  <w:style w:type="paragraph" w:customStyle="1" w:styleId="50">
    <w:name w:val="заголовок 5"/>
    <w:basedOn w:val="a"/>
    <w:next w:val="a"/>
    <w:rsid w:val="003011C2"/>
    <w:pPr>
      <w:keepNext/>
      <w:suppressAutoHyphens/>
      <w:spacing w:line="240" w:lineRule="auto"/>
      <w:ind w:firstLine="0"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3011C2"/>
    <w:pPr>
      <w:keepNext/>
      <w:spacing w:line="240" w:lineRule="auto"/>
      <w:ind w:left="709" w:firstLine="0"/>
      <w:jc w:val="left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3011C2"/>
    <w:pPr>
      <w:keepNext/>
      <w:spacing w:line="240" w:lineRule="auto"/>
      <w:ind w:left="2127" w:hanging="2269"/>
    </w:pPr>
    <w:rPr>
      <w:sz w:val="28"/>
      <w:szCs w:val="20"/>
    </w:rPr>
  </w:style>
  <w:style w:type="paragraph" w:styleId="25">
    <w:name w:val="Body Text 2"/>
    <w:basedOn w:val="a"/>
    <w:link w:val="26"/>
    <w:rsid w:val="003011C2"/>
    <w:pPr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011C2"/>
    <w:rPr>
      <w:sz w:val="28"/>
      <w:lang w:val="x-none" w:eastAsia="x-none"/>
    </w:rPr>
  </w:style>
  <w:style w:type="paragraph" w:customStyle="1" w:styleId="70">
    <w:name w:val="заголовок 7"/>
    <w:basedOn w:val="a"/>
    <w:next w:val="a"/>
    <w:rsid w:val="003011C2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styleId="35">
    <w:name w:val="Body Text Indent 3"/>
    <w:basedOn w:val="a"/>
    <w:link w:val="36"/>
    <w:rsid w:val="003011C2"/>
    <w:pPr>
      <w:spacing w:line="240" w:lineRule="auto"/>
      <w:ind w:left="4536" w:firstLine="0"/>
      <w:jc w:val="center"/>
    </w:pPr>
    <w:rPr>
      <w:sz w:val="26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011C2"/>
    <w:rPr>
      <w:sz w:val="26"/>
      <w:lang w:val="x-none" w:eastAsia="x-none"/>
    </w:rPr>
  </w:style>
  <w:style w:type="paragraph" w:customStyle="1" w:styleId="14-15">
    <w:name w:val="текст14-15"/>
    <w:basedOn w:val="a"/>
    <w:rsid w:val="003011C2"/>
    <w:pPr>
      <w:widowControl w:val="0"/>
      <w:spacing w:after="120"/>
    </w:pPr>
    <w:rPr>
      <w:sz w:val="28"/>
      <w:szCs w:val="20"/>
    </w:rPr>
  </w:style>
  <w:style w:type="paragraph" w:customStyle="1" w:styleId="14-1">
    <w:name w:val="Текст 14-1"/>
    <w:aliases w:val="5"/>
    <w:basedOn w:val="a"/>
    <w:rsid w:val="003011C2"/>
    <w:rPr>
      <w:sz w:val="28"/>
      <w:szCs w:val="20"/>
    </w:rPr>
  </w:style>
  <w:style w:type="paragraph" w:customStyle="1" w:styleId="14-1512-1">
    <w:name w:val="Текст 14-1.5.Стиль12-1"/>
    <w:basedOn w:val="a"/>
    <w:rsid w:val="003011C2"/>
    <w:pPr>
      <w:widowControl w:val="0"/>
    </w:pPr>
    <w:rPr>
      <w:szCs w:val="20"/>
    </w:rPr>
  </w:style>
  <w:style w:type="paragraph" w:customStyle="1" w:styleId="312">
    <w:name w:val="Основной текст 31"/>
    <w:basedOn w:val="a"/>
    <w:rsid w:val="003011C2"/>
    <w:pPr>
      <w:widowControl w:val="0"/>
      <w:ind w:firstLine="0"/>
    </w:pPr>
    <w:rPr>
      <w:sz w:val="28"/>
      <w:szCs w:val="20"/>
    </w:rPr>
  </w:style>
  <w:style w:type="paragraph" w:customStyle="1" w:styleId="aff1">
    <w:name w:val="Знак"/>
    <w:basedOn w:val="a"/>
    <w:rsid w:val="003011C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агл.14"/>
    <w:basedOn w:val="a"/>
    <w:rsid w:val="003011C2"/>
    <w:pPr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3011C2"/>
  </w:style>
  <w:style w:type="table" w:styleId="aff2">
    <w:name w:val="Table Grid"/>
    <w:basedOn w:val="a1"/>
    <w:rsid w:val="003011C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basedOn w:val="a"/>
    <w:next w:val="a"/>
    <w:link w:val="aff4"/>
    <w:uiPriority w:val="10"/>
    <w:qFormat/>
    <w:rsid w:val="003011C2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uiPriority w:val="10"/>
    <w:rsid w:val="003011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5">
    <w:name w:val="Прижатый влево"/>
    <w:basedOn w:val="a"/>
    <w:next w:val="a"/>
    <w:uiPriority w:val="99"/>
    <w:rsid w:val="003011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  <w:style w:type="paragraph" w:customStyle="1" w:styleId="320">
    <w:name w:val="Основной текст 32"/>
    <w:basedOn w:val="a"/>
    <w:rsid w:val="0048048C"/>
    <w:pPr>
      <w:widowControl w:val="0"/>
      <w:ind w:firstLine="0"/>
    </w:pPr>
    <w:rPr>
      <w:sz w:val="28"/>
      <w:szCs w:val="20"/>
    </w:rPr>
  </w:style>
  <w:style w:type="paragraph" w:customStyle="1" w:styleId="aff6">
    <w:name w:val="Знак"/>
    <w:basedOn w:val="a"/>
    <w:rsid w:val="004804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basedOn w:val="a"/>
    <w:next w:val="a"/>
    <w:uiPriority w:val="10"/>
    <w:qFormat/>
    <w:rsid w:val="0048048C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8048C"/>
    <w:rPr>
      <w:b/>
      <w:bCs/>
      <w:sz w:val="28"/>
      <w:szCs w:val="24"/>
    </w:rPr>
  </w:style>
  <w:style w:type="paragraph" w:customStyle="1" w:styleId="330">
    <w:name w:val="Основной текст 33"/>
    <w:basedOn w:val="a"/>
    <w:rsid w:val="00412378"/>
    <w:pPr>
      <w:widowControl w:val="0"/>
      <w:ind w:firstLine="0"/>
    </w:pPr>
    <w:rPr>
      <w:sz w:val="28"/>
      <w:szCs w:val="20"/>
    </w:rPr>
  </w:style>
  <w:style w:type="paragraph" w:customStyle="1" w:styleId="aff8">
    <w:name w:val="Знак"/>
    <w:basedOn w:val="a"/>
    <w:rsid w:val="0041237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basedOn w:val="a"/>
    <w:next w:val="a"/>
    <w:uiPriority w:val="10"/>
    <w:qFormat/>
    <w:rsid w:val="00412378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paragraph" w:customStyle="1" w:styleId="340">
    <w:name w:val="Основной текст 34"/>
    <w:basedOn w:val="a"/>
    <w:rsid w:val="00AB61BD"/>
    <w:pPr>
      <w:widowControl w:val="0"/>
      <w:ind w:firstLine="0"/>
    </w:pPr>
    <w:rPr>
      <w:sz w:val="28"/>
      <w:szCs w:val="20"/>
    </w:rPr>
  </w:style>
  <w:style w:type="paragraph" w:customStyle="1" w:styleId="affa">
    <w:name w:val="Знак"/>
    <w:basedOn w:val="a"/>
    <w:rsid w:val="00AB61B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basedOn w:val="a"/>
    <w:next w:val="a"/>
    <w:uiPriority w:val="10"/>
    <w:qFormat/>
    <w:rsid w:val="00AB61BD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011C2"/>
    <w:pPr>
      <w:keepNext/>
      <w:spacing w:line="240" w:lineRule="auto"/>
      <w:ind w:firstLine="0"/>
      <w:jc w:val="center"/>
      <w:outlineLvl w:val="3"/>
    </w:pPr>
    <w:rPr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1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  <w:style w:type="paragraph" w:styleId="af4">
    <w:name w:val="header"/>
    <w:aliases w:val=" Знак3,Знак,Знак3"/>
    <w:basedOn w:val="a"/>
    <w:link w:val="af5"/>
    <w:uiPriority w:val="99"/>
    <w:rsid w:val="00D611C7"/>
    <w:pPr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  <w:lang w:val="x-none" w:eastAsia="x-none"/>
    </w:rPr>
  </w:style>
  <w:style w:type="character" w:customStyle="1" w:styleId="af5">
    <w:name w:val="Верхний колонтитул Знак"/>
    <w:aliases w:val=" Знак3 Знак,Знак Знак,Знак3 Знак"/>
    <w:basedOn w:val="a0"/>
    <w:link w:val="af4"/>
    <w:uiPriority w:val="99"/>
    <w:rsid w:val="00D611C7"/>
    <w:rPr>
      <w:sz w:val="28"/>
      <w:szCs w:val="28"/>
      <w:lang w:val="x-none" w:eastAsia="x-none"/>
    </w:rPr>
  </w:style>
  <w:style w:type="paragraph" w:styleId="33">
    <w:name w:val="Body Text 3"/>
    <w:basedOn w:val="a"/>
    <w:link w:val="34"/>
    <w:unhideWhenUsed/>
    <w:rsid w:val="003011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11C2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011C2"/>
    <w:rPr>
      <w:b/>
      <w:sz w:val="26"/>
      <w:lang w:val="x-none" w:eastAsia="x-none"/>
    </w:rPr>
  </w:style>
  <w:style w:type="character" w:customStyle="1" w:styleId="10">
    <w:name w:val="Заголовок 1 Знак"/>
    <w:link w:val="1"/>
    <w:rsid w:val="003011C2"/>
    <w:rPr>
      <w:sz w:val="28"/>
      <w:szCs w:val="24"/>
    </w:rPr>
  </w:style>
  <w:style w:type="paragraph" w:customStyle="1" w:styleId="Iauiue">
    <w:name w:val="Iau?iue"/>
    <w:rsid w:val="003011C2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30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3011C2"/>
    <w:pPr>
      <w:keepNext/>
      <w:widowControl w:val="0"/>
      <w:spacing w:line="240" w:lineRule="auto"/>
      <w:ind w:right="-30"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7">
    <w:name w:val="номер страницы"/>
    <w:basedOn w:val="a0"/>
    <w:rsid w:val="003011C2"/>
  </w:style>
  <w:style w:type="paragraph" w:customStyle="1" w:styleId="60">
    <w:name w:val="заголовок 6"/>
    <w:basedOn w:val="a"/>
    <w:next w:val="a"/>
    <w:rsid w:val="003011C2"/>
    <w:pPr>
      <w:keepNext/>
      <w:widowControl w:val="0"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8">
    <w:name w:val="footnote text"/>
    <w:basedOn w:val="a"/>
    <w:link w:val="af9"/>
    <w:rsid w:val="003011C2"/>
    <w:pPr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3011C2"/>
    <w:rPr>
      <w:lang w:val="x-none" w:eastAsia="x-none"/>
    </w:rPr>
  </w:style>
  <w:style w:type="character" w:styleId="afa">
    <w:name w:val="footnote reference"/>
    <w:rsid w:val="003011C2"/>
    <w:rPr>
      <w:vertAlign w:val="superscript"/>
    </w:rPr>
  </w:style>
  <w:style w:type="character" w:customStyle="1" w:styleId="afb">
    <w:name w:val="Сравнение редакций. Добавленный фрагмент"/>
    <w:uiPriority w:val="99"/>
    <w:rsid w:val="003011C2"/>
    <w:rPr>
      <w:color w:val="000000"/>
      <w:shd w:val="clear" w:color="auto" w:fill="C1D7FF"/>
    </w:rPr>
  </w:style>
  <w:style w:type="character" w:customStyle="1" w:styleId="afc">
    <w:name w:val="Гипертекстовая ссылка"/>
    <w:rsid w:val="003011C2"/>
    <w:rPr>
      <w:color w:val="008000"/>
      <w:szCs w:val="20"/>
      <w:u w:val="single"/>
    </w:rPr>
  </w:style>
  <w:style w:type="paragraph" w:styleId="afd">
    <w:name w:val="endnote text"/>
    <w:basedOn w:val="a"/>
    <w:link w:val="afe"/>
    <w:uiPriority w:val="99"/>
    <w:unhideWhenUsed/>
    <w:rsid w:val="003011C2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rsid w:val="003011C2"/>
    <w:rPr>
      <w:lang w:val="x-none" w:eastAsia="x-none"/>
    </w:rPr>
  </w:style>
  <w:style w:type="paragraph" w:customStyle="1" w:styleId="16">
    <w:name w:val="Стиль1"/>
    <w:basedOn w:val="af2"/>
    <w:rsid w:val="003011C2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f">
    <w:name w:val="Ст_колон"/>
    <w:basedOn w:val="a"/>
    <w:next w:val="af2"/>
    <w:rsid w:val="003011C2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ff0">
    <w:name w:val="page number"/>
    <w:rsid w:val="003011C2"/>
  </w:style>
  <w:style w:type="paragraph" w:customStyle="1" w:styleId="e9">
    <w:name w:val="ОбычныЏe9"/>
    <w:rsid w:val="003011C2"/>
    <w:pPr>
      <w:widowControl w:val="0"/>
      <w:spacing w:line="240" w:lineRule="auto"/>
      <w:ind w:firstLine="0"/>
      <w:jc w:val="left"/>
    </w:pPr>
  </w:style>
  <w:style w:type="paragraph" w:customStyle="1" w:styleId="50">
    <w:name w:val="заголовок 5"/>
    <w:basedOn w:val="a"/>
    <w:next w:val="a"/>
    <w:rsid w:val="003011C2"/>
    <w:pPr>
      <w:keepNext/>
      <w:suppressAutoHyphens/>
      <w:spacing w:line="240" w:lineRule="auto"/>
      <w:ind w:firstLine="0"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3011C2"/>
    <w:pPr>
      <w:keepNext/>
      <w:spacing w:line="240" w:lineRule="auto"/>
      <w:ind w:left="709" w:firstLine="0"/>
      <w:jc w:val="left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3011C2"/>
    <w:pPr>
      <w:keepNext/>
      <w:spacing w:line="240" w:lineRule="auto"/>
      <w:ind w:left="2127" w:hanging="2269"/>
    </w:pPr>
    <w:rPr>
      <w:sz w:val="28"/>
      <w:szCs w:val="20"/>
    </w:rPr>
  </w:style>
  <w:style w:type="paragraph" w:styleId="25">
    <w:name w:val="Body Text 2"/>
    <w:basedOn w:val="a"/>
    <w:link w:val="26"/>
    <w:rsid w:val="003011C2"/>
    <w:pPr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011C2"/>
    <w:rPr>
      <w:sz w:val="28"/>
      <w:lang w:val="x-none" w:eastAsia="x-none"/>
    </w:rPr>
  </w:style>
  <w:style w:type="paragraph" w:customStyle="1" w:styleId="70">
    <w:name w:val="заголовок 7"/>
    <w:basedOn w:val="a"/>
    <w:next w:val="a"/>
    <w:rsid w:val="003011C2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styleId="35">
    <w:name w:val="Body Text Indent 3"/>
    <w:basedOn w:val="a"/>
    <w:link w:val="36"/>
    <w:rsid w:val="003011C2"/>
    <w:pPr>
      <w:spacing w:line="240" w:lineRule="auto"/>
      <w:ind w:left="4536" w:firstLine="0"/>
      <w:jc w:val="center"/>
    </w:pPr>
    <w:rPr>
      <w:sz w:val="26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011C2"/>
    <w:rPr>
      <w:sz w:val="26"/>
      <w:lang w:val="x-none" w:eastAsia="x-none"/>
    </w:rPr>
  </w:style>
  <w:style w:type="paragraph" w:customStyle="1" w:styleId="14-15">
    <w:name w:val="текст14-15"/>
    <w:basedOn w:val="a"/>
    <w:rsid w:val="003011C2"/>
    <w:pPr>
      <w:widowControl w:val="0"/>
      <w:spacing w:after="120"/>
    </w:pPr>
    <w:rPr>
      <w:sz w:val="28"/>
      <w:szCs w:val="20"/>
    </w:rPr>
  </w:style>
  <w:style w:type="paragraph" w:customStyle="1" w:styleId="14-1">
    <w:name w:val="Текст 14-1"/>
    <w:aliases w:val="5"/>
    <w:basedOn w:val="a"/>
    <w:rsid w:val="003011C2"/>
    <w:rPr>
      <w:sz w:val="28"/>
      <w:szCs w:val="20"/>
    </w:rPr>
  </w:style>
  <w:style w:type="paragraph" w:customStyle="1" w:styleId="14-1512-1">
    <w:name w:val="Текст 14-1.5.Стиль12-1"/>
    <w:basedOn w:val="a"/>
    <w:rsid w:val="003011C2"/>
    <w:pPr>
      <w:widowControl w:val="0"/>
    </w:pPr>
    <w:rPr>
      <w:szCs w:val="20"/>
    </w:rPr>
  </w:style>
  <w:style w:type="paragraph" w:customStyle="1" w:styleId="312">
    <w:name w:val="Основной текст 31"/>
    <w:basedOn w:val="a"/>
    <w:rsid w:val="003011C2"/>
    <w:pPr>
      <w:widowControl w:val="0"/>
      <w:ind w:firstLine="0"/>
    </w:pPr>
    <w:rPr>
      <w:sz w:val="28"/>
      <w:szCs w:val="20"/>
    </w:rPr>
  </w:style>
  <w:style w:type="paragraph" w:customStyle="1" w:styleId="aff1">
    <w:name w:val="Знак"/>
    <w:basedOn w:val="a"/>
    <w:rsid w:val="003011C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агл.14"/>
    <w:basedOn w:val="a"/>
    <w:rsid w:val="003011C2"/>
    <w:pPr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3011C2"/>
  </w:style>
  <w:style w:type="table" w:styleId="aff2">
    <w:name w:val="Table Grid"/>
    <w:basedOn w:val="a1"/>
    <w:rsid w:val="003011C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basedOn w:val="a"/>
    <w:next w:val="a"/>
    <w:link w:val="aff4"/>
    <w:uiPriority w:val="10"/>
    <w:qFormat/>
    <w:rsid w:val="003011C2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uiPriority w:val="10"/>
    <w:rsid w:val="003011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5">
    <w:name w:val="Прижатый влево"/>
    <w:basedOn w:val="a"/>
    <w:next w:val="a"/>
    <w:uiPriority w:val="99"/>
    <w:rsid w:val="003011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  <w:style w:type="paragraph" w:customStyle="1" w:styleId="320">
    <w:name w:val="Основной текст 32"/>
    <w:basedOn w:val="a"/>
    <w:rsid w:val="0048048C"/>
    <w:pPr>
      <w:widowControl w:val="0"/>
      <w:ind w:firstLine="0"/>
    </w:pPr>
    <w:rPr>
      <w:sz w:val="28"/>
      <w:szCs w:val="20"/>
    </w:rPr>
  </w:style>
  <w:style w:type="paragraph" w:customStyle="1" w:styleId="aff6">
    <w:name w:val="Знак"/>
    <w:basedOn w:val="a"/>
    <w:rsid w:val="004804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basedOn w:val="a"/>
    <w:next w:val="a"/>
    <w:uiPriority w:val="10"/>
    <w:qFormat/>
    <w:rsid w:val="0048048C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8048C"/>
    <w:rPr>
      <w:b/>
      <w:bCs/>
      <w:sz w:val="28"/>
      <w:szCs w:val="24"/>
    </w:rPr>
  </w:style>
  <w:style w:type="paragraph" w:customStyle="1" w:styleId="330">
    <w:name w:val="Основной текст 33"/>
    <w:basedOn w:val="a"/>
    <w:rsid w:val="00412378"/>
    <w:pPr>
      <w:widowControl w:val="0"/>
      <w:ind w:firstLine="0"/>
    </w:pPr>
    <w:rPr>
      <w:sz w:val="28"/>
      <w:szCs w:val="20"/>
    </w:rPr>
  </w:style>
  <w:style w:type="paragraph" w:customStyle="1" w:styleId="aff8">
    <w:name w:val="Знак"/>
    <w:basedOn w:val="a"/>
    <w:rsid w:val="0041237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basedOn w:val="a"/>
    <w:next w:val="a"/>
    <w:uiPriority w:val="10"/>
    <w:qFormat/>
    <w:rsid w:val="00412378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paragraph" w:customStyle="1" w:styleId="340">
    <w:name w:val="Основной текст 34"/>
    <w:basedOn w:val="a"/>
    <w:rsid w:val="00AB61BD"/>
    <w:pPr>
      <w:widowControl w:val="0"/>
      <w:ind w:firstLine="0"/>
    </w:pPr>
    <w:rPr>
      <w:sz w:val="28"/>
      <w:szCs w:val="20"/>
    </w:rPr>
  </w:style>
  <w:style w:type="paragraph" w:customStyle="1" w:styleId="affa">
    <w:name w:val="Знак"/>
    <w:basedOn w:val="a"/>
    <w:rsid w:val="00AB61B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basedOn w:val="a"/>
    <w:next w:val="a"/>
    <w:uiPriority w:val="10"/>
    <w:qFormat/>
    <w:rsid w:val="00AB61BD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0966.18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2;&#1080;&#1093;&#1077;&#1077;&#1074;\Documents\&#1047;&#1072;&#1082;&#1086;&#1085;&#1099;\966-&#1050;&#1047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BB05-0A56-4BF9-ACD8-D84B6E70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25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32</cp:revision>
  <cp:lastPrinted>2022-06-18T08:12:00Z</cp:lastPrinted>
  <dcterms:created xsi:type="dcterms:W3CDTF">2023-06-13T08:14:00Z</dcterms:created>
  <dcterms:modified xsi:type="dcterms:W3CDTF">2024-06-25T08:06:00Z</dcterms:modified>
</cp:coreProperties>
</file>