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47B" w:rsidRDefault="006C4F87" w:rsidP="0050447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C4F8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О деятельности Совета муниципального образования </w:t>
      </w:r>
    </w:p>
    <w:p w:rsidR="0050447B" w:rsidRPr="006C4F87" w:rsidRDefault="006C4F87" w:rsidP="0050447B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C4F8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город-курорт Анапа </w:t>
      </w:r>
      <w:r w:rsidR="0050447B">
        <w:rPr>
          <w:rFonts w:ascii="Times New Roman" w:hAnsi="Times New Roman" w:cs="Times New Roman"/>
          <w:b/>
          <w:color w:val="000000"/>
          <w:sz w:val="32"/>
          <w:szCs w:val="32"/>
        </w:rPr>
        <w:t>за 2025 год</w:t>
      </w:r>
    </w:p>
    <w:p w:rsidR="006C4F87" w:rsidRPr="006C4F87" w:rsidRDefault="006C4F87" w:rsidP="006C4F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4F87" w:rsidRPr="0050447B" w:rsidRDefault="008B00A6" w:rsidP="0050447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F87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Представляю вашему вниманию отчет о деятельности Совета муниципального образования город-курорт Анапа за 2025 год.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В сентябре 2025 года был избран Совет пятого созыва.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B00A6">
        <w:rPr>
          <w:rFonts w:ascii="Times New Roman" w:hAnsi="Times New Roman" w:cs="Times New Roman"/>
          <w:sz w:val="32"/>
          <w:szCs w:val="32"/>
        </w:rPr>
        <w:t>Примечательно, что 40 процентов депутатов были переизбраны повторно. Это говорит о доверии жителей к депутатскому корпусу.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При этом увеличился и сам состав Совета: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B00A6">
        <w:rPr>
          <w:rFonts w:ascii="Times New Roman" w:hAnsi="Times New Roman" w:cs="Times New Roman"/>
          <w:sz w:val="32"/>
          <w:szCs w:val="32"/>
        </w:rPr>
        <w:t>если в четвертом созыве работал 31 депутат, то сегодня — 36 депутатов.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Структуру Совета составляют председатель, четыре заместителя, восемь профильных комитетов и управление делами.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Количество комитетов увеличено с шести до восьми — это позволило более детально рассматривать вопросы и усилить контроль за исполнением принимаемых решений.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 xml:space="preserve">Работа Совета строится в соответствии с федеральным и краевым законодательством, Уставом муниципального образования, а также в тесном взаимодействии с главой города-курорта </w:t>
      </w:r>
      <w:r w:rsidR="009A2781">
        <w:rPr>
          <w:rFonts w:ascii="Times New Roman" w:hAnsi="Times New Roman" w:cs="Times New Roman"/>
          <w:sz w:val="32"/>
          <w:szCs w:val="32"/>
        </w:rPr>
        <w:t xml:space="preserve">Анапа </w:t>
      </w:r>
      <w:r w:rsidRPr="008B00A6">
        <w:rPr>
          <w:rFonts w:ascii="Times New Roman" w:hAnsi="Times New Roman" w:cs="Times New Roman"/>
          <w:sz w:val="32"/>
          <w:szCs w:val="32"/>
        </w:rPr>
        <w:t>и администрацией.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Главная задача депутатского корпуса — создавать правовые условия для развития муниципалитета, контролировать реализацию национальных и региональных проектов и, конечно, работать с обращениями наших жителей.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В 2025 году состоялось 15 сессий Совета, на которых принято 149 решений.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lastRenderedPageBreak/>
        <w:t>Среди ключевых направлений работы — бюджетная политика, развитие социальной сферы, поддержка образования, вопросы градостроительства и экологии, а также совершенствование муниципальной нормативной базы.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 xml:space="preserve">Совет традиционно заслушивает отчеты руководителей органов власти и контрольных структур. Это отчет главы муниципалитета, отчет </w:t>
      </w:r>
      <w:r w:rsidR="009A2781">
        <w:rPr>
          <w:rFonts w:ascii="Times New Roman" w:hAnsi="Times New Roman" w:cs="Times New Roman"/>
          <w:sz w:val="32"/>
          <w:szCs w:val="32"/>
        </w:rPr>
        <w:t xml:space="preserve">председателя </w:t>
      </w:r>
      <w:r w:rsidRPr="008B00A6">
        <w:rPr>
          <w:rFonts w:ascii="Times New Roman" w:hAnsi="Times New Roman" w:cs="Times New Roman"/>
          <w:sz w:val="32"/>
          <w:szCs w:val="32"/>
        </w:rPr>
        <w:t xml:space="preserve">Контрольно-счетной палаты, отчет </w:t>
      </w:r>
      <w:r w:rsidR="009A2781">
        <w:rPr>
          <w:rFonts w:ascii="Times New Roman" w:hAnsi="Times New Roman" w:cs="Times New Roman"/>
          <w:sz w:val="32"/>
          <w:szCs w:val="32"/>
        </w:rPr>
        <w:t xml:space="preserve">начальника </w:t>
      </w:r>
      <w:r w:rsidRPr="008B00A6">
        <w:rPr>
          <w:rFonts w:ascii="Times New Roman" w:hAnsi="Times New Roman" w:cs="Times New Roman"/>
          <w:sz w:val="32"/>
          <w:szCs w:val="32"/>
        </w:rPr>
        <w:t>Отдела МВД России по городу Анапе.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Особое внимание уделяется развитию территориального общественного самоуправления. Ежегодно проводится конкурс «Лучший орган ТОС», а наиболее активные представители общественности представляются к награждению Законодательным Собранием Краснодарского края.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Отдельно отмечу ряд решений социального характера.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В преддверии 80-летия Победы в Великой Отечественной войне была установлена дополнительная мера социальной поддержки — единовременная выплата ветеранам.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Кроме того, всем ветеранам Великой Отечественной войны было присвоено звание «Почетный гражданин города-курорта Анапа».</w:t>
      </w:r>
    </w:p>
    <w:p w:rsidR="008B00A6" w:rsidRPr="009A2781" w:rsidRDefault="009A2781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Советом поддержаны ходатайства</w:t>
      </w:r>
      <w:r w:rsidR="008B00A6" w:rsidRPr="008B00A6">
        <w:rPr>
          <w:rFonts w:ascii="Times New Roman" w:hAnsi="Times New Roman" w:cs="Times New Roman"/>
          <w:sz w:val="32"/>
          <w:szCs w:val="32"/>
        </w:rPr>
        <w:t xml:space="preserve"> о присвоении звания «Мать-героиня» Елене Яковлевне Бак, воспитавшей 12 детей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="000B266F" w:rsidRPr="009A2781">
        <w:rPr>
          <w:rFonts w:ascii="Times New Roman" w:hAnsi="Times New Roman" w:cs="Times New Roman"/>
          <w:sz w:val="32"/>
          <w:szCs w:val="32"/>
        </w:rPr>
        <w:t xml:space="preserve">Ирине Станиславовне </w:t>
      </w:r>
      <w:r w:rsidRPr="009A2781">
        <w:rPr>
          <w:rFonts w:ascii="Times New Roman" w:hAnsi="Times New Roman" w:cs="Times New Roman"/>
          <w:sz w:val="32"/>
          <w:szCs w:val="32"/>
        </w:rPr>
        <w:t xml:space="preserve">Свистуновой, </w:t>
      </w:r>
      <w:r>
        <w:rPr>
          <w:rFonts w:ascii="Times New Roman" w:hAnsi="Times New Roman" w:cs="Times New Roman"/>
          <w:sz w:val="32"/>
          <w:szCs w:val="32"/>
        </w:rPr>
        <w:t>воспитавшей 15</w:t>
      </w:r>
      <w:r w:rsidRPr="008B00A6">
        <w:rPr>
          <w:rFonts w:ascii="Times New Roman" w:hAnsi="Times New Roman" w:cs="Times New Roman"/>
          <w:sz w:val="32"/>
          <w:szCs w:val="32"/>
        </w:rPr>
        <w:t xml:space="preserve"> детей</w:t>
      </w:r>
      <w:r w:rsidR="008B00A6" w:rsidRPr="009A2781">
        <w:rPr>
          <w:rFonts w:ascii="Times New Roman" w:hAnsi="Times New Roman" w:cs="Times New Roman"/>
          <w:sz w:val="32"/>
          <w:szCs w:val="32"/>
        </w:rPr>
        <w:t>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Продлено действие меры поддержки граждан, заключивших контракт для участия в специальной военной операции.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lastRenderedPageBreak/>
        <w:t>В сфере образования принято решение об учреждении почетного звания «Почетный работник образования города-курорта Анапа», а также введена дополнительная мера поддержки студентов педагогических специальностей, обучающихся по целевому направлению.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Большое внимание уделяется вопросам экологии.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B00A6">
        <w:rPr>
          <w:rFonts w:ascii="Times New Roman" w:hAnsi="Times New Roman" w:cs="Times New Roman"/>
          <w:sz w:val="32"/>
          <w:szCs w:val="32"/>
        </w:rPr>
        <w:t>В 2025 году в Анапе были созданы три новые особо охраняемые природные территории, и сегодня их в муниципалитете уже пять.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К исключительной компетенции Совета относится принятие бюджета муниципального образования на трехлетний период, а также внесение изменений в него.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Еще один важнейший документ — Устав муниципального образов</w:t>
      </w:r>
      <w:r w:rsidR="009A2781">
        <w:rPr>
          <w:rFonts w:ascii="Times New Roman" w:hAnsi="Times New Roman" w:cs="Times New Roman"/>
          <w:sz w:val="32"/>
          <w:szCs w:val="32"/>
        </w:rPr>
        <w:t>ания. В связи с принятием новых Ф</w:t>
      </w:r>
      <w:r w:rsidRPr="008B00A6">
        <w:rPr>
          <w:rFonts w:ascii="Times New Roman" w:hAnsi="Times New Roman" w:cs="Times New Roman"/>
          <w:sz w:val="32"/>
          <w:szCs w:val="32"/>
        </w:rPr>
        <w:t xml:space="preserve">едерального закона </w:t>
      </w:r>
      <w:r w:rsidR="009A2781">
        <w:rPr>
          <w:rFonts w:ascii="Times New Roman" w:hAnsi="Times New Roman" w:cs="Times New Roman"/>
          <w:sz w:val="32"/>
          <w:szCs w:val="32"/>
        </w:rPr>
        <w:t xml:space="preserve">и закона Краснодарского края </w:t>
      </w:r>
      <w:r w:rsidRPr="008B00A6">
        <w:rPr>
          <w:rFonts w:ascii="Times New Roman" w:hAnsi="Times New Roman" w:cs="Times New Roman"/>
          <w:sz w:val="32"/>
          <w:szCs w:val="32"/>
        </w:rPr>
        <w:t xml:space="preserve">о </w:t>
      </w:r>
      <w:r w:rsidR="009A2781">
        <w:rPr>
          <w:rFonts w:ascii="Times New Roman" w:hAnsi="Times New Roman" w:cs="Times New Roman"/>
          <w:sz w:val="32"/>
          <w:szCs w:val="32"/>
        </w:rPr>
        <w:t xml:space="preserve">местном самоуправлении </w:t>
      </w:r>
      <w:r w:rsidRPr="008B00A6">
        <w:rPr>
          <w:rFonts w:ascii="Times New Roman" w:hAnsi="Times New Roman" w:cs="Times New Roman"/>
          <w:sz w:val="32"/>
          <w:szCs w:val="32"/>
        </w:rPr>
        <w:t>начата работа по приведению Устава и муниципальных нормативных актов в соответствие с законодательством.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На постоянном контроле депутатского корпуса находятся и ключевые документы развития территории — Генеральный план и Правила землепользования и застройки. Их соблюдение — основа системного и устойчивого развития нашего курорта.</w:t>
      </w:r>
    </w:p>
    <w:p w:rsidR="008B00A6" w:rsidRPr="008B00A6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t>Важной частью работы стали выездные заседания комитетов. Депутаты выезжали на объекты строительства и реконструкции социальных учреждений, оценивали развитие санаторно-курортной отрасли, агропромышленного комплекса, а также социально-экономическое развитие сельских территорий.</w:t>
      </w:r>
    </w:p>
    <w:p w:rsidR="00482324" w:rsidRDefault="008B00A6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00A6">
        <w:rPr>
          <w:rFonts w:ascii="Times New Roman" w:hAnsi="Times New Roman" w:cs="Times New Roman"/>
          <w:sz w:val="32"/>
          <w:szCs w:val="32"/>
        </w:rPr>
        <w:lastRenderedPageBreak/>
        <w:t>Активную работу ведет Совет молодых депутатов под наставничеством депутата Законодательного Собрания края Алексея Александровича Аксенова.</w:t>
      </w:r>
    </w:p>
    <w:p w:rsidR="0099305E" w:rsidRDefault="0099305E" w:rsidP="008B0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По итогам краевого конкурса Совет молодых депутатов Анапы два года подряд занимает второе место. На призовые средства уже реализованы проекты по развитию городской инфраструктуры — в частности, построена площадка для уличной гимнастики и обновлен инвентарь в зал</w:t>
      </w:r>
      <w:r>
        <w:rPr>
          <w:rFonts w:ascii="Times New Roman" w:hAnsi="Times New Roman" w:cs="Times New Roman"/>
          <w:sz w:val="32"/>
          <w:szCs w:val="32"/>
        </w:rPr>
        <w:t>е бокса имени Николая Светлова.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Продолжает свою работу и Молодежный парламент, созданный при Совете. Он уже стал настоящей школой для будущих управленцев и муниципальных служащих.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Но работа депутатов — это не только принятие решений.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Все депутаты без исключения активно помогают участникам специальной военной операции и их семьям, участвуют в сборе и отправке гуманитарной помощи.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В декабре 2024 года произошла серьезная экологическая катастрофа в Черном море. В течение 2025 года депутаты принимали активное участие в ликвидации ее последствий.</w:t>
      </w:r>
    </w:p>
    <w:p w:rsid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Депутаты регулярно проводят приемы граждан, работают на округах, взаимодействуют с органами территориального общественного самоуправления, помогают решать повседневные вопросы жителей.</w:t>
      </w:r>
    </w:p>
    <w:p w:rsidR="00AE0F78" w:rsidRDefault="00AE0F78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47B" w:rsidRDefault="0050447B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47B" w:rsidRPr="00AE0F78" w:rsidRDefault="0050447B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F78" w:rsidRPr="0050447B" w:rsidRDefault="0099305E" w:rsidP="00504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lastRenderedPageBreak/>
        <w:t>Уважаемые коллеги!</w:t>
      </w:r>
      <w:bookmarkStart w:id="0" w:name="_GoBack"/>
      <w:bookmarkEnd w:id="0"/>
    </w:p>
    <w:p w:rsidR="00AE0F78" w:rsidRPr="00AE0F78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Работа Совета — это всегда командная работа.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Это ежедневное взаимодействие депутатов, администрации, органов государственной власти, общественных организаций и, конечно, самих жителей.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 xml:space="preserve">Хочу искренне поблагодарить губернатора </w:t>
      </w:r>
      <w:r w:rsidR="00925A7B" w:rsidRPr="0099305E">
        <w:rPr>
          <w:rFonts w:ascii="Times New Roman" w:hAnsi="Times New Roman" w:cs="Times New Roman"/>
          <w:sz w:val="32"/>
          <w:szCs w:val="32"/>
        </w:rPr>
        <w:t>Краснодарского края</w:t>
      </w:r>
      <w:r w:rsidR="00925A7B">
        <w:rPr>
          <w:rFonts w:ascii="Times New Roman" w:hAnsi="Times New Roman" w:cs="Times New Roman"/>
          <w:sz w:val="32"/>
          <w:szCs w:val="32"/>
        </w:rPr>
        <w:t xml:space="preserve"> </w:t>
      </w:r>
      <w:r w:rsidRPr="0099305E">
        <w:rPr>
          <w:rFonts w:ascii="Times New Roman" w:hAnsi="Times New Roman" w:cs="Times New Roman"/>
          <w:sz w:val="32"/>
          <w:szCs w:val="32"/>
        </w:rPr>
        <w:t xml:space="preserve">Вениамина Ивановича Кондратьева, Законодательное Собрание Краснодарского края и его председателя Юрия Александровича Бурлачко, депутата Государственной Думы Ивана Ивановича Демченко, </w:t>
      </w:r>
      <w:r w:rsidR="00C66D6D" w:rsidRPr="0099305E">
        <w:rPr>
          <w:rFonts w:ascii="Times New Roman" w:hAnsi="Times New Roman" w:cs="Times New Roman"/>
          <w:sz w:val="32"/>
          <w:szCs w:val="32"/>
        </w:rPr>
        <w:t>администрацию Краснодарского края</w:t>
      </w:r>
      <w:r w:rsidR="00C66D6D">
        <w:rPr>
          <w:rFonts w:ascii="Times New Roman" w:hAnsi="Times New Roman" w:cs="Times New Roman"/>
          <w:sz w:val="32"/>
          <w:szCs w:val="32"/>
        </w:rPr>
        <w:t xml:space="preserve"> в лице заместителя губернатора Руппель Александра Александровича,</w:t>
      </w:r>
      <w:r w:rsidR="00925A7B">
        <w:rPr>
          <w:rFonts w:ascii="Times New Roman" w:hAnsi="Times New Roman" w:cs="Times New Roman"/>
          <w:sz w:val="32"/>
          <w:szCs w:val="32"/>
        </w:rPr>
        <w:t xml:space="preserve"> всех </w:t>
      </w:r>
      <w:r w:rsidRPr="0099305E">
        <w:rPr>
          <w:rFonts w:ascii="Times New Roman" w:hAnsi="Times New Roman" w:cs="Times New Roman"/>
          <w:sz w:val="32"/>
          <w:szCs w:val="32"/>
        </w:rPr>
        <w:t xml:space="preserve">депутатов Законодательного Собрания края </w:t>
      </w:r>
      <w:r w:rsidR="00925A7B">
        <w:rPr>
          <w:rFonts w:ascii="Times New Roman" w:hAnsi="Times New Roman" w:cs="Times New Roman"/>
          <w:sz w:val="32"/>
          <w:szCs w:val="32"/>
        </w:rPr>
        <w:t xml:space="preserve">от Анапы </w:t>
      </w:r>
      <w:r w:rsidRPr="0099305E">
        <w:rPr>
          <w:rFonts w:ascii="Times New Roman" w:hAnsi="Times New Roman" w:cs="Times New Roman"/>
          <w:sz w:val="32"/>
          <w:szCs w:val="32"/>
        </w:rPr>
        <w:t>за поддержку нашего муниципального образования и</w:t>
      </w:r>
      <w:r>
        <w:rPr>
          <w:rFonts w:ascii="Times New Roman" w:hAnsi="Times New Roman" w:cs="Times New Roman"/>
          <w:sz w:val="32"/>
          <w:szCs w:val="32"/>
        </w:rPr>
        <w:t xml:space="preserve"> конструктивное сотрудничество.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Отдельные слова благодарности — Анапской межрайонной прокуратуре за объективный и принципиальный контроль соблюдения прав и за</w:t>
      </w:r>
      <w:r>
        <w:rPr>
          <w:rFonts w:ascii="Times New Roman" w:hAnsi="Times New Roman" w:cs="Times New Roman"/>
          <w:sz w:val="32"/>
          <w:szCs w:val="32"/>
        </w:rPr>
        <w:t>конных интересов наших граждан.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И, конечно, хочу поблагодарить депутатский корпус Совета Анапы.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Несмотря на занятость на основной работе, вы находите время и силы для решения проблем жителей, для развития своих округов, для</w:t>
      </w:r>
      <w:r>
        <w:rPr>
          <w:rFonts w:ascii="Times New Roman" w:hAnsi="Times New Roman" w:cs="Times New Roman"/>
          <w:sz w:val="32"/>
          <w:szCs w:val="32"/>
        </w:rPr>
        <w:t xml:space="preserve"> работы на благо нашего города.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 xml:space="preserve">Но самое главное — за всеми нашими решениями, программами </w:t>
      </w:r>
      <w:r>
        <w:rPr>
          <w:rFonts w:ascii="Times New Roman" w:hAnsi="Times New Roman" w:cs="Times New Roman"/>
          <w:sz w:val="32"/>
          <w:szCs w:val="32"/>
        </w:rPr>
        <w:t>и проектами стоят жители Анапы.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Люди, которые любят свой город.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Люди, которые неравнодушны к его будущему.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lastRenderedPageBreak/>
        <w:t>Люди, которые своим трудом, инициативами и поддержкой делают наш курорт лучше.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Именно поэтому наша главная задача — работать честно, открыто и результативно, оправдывая доверие жителей.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Уверен, что вместе — в конструктивном диалоге и сотрудничестве — мы сможем и дальше развивать Анапу, делать ее комфортной для жизни, сильной экономически и привлекательной для миллионов гостей.</w:t>
      </w:r>
    </w:p>
    <w:p w:rsidR="0099305E" w:rsidRPr="0099305E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9305E" w:rsidRPr="008B00A6" w:rsidRDefault="0099305E" w:rsidP="00993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305E">
        <w:rPr>
          <w:rFonts w:ascii="Times New Roman" w:hAnsi="Times New Roman" w:cs="Times New Roman"/>
          <w:sz w:val="32"/>
          <w:szCs w:val="32"/>
        </w:rPr>
        <w:t>Спасибо за внимание.</w:t>
      </w:r>
    </w:p>
    <w:sectPr w:rsidR="0099305E" w:rsidRPr="008B00A6" w:rsidSect="0090716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D3" w:rsidRDefault="003043D3" w:rsidP="0090716E">
      <w:pPr>
        <w:spacing w:after="0" w:line="240" w:lineRule="auto"/>
      </w:pPr>
      <w:r>
        <w:separator/>
      </w:r>
    </w:p>
  </w:endnote>
  <w:endnote w:type="continuationSeparator" w:id="0">
    <w:p w:rsidR="003043D3" w:rsidRDefault="003043D3" w:rsidP="0090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D3" w:rsidRDefault="003043D3" w:rsidP="0090716E">
      <w:pPr>
        <w:spacing w:after="0" w:line="240" w:lineRule="auto"/>
      </w:pPr>
      <w:r>
        <w:separator/>
      </w:r>
    </w:p>
  </w:footnote>
  <w:footnote w:type="continuationSeparator" w:id="0">
    <w:p w:rsidR="003043D3" w:rsidRDefault="003043D3" w:rsidP="0090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01284"/>
    </w:sdtPr>
    <w:sdtEndPr/>
    <w:sdtContent>
      <w:p w:rsidR="0090716E" w:rsidRDefault="003043D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4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0716E" w:rsidRDefault="009071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00A6"/>
    <w:rsid w:val="00065E8B"/>
    <w:rsid w:val="000B266F"/>
    <w:rsid w:val="00290DCA"/>
    <w:rsid w:val="002D2305"/>
    <w:rsid w:val="003043D3"/>
    <w:rsid w:val="003113BE"/>
    <w:rsid w:val="00482324"/>
    <w:rsid w:val="0050447B"/>
    <w:rsid w:val="006C4F87"/>
    <w:rsid w:val="007C34D2"/>
    <w:rsid w:val="008355F4"/>
    <w:rsid w:val="008917BA"/>
    <w:rsid w:val="008B00A6"/>
    <w:rsid w:val="0090716E"/>
    <w:rsid w:val="00925A7B"/>
    <w:rsid w:val="0099305E"/>
    <w:rsid w:val="009A2781"/>
    <w:rsid w:val="00AA2685"/>
    <w:rsid w:val="00AE0F78"/>
    <w:rsid w:val="00B83BF3"/>
    <w:rsid w:val="00C6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D90C"/>
  <w15:docId w15:val="{78D97813-C539-478A-8052-14A20363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716E"/>
  </w:style>
  <w:style w:type="paragraph" w:styleId="a5">
    <w:name w:val="footer"/>
    <w:basedOn w:val="a"/>
    <w:link w:val="a6"/>
    <w:uiPriority w:val="99"/>
    <w:semiHidden/>
    <w:unhideWhenUsed/>
    <w:rsid w:val="00907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716E"/>
  </w:style>
  <w:style w:type="paragraph" w:styleId="a7">
    <w:name w:val="Balloon Text"/>
    <w:basedOn w:val="a"/>
    <w:link w:val="a8"/>
    <w:uiPriority w:val="99"/>
    <w:semiHidden/>
    <w:unhideWhenUsed/>
    <w:rsid w:val="00993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Еремеева Ульяна Юрьевна</cp:lastModifiedBy>
  <cp:revision>10</cp:revision>
  <cp:lastPrinted>2026-04-01T13:47:00Z</cp:lastPrinted>
  <dcterms:created xsi:type="dcterms:W3CDTF">2026-04-01T07:53:00Z</dcterms:created>
  <dcterms:modified xsi:type="dcterms:W3CDTF">2026-06-17T08:39:00Z</dcterms:modified>
</cp:coreProperties>
</file>