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71" w:rsidRPr="00A2471D" w:rsidRDefault="00024871" w:rsidP="00024871">
      <w:pPr>
        <w:jc w:val="center"/>
      </w:pPr>
      <w:r>
        <w:rPr>
          <w:b/>
        </w:rPr>
        <w:t xml:space="preserve">Границы </w:t>
      </w:r>
      <w:r w:rsidRPr="000C022D">
        <w:rPr>
          <w:b/>
        </w:rPr>
        <w:t xml:space="preserve">избирательных </w:t>
      </w:r>
      <w:r>
        <w:rPr>
          <w:b/>
        </w:rPr>
        <w:t>участков</w:t>
      </w:r>
      <w:r w:rsidRPr="000C022D">
        <w:rPr>
          <w:b/>
        </w:rPr>
        <w:t xml:space="preserve">, принимающих участие в выборах в единый день голосования </w:t>
      </w:r>
      <w:r>
        <w:rPr>
          <w:b/>
        </w:rPr>
        <w:t>8</w:t>
      </w:r>
      <w:r w:rsidRPr="000C022D">
        <w:rPr>
          <w:b/>
        </w:rPr>
        <w:t xml:space="preserve"> сентября 202</w:t>
      </w:r>
      <w:r>
        <w:rPr>
          <w:b/>
        </w:rPr>
        <w:t>4</w:t>
      </w:r>
      <w:r w:rsidRPr="000C022D">
        <w:rPr>
          <w:b/>
        </w:rPr>
        <w:t xml:space="preserve"> года</w:t>
      </w:r>
    </w:p>
    <w:p w:rsidR="00024871" w:rsidRDefault="00024871" w:rsidP="00024871">
      <w:pPr>
        <w:pStyle w:val="4"/>
        <w:tabs>
          <w:tab w:val="left" w:pos="9498"/>
        </w:tabs>
        <w:ind w:right="0"/>
      </w:pPr>
    </w:p>
    <w:p w:rsidR="00024871" w:rsidRDefault="00024871" w:rsidP="00024871">
      <w:pPr>
        <w:jc w:val="center"/>
        <w:rPr>
          <w:b/>
          <w:u w:val="single"/>
        </w:rPr>
      </w:pPr>
      <w:r w:rsidRPr="00EC47CE">
        <w:rPr>
          <w:b/>
          <w:u w:val="single"/>
        </w:rPr>
        <w:t xml:space="preserve">АНАПСКИЙ ГОРОДСКОЙ </w:t>
      </w:r>
    </w:p>
    <w:p w:rsidR="00024871" w:rsidRDefault="00024871" w:rsidP="00024871">
      <w:pPr>
        <w:jc w:val="center"/>
        <w:rPr>
          <w:b/>
          <w:u w:val="single"/>
        </w:rPr>
      </w:pPr>
      <w:r w:rsidRPr="00EC47CE">
        <w:rPr>
          <w:b/>
          <w:u w:val="single"/>
        </w:rPr>
        <w:t xml:space="preserve">ОДНОМАНДАТНЫЙ ИЗБИРАТЕЛЬНЫЙ ОКРУГ № </w:t>
      </w:r>
      <w:r>
        <w:rPr>
          <w:b/>
          <w:u w:val="single"/>
        </w:rPr>
        <w:t>4</w:t>
      </w:r>
    </w:p>
    <w:p w:rsidR="005C206F" w:rsidRDefault="005C206F" w:rsidP="00024871">
      <w:pPr>
        <w:jc w:val="center"/>
        <w:rPr>
          <w:b/>
          <w:u w:val="single"/>
        </w:rPr>
      </w:pPr>
    </w:p>
    <w:p w:rsidR="005C206F" w:rsidRPr="005C206F" w:rsidRDefault="005C206F" w:rsidP="005C206F">
      <w:pPr>
        <w:pStyle w:val="4"/>
        <w:tabs>
          <w:tab w:val="left" w:pos="9498"/>
        </w:tabs>
        <w:ind w:right="0"/>
        <w:rPr>
          <w:b/>
        </w:rPr>
      </w:pPr>
      <w:r w:rsidRPr="005C206F">
        <w:rPr>
          <w:b/>
        </w:rPr>
        <w:t xml:space="preserve">Избирательный участок № 02-15 </w:t>
      </w:r>
    </w:p>
    <w:p w:rsidR="005C206F" w:rsidRDefault="005C206F" w:rsidP="005C206F">
      <w:pPr>
        <w:pStyle w:val="a3"/>
        <w:tabs>
          <w:tab w:val="left" w:pos="9498"/>
        </w:tabs>
        <w:ind w:right="0" w:firstLine="709"/>
        <w:jc w:val="both"/>
      </w:pPr>
    </w:p>
    <w:p w:rsidR="005C206F" w:rsidRPr="00885F42" w:rsidRDefault="005C206F" w:rsidP="005C206F">
      <w:pPr>
        <w:pStyle w:val="a3"/>
        <w:tabs>
          <w:tab w:val="left" w:pos="9498"/>
        </w:tabs>
        <w:ind w:right="0" w:firstLine="709"/>
        <w:jc w:val="both"/>
      </w:pPr>
      <w:r w:rsidRPr="00885F42">
        <w:t xml:space="preserve">Центр: г. Анапа, ул. Крымская, 209 – МБОУ СОШ № 5 муниципального образования город-курорт Анапа имени Кати </w:t>
      </w:r>
      <w:proofErr w:type="spellStart"/>
      <w:r w:rsidRPr="00885F42">
        <w:t>Соловьяновой</w:t>
      </w:r>
      <w:proofErr w:type="spellEnd"/>
      <w:r w:rsidRPr="00885F42">
        <w:t xml:space="preserve">. </w:t>
      </w:r>
    </w:p>
    <w:p w:rsidR="005C206F" w:rsidRPr="00885F42" w:rsidRDefault="005C206F" w:rsidP="005C206F">
      <w:pPr>
        <w:pStyle w:val="a3"/>
        <w:tabs>
          <w:tab w:val="left" w:pos="9498"/>
        </w:tabs>
        <w:ind w:right="0" w:firstLine="709"/>
        <w:jc w:val="both"/>
      </w:pPr>
      <w:proofErr w:type="gramStart"/>
      <w:r w:rsidRPr="00885F42">
        <w:t xml:space="preserve">В границах: от ул. Северной по пер. Короткому (четная сторона) до </w:t>
      </w:r>
      <w:r w:rsidRPr="00885F42">
        <w:br/>
        <w:t xml:space="preserve">ул. Садовой; по ул. Садовой (нечетная сторона) от пер. Короткого до </w:t>
      </w:r>
      <w:r w:rsidRPr="00885F42">
        <w:br/>
        <w:t xml:space="preserve">пересечения ул. Крестьянской и ул. Шевченко; по ул. Шевченко (нечетная сторона) от пересечения ул. Крестьянской и ул. Шевченко до </w:t>
      </w:r>
      <w:r w:rsidRPr="00885F42">
        <w:br/>
        <w:t>ул. Пролетарской;</w:t>
      </w:r>
      <w:proofErr w:type="gramEnd"/>
      <w:r w:rsidRPr="00885F42">
        <w:t xml:space="preserve"> </w:t>
      </w:r>
      <w:proofErr w:type="gramStart"/>
      <w:r w:rsidRPr="00885F42">
        <w:t xml:space="preserve">по ул. Пролетарской (нечетная сторона) от ул. Шевченко до ул. Северной, по ул. Северной (включая Симферопольское шоссе) от </w:t>
      </w:r>
      <w:r w:rsidRPr="00885F42">
        <w:br/>
        <w:t xml:space="preserve">ул. Пролетарской до пер. Короткого. </w:t>
      </w:r>
      <w:proofErr w:type="gramEnd"/>
    </w:p>
    <w:p w:rsidR="005C206F" w:rsidRPr="00885F42" w:rsidRDefault="005C206F" w:rsidP="005C206F">
      <w:pPr>
        <w:pStyle w:val="a3"/>
        <w:tabs>
          <w:tab w:val="left" w:pos="9498"/>
        </w:tabs>
        <w:ind w:right="0" w:firstLine="709"/>
        <w:jc w:val="both"/>
      </w:pPr>
      <w:r w:rsidRPr="00885F42">
        <w:t xml:space="preserve">В избирательный участок входят: </w:t>
      </w:r>
    </w:p>
    <w:p w:rsidR="005C206F" w:rsidRPr="00885F42" w:rsidRDefault="005C206F" w:rsidP="005C206F">
      <w:pPr>
        <w:pStyle w:val="a3"/>
        <w:tabs>
          <w:tab w:val="left" w:pos="9498"/>
        </w:tabs>
        <w:ind w:right="0" w:firstLine="709"/>
        <w:jc w:val="both"/>
      </w:pPr>
      <w:r w:rsidRPr="00885F42">
        <w:t xml:space="preserve">пер. Детский с № 2 по № 8; </w:t>
      </w:r>
    </w:p>
    <w:p w:rsidR="005C206F" w:rsidRPr="00885F42" w:rsidRDefault="005C206F" w:rsidP="005C206F">
      <w:pPr>
        <w:pStyle w:val="a3"/>
        <w:tabs>
          <w:tab w:val="left" w:pos="9498"/>
        </w:tabs>
        <w:ind w:right="0" w:firstLine="709"/>
        <w:jc w:val="both"/>
      </w:pPr>
      <w:r w:rsidRPr="00885F42">
        <w:t xml:space="preserve">пер. </w:t>
      </w:r>
      <w:proofErr w:type="gramStart"/>
      <w:r w:rsidRPr="00885F42">
        <w:t>Короткий</w:t>
      </w:r>
      <w:proofErr w:type="gramEnd"/>
      <w:r w:rsidRPr="00885F42">
        <w:t xml:space="preserve"> (четная сторона); </w:t>
      </w:r>
    </w:p>
    <w:p w:rsidR="005C206F" w:rsidRPr="00885F42" w:rsidRDefault="005C206F" w:rsidP="005C206F">
      <w:pPr>
        <w:pStyle w:val="a3"/>
        <w:tabs>
          <w:tab w:val="left" w:pos="9498"/>
        </w:tabs>
        <w:ind w:right="0" w:firstLine="709"/>
        <w:jc w:val="both"/>
      </w:pPr>
      <w:r w:rsidRPr="00885F42">
        <w:t>Симферопольское шоссе с № 1 по № 3, № 2;</w:t>
      </w:r>
    </w:p>
    <w:p w:rsidR="005C206F" w:rsidRPr="00885F42" w:rsidRDefault="005C206F" w:rsidP="005C206F">
      <w:pPr>
        <w:pStyle w:val="a3"/>
        <w:tabs>
          <w:tab w:val="left" w:pos="9498"/>
        </w:tabs>
        <w:ind w:right="0" w:firstLine="709"/>
        <w:jc w:val="both"/>
      </w:pPr>
      <w:r w:rsidRPr="00885F42">
        <w:t>ул. Горького с № 113 по № 145, с № 70 по № 78;</w:t>
      </w:r>
    </w:p>
    <w:p w:rsidR="005C206F" w:rsidRPr="00885F42" w:rsidRDefault="005C206F" w:rsidP="005C206F">
      <w:pPr>
        <w:pStyle w:val="a3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Зеленая с № 1 по № 35, с № 2 по № 4; </w:t>
      </w:r>
    </w:p>
    <w:p w:rsidR="005C206F" w:rsidRPr="00885F42" w:rsidRDefault="005C206F" w:rsidP="005C206F">
      <w:pPr>
        <w:pStyle w:val="a3"/>
        <w:tabs>
          <w:tab w:val="left" w:pos="9498"/>
        </w:tabs>
        <w:ind w:right="0" w:firstLine="709"/>
        <w:jc w:val="both"/>
      </w:pPr>
      <w:r w:rsidRPr="00885F42">
        <w:t xml:space="preserve">ул. Кати </w:t>
      </w:r>
      <w:proofErr w:type="spellStart"/>
      <w:r w:rsidRPr="00885F42">
        <w:t>Соловьяновой</w:t>
      </w:r>
      <w:proofErr w:type="spellEnd"/>
      <w:r w:rsidRPr="00885F42">
        <w:t xml:space="preserve"> с № 111 по № 201, с № 96 по № 180; </w:t>
      </w:r>
    </w:p>
    <w:p w:rsidR="005C206F" w:rsidRPr="00885F42" w:rsidRDefault="005C206F" w:rsidP="005C206F">
      <w:pPr>
        <w:pStyle w:val="a3"/>
        <w:tabs>
          <w:tab w:val="left" w:pos="9498"/>
        </w:tabs>
        <w:ind w:right="0" w:firstLine="709"/>
        <w:jc w:val="both"/>
      </w:pPr>
      <w:r w:rsidRPr="00885F42">
        <w:t>ул. Крестьянская с № 1 по № 21, с № 2 по № 26;</w:t>
      </w:r>
    </w:p>
    <w:p w:rsidR="005C206F" w:rsidRPr="00885F42" w:rsidRDefault="005C206F" w:rsidP="005C206F">
      <w:pPr>
        <w:pStyle w:val="a3"/>
        <w:tabs>
          <w:tab w:val="left" w:pos="9498"/>
        </w:tabs>
        <w:ind w:right="0" w:firstLine="709"/>
        <w:jc w:val="both"/>
      </w:pPr>
      <w:r w:rsidRPr="00885F42">
        <w:t>ул. Крымская с № 207 по № 213, с № 272 по № 274;</w:t>
      </w:r>
    </w:p>
    <w:p w:rsidR="005C206F" w:rsidRPr="00885F42" w:rsidRDefault="005C206F" w:rsidP="005C206F">
      <w:pPr>
        <w:pStyle w:val="a3"/>
        <w:tabs>
          <w:tab w:val="left" w:pos="9498"/>
        </w:tabs>
        <w:ind w:right="0" w:firstLine="709"/>
        <w:jc w:val="both"/>
      </w:pPr>
      <w:r w:rsidRPr="00885F42">
        <w:t>ул. Ленинградская с № 1 по № 55, с № 2 по № 38;</w:t>
      </w:r>
    </w:p>
    <w:p w:rsidR="005C206F" w:rsidRPr="00885F42" w:rsidRDefault="005C206F" w:rsidP="005C206F">
      <w:pPr>
        <w:pStyle w:val="a3"/>
        <w:tabs>
          <w:tab w:val="left" w:pos="9498"/>
        </w:tabs>
        <w:ind w:right="0" w:firstLine="709"/>
        <w:jc w:val="both"/>
      </w:pPr>
      <w:r w:rsidRPr="00885F42">
        <w:t>ул. Новороссийская с № 271 по № 281, с № 292 по № 312;</w:t>
      </w:r>
    </w:p>
    <w:p w:rsidR="005C206F" w:rsidRPr="00885F42" w:rsidRDefault="005C206F" w:rsidP="005C206F">
      <w:pPr>
        <w:pStyle w:val="51"/>
        <w:tabs>
          <w:tab w:val="left" w:pos="0"/>
          <w:tab w:val="left" w:pos="9498"/>
        </w:tabs>
        <w:spacing w:line="240" w:lineRule="auto"/>
        <w:ind w:firstLine="709"/>
        <w:rPr>
          <w:rStyle w:val="50"/>
          <w:i w:val="0"/>
        </w:rPr>
      </w:pPr>
      <w:r w:rsidRPr="00885F42">
        <w:t xml:space="preserve">ул. Пролетарская с № 1 по № 17; </w:t>
      </w:r>
    </w:p>
    <w:p w:rsidR="005C206F" w:rsidRPr="00885F42" w:rsidRDefault="005C206F" w:rsidP="005C206F">
      <w:pPr>
        <w:pStyle w:val="a3"/>
        <w:tabs>
          <w:tab w:val="left" w:pos="9498"/>
        </w:tabs>
        <w:ind w:right="0" w:firstLine="709"/>
        <w:jc w:val="both"/>
      </w:pPr>
      <w:r w:rsidRPr="00885F42">
        <w:t>ул. Садовая с № 1 по № 37;</w:t>
      </w:r>
    </w:p>
    <w:p w:rsidR="005C206F" w:rsidRPr="00885F42" w:rsidRDefault="005C206F" w:rsidP="005C206F">
      <w:pPr>
        <w:pStyle w:val="a3"/>
        <w:tabs>
          <w:tab w:val="left" w:pos="9498"/>
        </w:tabs>
        <w:ind w:right="0" w:firstLine="709"/>
        <w:jc w:val="both"/>
      </w:pPr>
      <w:r w:rsidRPr="00885F42">
        <w:t>ул. Северная с № 43 по № 82;</w:t>
      </w:r>
    </w:p>
    <w:p w:rsidR="005C206F" w:rsidRPr="00885F42" w:rsidRDefault="005C206F" w:rsidP="005C206F">
      <w:pPr>
        <w:pStyle w:val="a3"/>
        <w:tabs>
          <w:tab w:val="left" w:pos="9498"/>
        </w:tabs>
        <w:ind w:right="0" w:firstLine="709"/>
        <w:jc w:val="both"/>
      </w:pPr>
      <w:r w:rsidRPr="00885F42">
        <w:t>ул. Терновая с № 1 по № 21, с № 2 по № 28;</w:t>
      </w:r>
    </w:p>
    <w:p w:rsidR="005C206F" w:rsidRPr="00885F42" w:rsidRDefault="005C206F" w:rsidP="005C206F">
      <w:pPr>
        <w:pStyle w:val="a3"/>
        <w:tabs>
          <w:tab w:val="left" w:pos="9498"/>
        </w:tabs>
        <w:ind w:right="0" w:firstLine="709"/>
        <w:jc w:val="both"/>
      </w:pPr>
      <w:r w:rsidRPr="00885F42">
        <w:t>ул. Терская с № 215 по № 249, с № 200 по № 234;</w:t>
      </w:r>
    </w:p>
    <w:p w:rsidR="005C206F" w:rsidRPr="00885F42" w:rsidRDefault="005C206F" w:rsidP="005C206F">
      <w:pPr>
        <w:pStyle w:val="a3"/>
        <w:tabs>
          <w:tab w:val="left" w:pos="9498"/>
        </w:tabs>
        <w:ind w:right="0" w:firstLine="709"/>
        <w:jc w:val="both"/>
      </w:pPr>
      <w:r w:rsidRPr="00885F42">
        <w:t>ул. Шевченко с № 269 по № 289.</w:t>
      </w:r>
    </w:p>
    <w:p w:rsidR="005C206F" w:rsidRPr="00885F42" w:rsidRDefault="005C206F" w:rsidP="005C206F">
      <w:pPr>
        <w:tabs>
          <w:tab w:val="left" w:pos="9498"/>
        </w:tabs>
        <w:ind w:firstLine="709"/>
      </w:pPr>
    </w:p>
    <w:p w:rsidR="005C206F" w:rsidRPr="005C206F" w:rsidRDefault="005C206F" w:rsidP="005C206F">
      <w:pPr>
        <w:pStyle w:val="4"/>
        <w:tabs>
          <w:tab w:val="left" w:pos="9498"/>
          <w:tab w:val="left" w:pos="9638"/>
        </w:tabs>
        <w:ind w:right="0"/>
        <w:rPr>
          <w:b/>
        </w:rPr>
      </w:pPr>
      <w:r w:rsidRPr="005C206F">
        <w:rPr>
          <w:b/>
        </w:rPr>
        <w:t xml:space="preserve">Избирательный участок № 02-16 </w:t>
      </w:r>
    </w:p>
    <w:p w:rsidR="005C206F" w:rsidRDefault="005C206F" w:rsidP="005C206F">
      <w:pPr>
        <w:pStyle w:val="a3"/>
        <w:tabs>
          <w:tab w:val="left" w:pos="9498"/>
          <w:tab w:val="left" w:pos="9638"/>
        </w:tabs>
        <w:ind w:right="0" w:firstLine="709"/>
        <w:jc w:val="both"/>
      </w:pPr>
    </w:p>
    <w:p w:rsidR="005C206F" w:rsidRPr="00885F42" w:rsidRDefault="005C206F" w:rsidP="005C206F">
      <w:pPr>
        <w:pStyle w:val="a3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Центр: г. Анапа, ул. Тургенева, 261 – Анапский филиал ФГБОУ </w:t>
      </w:r>
      <w:proofErr w:type="gramStart"/>
      <w:r w:rsidRPr="00885F42">
        <w:t>ВО</w:t>
      </w:r>
      <w:proofErr w:type="gramEnd"/>
      <w:r w:rsidRPr="00885F42">
        <w:t xml:space="preserve"> «Российский государственный социальный университет».</w:t>
      </w:r>
    </w:p>
    <w:p w:rsidR="005C206F" w:rsidRPr="00885F42" w:rsidRDefault="005C206F" w:rsidP="005C206F">
      <w:pPr>
        <w:pStyle w:val="71"/>
        <w:tabs>
          <w:tab w:val="left" w:pos="8718"/>
          <w:tab w:val="left" w:pos="9498"/>
          <w:tab w:val="left" w:pos="9638"/>
        </w:tabs>
        <w:spacing w:line="240" w:lineRule="auto"/>
        <w:ind w:firstLine="709"/>
      </w:pPr>
      <w:proofErr w:type="gramStart"/>
      <w:r w:rsidRPr="00885F42">
        <w:t xml:space="preserve">В границах: по ул. Рождественской (нечетная сторона) от пересечения    ул. Парковой и ул. Рождественской до ул. </w:t>
      </w:r>
      <w:proofErr w:type="spellStart"/>
      <w:r w:rsidRPr="00885F42">
        <w:t>Краснозеленых</w:t>
      </w:r>
      <w:proofErr w:type="spellEnd"/>
      <w:r w:rsidRPr="00885F42">
        <w:t xml:space="preserve">; по                                                 ул. </w:t>
      </w:r>
      <w:proofErr w:type="spellStart"/>
      <w:r w:rsidRPr="00885F42">
        <w:t>Краснозеленых</w:t>
      </w:r>
      <w:proofErr w:type="spellEnd"/>
      <w:r w:rsidRPr="00885F42">
        <w:t xml:space="preserve"> (нечетная сторона) от ул. Рождественской до ул. Шевченко; по ул. Шевченко (четная сторона) от ул. </w:t>
      </w:r>
      <w:proofErr w:type="spellStart"/>
      <w:r w:rsidRPr="00885F42">
        <w:t>Краснозеленых</w:t>
      </w:r>
      <w:proofErr w:type="spellEnd"/>
      <w:r w:rsidRPr="00885F42">
        <w:t xml:space="preserve"> до пер. Детского; по пер. Детскому (четная сторона); от ул. Шевченко до конца пер. </w:t>
      </w:r>
      <w:r w:rsidRPr="00885F42">
        <w:lastRenderedPageBreak/>
        <w:t>Детского;</w:t>
      </w:r>
      <w:proofErr w:type="gramEnd"/>
      <w:r w:rsidRPr="00885F42">
        <w:t xml:space="preserve"> от конца пер. Детского до пересечения ул. Парковой и ул. Рождественской. </w:t>
      </w:r>
    </w:p>
    <w:p w:rsidR="005C206F" w:rsidRPr="00885F42" w:rsidRDefault="005C206F" w:rsidP="005C206F">
      <w:pPr>
        <w:pStyle w:val="71"/>
        <w:tabs>
          <w:tab w:val="left" w:pos="8718"/>
          <w:tab w:val="left" w:pos="9498"/>
          <w:tab w:val="left" w:pos="9638"/>
        </w:tabs>
        <w:spacing w:line="240" w:lineRule="auto"/>
        <w:ind w:firstLine="709"/>
      </w:pPr>
      <w:r w:rsidRPr="00885F42">
        <w:t>В избирательный участок входят:</w:t>
      </w:r>
    </w:p>
    <w:p w:rsidR="005C206F" w:rsidRPr="00885F42" w:rsidRDefault="005C206F" w:rsidP="005C206F">
      <w:pPr>
        <w:pStyle w:val="a3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пер. Детский с № 10 по № 24; </w:t>
      </w:r>
    </w:p>
    <w:p w:rsidR="005C206F" w:rsidRPr="00885F42" w:rsidRDefault="005C206F" w:rsidP="005C206F">
      <w:pPr>
        <w:pStyle w:val="a3"/>
        <w:tabs>
          <w:tab w:val="left" w:pos="9498"/>
          <w:tab w:val="left" w:pos="9638"/>
        </w:tabs>
        <w:ind w:right="0" w:firstLine="709"/>
        <w:jc w:val="both"/>
      </w:pPr>
      <w:r w:rsidRPr="00885F42">
        <w:t>пер. Тракторный;</w:t>
      </w:r>
    </w:p>
    <w:p w:rsidR="005C206F" w:rsidRPr="00885F42" w:rsidRDefault="005C206F" w:rsidP="005C206F">
      <w:pPr>
        <w:pStyle w:val="71"/>
        <w:tabs>
          <w:tab w:val="left" w:pos="9498"/>
          <w:tab w:val="left" w:pos="9638"/>
        </w:tabs>
        <w:spacing w:line="240" w:lineRule="auto"/>
        <w:ind w:firstLine="709"/>
      </w:pPr>
      <w:r w:rsidRPr="00885F42">
        <w:t xml:space="preserve">ул. </w:t>
      </w:r>
      <w:proofErr w:type="spellStart"/>
      <w:r w:rsidRPr="00885F42">
        <w:t>Краснозеленых</w:t>
      </w:r>
      <w:proofErr w:type="spellEnd"/>
      <w:r w:rsidRPr="00885F42">
        <w:t xml:space="preserve"> с № 23 по № 35;</w:t>
      </w:r>
    </w:p>
    <w:p w:rsidR="005C206F" w:rsidRPr="00885F42" w:rsidRDefault="005C206F" w:rsidP="005C206F">
      <w:pPr>
        <w:pStyle w:val="a3"/>
        <w:tabs>
          <w:tab w:val="left" w:pos="9498"/>
          <w:tab w:val="left" w:pos="9638"/>
        </w:tabs>
        <w:ind w:right="0" w:firstLine="709"/>
        <w:jc w:val="both"/>
      </w:pPr>
      <w:r w:rsidRPr="00885F42">
        <w:t>ул. Первомайская с № 31 по № 41, с № 24 по № 32;</w:t>
      </w:r>
    </w:p>
    <w:p w:rsidR="005C206F" w:rsidRPr="00885F42" w:rsidRDefault="005C206F" w:rsidP="005C206F">
      <w:pPr>
        <w:pStyle w:val="51"/>
        <w:tabs>
          <w:tab w:val="left" w:pos="0"/>
          <w:tab w:val="left" w:pos="9498"/>
          <w:tab w:val="left" w:pos="9638"/>
        </w:tabs>
        <w:spacing w:line="240" w:lineRule="auto"/>
        <w:ind w:firstLine="709"/>
        <w:rPr>
          <w:rStyle w:val="50"/>
          <w:i w:val="0"/>
        </w:rPr>
      </w:pPr>
      <w:r w:rsidRPr="00885F42">
        <w:t xml:space="preserve">ул. Пролетарская с № 19 по № 25, с № 24 по № 34; </w:t>
      </w:r>
    </w:p>
    <w:p w:rsidR="005C206F" w:rsidRPr="00885F42" w:rsidRDefault="005C206F" w:rsidP="005C206F">
      <w:pPr>
        <w:pStyle w:val="a3"/>
        <w:tabs>
          <w:tab w:val="left" w:pos="9498"/>
          <w:tab w:val="left" w:pos="9638"/>
        </w:tabs>
        <w:ind w:right="0" w:firstLine="709"/>
        <w:jc w:val="both"/>
      </w:pPr>
      <w:r w:rsidRPr="00885F42">
        <w:t>ул. Рождественская с № 3 по № 79;</w:t>
      </w:r>
    </w:p>
    <w:p w:rsidR="005C206F" w:rsidRPr="00885F42" w:rsidRDefault="005C206F" w:rsidP="005C206F">
      <w:pPr>
        <w:pStyle w:val="51"/>
        <w:tabs>
          <w:tab w:val="left" w:pos="0"/>
          <w:tab w:val="left" w:pos="9498"/>
          <w:tab w:val="left" w:pos="9638"/>
        </w:tabs>
        <w:spacing w:line="240" w:lineRule="auto"/>
        <w:ind w:firstLine="709"/>
      </w:pPr>
      <w:r w:rsidRPr="00885F42">
        <w:t xml:space="preserve">ул. Самбурова с № 207 по № 289, с № 234 по № 308; </w:t>
      </w:r>
    </w:p>
    <w:p w:rsidR="005C206F" w:rsidRPr="00885F42" w:rsidRDefault="005C206F" w:rsidP="005C206F">
      <w:pPr>
        <w:pStyle w:val="71"/>
        <w:tabs>
          <w:tab w:val="left" w:pos="9498"/>
          <w:tab w:val="left" w:pos="9638"/>
        </w:tabs>
        <w:spacing w:line="240" w:lineRule="auto"/>
        <w:ind w:firstLine="709"/>
      </w:pPr>
      <w:r w:rsidRPr="00885F42">
        <w:t xml:space="preserve">ул. Тургенева с № 241 по № 305, № 244, с № 246 по № 260; </w:t>
      </w:r>
    </w:p>
    <w:p w:rsidR="005C206F" w:rsidRPr="00885F42" w:rsidRDefault="005C206F" w:rsidP="005C206F">
      <w:pPr>
        <w:pStyle w:val="a3"/>
        <w:tabs>
          <w:tab w:val="left" w:pos="9498"/>
          <w:tab w:val="left" w:pos="9638"/>
        </w:tabs>
        <w:ind w:right="0" w:firstLine="709"/>
        <w:jc w:val="both"/>
      </w:pPr>
      <w:r w:rsidRPr="00885F42">
        <w:t>ул. Шевченко с № 200 по № 282.</w:t>
      </w:r>
    </w:p>
    <w:p w:rsidR="005C206F" w:rsidRDefault="005C206F" w:rsidP="00024871">
      <w:pPr>
        <w:jc w:val="center"/>
        <w:rPr>
          <w:b/>
          <w:u w:val="single"/>
        </w:rPr>
      </w:pPr>
    </w:p>
    <w:p w:rsidR="005C206F" w:rsidRPr="005C206F" w:rsidRDefault="005C206F" w:rsidP="005C206F">
      <w:pPr>
        <w:pStyle w:val="4"/>
        <w:tabs>
          <w:tab w:val="left" w:pos="9498"/>
          <w:tab w:val="left" w:pos="9638"/>
        </w:tabs>
        <w:ind w:right="0"/>
        <w:rPr>
          <w:b/>
        </w:rPr>
      </w:pPr>
      <w:r w:rsidRPr="005C206F">
        <w:rPr>
          <w:b/>
        </w:rPr>
        <w:t xml:space="preserve">Избирательный участок № 02-82 </w:t>
      </w:r>
    </w:p>
    <w:p w:rsidR="005C206F" w:rsidRDefault="005C206F" w:rsidP="005C206F">
      <w:pPr>
        <w:pStyle w:val="a3"/>
        <w:tabs>
          <w:tab w:val="left" w:pos="9498"/>
          <w:tab w:val="left" w:pos="9638"/>
        </w:tabs>
        <w:ind w:right="0" w:firstLine="709"/>
        <w:jc w:val="both"/>
      </w:pPr>
    </w:p>
    <w:p w:rsidR="005C206F" w:rsidRPr="00885F42" w:rsidRDefault="005C206F" w:rsidP="005C206F">
      <w:pPr>
        <w:pStyle w:val="a3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Центр: г. Анапа, ул. Тургенева, 261 – Анапский филиал ФГБОУ </w:t>
      </w:r>
      <w:proofErr w:type="gramStart"/>
      <w:r w:rsidRPr="00885F42">
        <w:t>ВО</w:t>
      </w:r>
      <w:proofErr w:type="gramEnd"/>
      <w:r w:rsidRPr="00885F42">
        <w:t xml:space="preserve"> «Российский государственный социальный университет».</w:t>
      </w:r>
    </w:p>
    <w:p w:rsidR="005C206F" w:rsidRPr="00885F42" w:rsidRDefault="005C206F" w:rsidP="005C206F">
      <w:pPr>
        <w:pStyle w:val="71"/>
        <w:tabs>
          <w:tab w:val="left" w:pos="8718"/>
          <w:tab w:val="left" w:pos="9498"/>
          <w:tab w:val="left" w:pos="9638"/>
        </w:tabs>
        <w:spacing w:line="240" w:lineRule="auto"/>
        <w:ind w:firstLine="709"/>
      </w:pPr>
      <w:proofErr w:type="gramStart"/>
      <w:r w:rsidRPr="00885F42">
        <w:t>В границах: по ул. Крестьянской (четная сторона) от пересечения           ул. Крестьянской и ул. Шевченко до ул. Парковой; по ул. Парковой (нечетная сторона) от ул. Крестьянской</w:t>
      </w:r>
      <w:bookmarkStart w:id="0" w:name="_GoBack"/>
      <w:bookmarkEnd w:id="0"/>
      <w:r w:rsidRPr="00885F42">
        <w:t xml:space="preserve"> до пересечения ул. Парковой и                             ул. Рождественской; от пересечения ул. Парковой и ул. Рождественской до конца пер. Детского; по пер. Детскому (нечетная сторона) от конца                пер. Детского до ул. Шевченко;</w:t>
      </w:r>
      <w:proofErr w:type="gramEnd"/>
      <w:r w:rsidRPr="00885F42">
        <w:t xml:space="preserve"> по ул. Шевченко (четная сторона) от </w:t>
      </w:r>
      <w:r w:rsidRPr="00885F42">
        <w:br/>
        <w:t xml:space="preserve">пер. Детского до ул. </w:t>
      </w:r>
      <w:proofErr w:type="gramStart"/>
      <w:r w:rsidRPr="00885F42">
        <w:t>Крестьянской</w:t>
      </w:r>
      <w:proofErr w:type="gramEnd"/>
      <w:r w:rsidRPr="00885F42">
        <w:t xml:space="preserve">. </w:t>
      </w:r>
    </w:p>
    <w:p w:rsidR="005C206F" w:rsidRPr="00885F42" w:rsidRDefault="005C206F" w:rsidP="005C206F">
      <w:pPr>
        <w:pStyle w:val="71"/>
        <w:tabs>
          <w:tab w:val="left" w:pos="8718"/>
          <w:tab w:val="left" w:pos="9498"/>
          <w:tab w:val="left" w:pos="9638"/>
        </w:tabs>
        <w:spacing w:line="240" w:lineRule="auto"/>
        <w:ind w:firstLine="709"/>
      </w:pPr>
      <w:r w:rsidRPr="00885F42">
        <w:t>В избирательный участок входят:</w:t>
      </w:r>
    </w:p>
    <w:p w:rsidR="005C206F" w:rsidRPr="00885F42" w:rsidRDefault="005C206F" w:rsidP="005C206F">
      <w:pPr>
        <w:pStyle w:val="a3"/>
        <w:tabs>
          <w:tab w:val="left" w:pos="9498"/>
        </w:tabs>
        <w:ind w:right="0" w:firstLine="709"/>
        <w:jc w:val="both"/>
      </w:pPr>
      <w:r w:rsidRPr="00885F42">
        <w:t xml:space="preserve">пер. </w:t>
      </w:r>
      <w:proofErr w:type="gramStart"/>
      <w:r w:rsidRPr="00885F42">
        <w:t>Детский</w:t>
      </w:r>
      <w:proofErr w:type="gramEnd"/>
      <w:r w:rsidRPr="00885F42">
        <w:t xml:space="preserve"> (нечетная сторона); </w:t>
      </w:r>
    </w:p>
    <w:p w:rsidR="005C206F" w:rsidRPr="00885F42" w:rsidRDefault="005C206F" w:rsidP="005C206F">
      <w:pPr>
        <w:pStyle w:val="a3"/>
        <w:tabs>
          <w:tab w:val="left" w:pos="9498"/>
          <w:tab w:val="left" w:pos="9638"/>
        </w:tabs>
        <w:ind w:right="0" w:firstLine="709"/>
        <w:jc w:val="both"/>
      </w:pPr>
      <w:r w:rsidRPr="00885F42">
        <w:t>ул. Крестьянская с № 28 по № 52;</w:t>
      </w:r>
    </w:p>
    <w:p w:rsidR="005C206F" w:rsidRPr="00885F42" w:rsidRDefault="005C206F" w:rsidP="005C206F">
      <w:pPr>
        <w:pStyle w:val="a3"/>
        <w:tabs>
          <w:tab w:val="left" w:pos="9498"/>
          <w:tab w:val="left" w:pos="9638"/>
        </w:tabs>
        <w:ind w:right="0" w:firstLine="709"/>
        <w:jc w:val="both"/>
      </w:pPr>
      <w:r w:rsidRPr="00885F42">
        <w:t>ул. Парковая с № 73 по № 95;</w:t>
      </w:r>
    </w:p>
    <w:p w:rsidR="005C206F" w:rsidRPr="00885F42" w:rsidRDefault="005C206F" w:rsidP="005C206F">
      <w:pPr>
        <w:pStyle w:val="a3"/>
        <w:tabs>
          <w:tab w:val="left" w:pos="9498"/>
          <w:tab w:val="left" w:pos="9638"/>
        </w:tabs>
        <w:ind w:right="0" w:firstLine="709"/>
        <w:jc w:val="both"/>
      </w:pPr>
      <w:r w:rsidRPr="00885F42">
        <w:t>пр. Солдатских матерей;</w:t>
      </w:r>
    </w:p>
    <w:p w:rsidR="005C206F" w:rsidRPr="00885F42" w:rsidRDefault="005C206F" w:rsidP="005C206F">
      <w:pPr>
        <w:pStyle w:val="a3"/>
        <w:tabs>
          <w:tab w:val="left" w:pos="9498"/>
        </w:tabs>
        <w:ind w:right="0" w:firstLine="709"/>
        <w:jc w:val="both"/>
      </w:pPr>
      <w:r w:rsidRPr="00885F42">
        <w:t>ул. Шевченко с № 284 по № 288.</w:t>
      </w:r>
    </w:p>
    <w:p w:rsidR="005C206F" w:rsidRPr="00EC47CE" w:rsidRDefault="005C206F" w:rsidP="00024871">
      <w:pPr>
        <w:jc w:val="center"/>
        <w:rPr>
          <w:b/>
          <w:u w:val="single"/>
        </w:rPr>
      </w:pPr>
    </w:p>
    <w:p w:rsidR="003B7B36" w:rsidRDefault="003B7B36" w:rsidP="00024871"/>
    <w:sectPr w:rsidR="003B7B36" w:rsidSect="003D308D"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71"/>
    <w:rsid w:val="00024871"/>
    <w:rsid w:val="002F5253"/>
    <w:rsid w:val="00382AB8"/>
    <w:rsid w:val="003B7B36"/>
    <w:rsid w:val="003D308D"/>
    <w:rsid w:val="005C206F"/>
    <w:rsid w:val="008440FC"/>
    <w:rsid w:val="009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71"/>
    <w:pPr>
      <w:ind w:firstLine="0"/>
    </w:pPr>
    <w:rPr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4871"/>
    <w:pPr>
      <w:keepNext/>
      <w:ind w:right="-5"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24871"/>
    <w:rPr>
      <w:lang w:eastAsia="ru-RU"/>
    </w:rPr>
  </w:style>
  <w:style w:type="paragraph" w:styleId="a3">
    <w:name w:val="Body Text"/>
    <w:basedOn w:val="a"/>
    <w:link w:val="a4"/>
    <w:uiPriority w:val="99"/>
    <w:semiHidden/>
    <w:rsid w:val="005C206F"/>
    <w:pPr>
      <w:ind w:right="5395"/>
    </w:pPr>
  </w:style>
  <w:style w:type="character" w:customStyle="1" w:styleId="a4">
    <w:name w:val="Основной текст Знак"/>
    <w:basedOn w:val="a0"/>
    <w:link w:val="a3"/>
    <w:uiPriority w:val="99"/>
    <w:semiHidden/>
    <w:rsid w:val="005C206F"/>
    <w:rPr>
      <w:lang w:eastAsia="ru-RU"/>
    </w:rPr>
  </w:style>
  <w:style w:type="character" w:customStyle="1" w:styleId="5">
    <w:name w:val="Основной текст (5)"/>
    <w:link w:val="51"/>
    <w:uiPriority w:val="99"/>
    <w:rsid w:val="005C206F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C206F"/>
    <w:pPr>
      <w:shd w:val="clear" w:color="auto" w:fill="FFFFFF"/>
      <w:spacing w:line="322" w:lineRule="exact"/>
      <w:jc w:val="both"/>
    </w:pPr>
    <w:rPr>
      <w:lang w:eastAsia="en-US"/>
    </w:rPr>
  </w:style>
  <w:style w:type="character" w:customStyle="1" w:styleId="7">
    <w:name w:val="Основной текст (7)"/>
    <w:link w:val="71"/>
    <w:uiPriority w:val="99"/>
    <w:rsid w:val="005C206F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C206F"/>
    <w:pPr>
      <w:shd w:val="clear" w:color="auto" w:fill="FFFFFF"/>
      <w:spacing w:line="322" w:lineRule="exact"/>
      <w:ind w:firstLine="780"/>
      <w:jc w:val="both"/>
    </w:pPr>
    <w:rPr>
      <w:lang w:eastAsia="en-US"/>
    </w:rPr>
  </w:style>
  <w:style w:type="character" w:customStyle="1" w:styleId="50">
    <w:name w:val="Основной текст (5) + Курсив"/>
    <w:uiPriority w:val="99"/>
    <w:rsid w:val="005C206F"/>
    <w:rPr>
      <w:rFonts w:ascii="Times New Roman" w:hAnsi="Times New Roman" w:cs="Times New Roman"/>
      <w:i/>
      <w:iCs/>
      <w:noProof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71"/>
    <w:pPr>
      <w:ind w:firstLine="0"/>
    </w:pPr>
    <w:rPr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4871"/>
    <w:pPr>
      <w:keepNext/>
      <w:ind w:right="-5"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24871"/>
    <w:rPr>
      <w:lang w:eastAsia="ru-RU"/>
    </w:rPr>
  </w:style>
  <w:style w:type="paragraph" w:styleId="a3">
    <w:name w:val="Body Text"/>
    <w:basedOn w:val="a"/>
    <w:link w:val="a4"/>
    <w:uiPriority w:val="99"/>
    <w:semiHidden/>
    <w:rsid w:val="005C206F"/>
    <w:pPr>
      <w:ind w:right="5395"/>
    </w:pPr>
  </w:style>
  <w:style w:type="character" w:customStyle="1" w:styleId="a4">
    <w:name w:val="Основной текст Знак"/>
    <w:basedOn w:val="a0"/>
    <w:link w:val="a3"/>
    <w:uiPriority w:val="99"/>
    <w:semiHidden/>
    <w:rsid w:val="005C206F"/>
    <w:rPr>
      <w:lang w:eastAsia="ru-RU"/>
    </w:rPr>
  </w:style>
  <w:style w:type="character" w:customStyle="1" w:styleId="5">
    <w:name w:val="Основной текст (5)"/>
    <w:link w:val="51"/>
    <w:uiPriority w:val="99"/>
    <w:rsid w:val="005C206F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C206F"/>
    <w:pPr>
      <w:shd w:val="clear" w:color="auto" w:fill="FFFFFF"/>
      <w:spacing w:line="322" w:lineRule="exact"/>
      <w:jc w:val="both"/>
    </w:pPr>
    <w:rPr>
      <w:lang w:eastAsia="en-US"/>
    </w:rPr>
  </w:style>
  <w:style w:type="character" w:customStyle="1" w:styleId="7">
    <w:name w:val="Основной текст (7)"/>
    <w:link w:val="71"/>
    <w:uiPriority w:val="99"/>
    <w:rsid w:val="005C206F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C206F"/>
    <w:pPr>
      <w:shd w:val="clear" w:color="auto" w:fill="FFFFFF"/>
      <w:spacing w:line="322" w:lineRule="exact"/>
      <w:ind w:firstLine="780"/>
      <w:jc w:val="both"/>
    </w:pPr>
    <w:rPr>
      <w:lang w:eastAsia="en-US"/>
    </w:rPr>
  </w:style>
  <w:style w:type="character" w:customStyle="1" w:styleId="50">
    <w:name w:val="Основной текст (5) + Курсив"/>
    <w:uiPriority w:val="99"/>
    <w:rsid w:val="005C206F"/>
    <w:rPr>
      <w:rFonts w:ascii="Times New Roman" w:hAnsi="Times New Roman" w:cs="Times New Roman"/>
      <w:i/>
      <w:iCs/>
      <w:noProof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2024-06-25T11:29:00Z</dcterms:created>
  <dcterms:modified xsi:type="dcterms:W3CDTF">2024-06-25T11:32:00Z</dcterms:modified>
</cp:coreProperties>
</file>