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0C7063">
        <w:t>30</w:t>
      </w:r>
      <w:r w:rsidR="008F1C73">
        <w:t xml:space="preserve"> </w:t>
      </w:r>
      <w:r w:rsidR="00E61645">
        <w:t>янва</w:t>
      </w:r>
      <w:r w:rsidR="008F1C73">
        <w:t xml:space="preserve">ря </w:t>
      </w:r>
      <w:r w:rsidR="008F1C73" w:rsidRPr="00C21EBC">
        <w:t>201</w:t>
      </w:r>
      <w:r w:rsidR="000C7063">
        <w:t xml:space="preserve">9 года                                                                             </w:t>
      </w:r>
      <w:r w:rsidR="008F1C73" w:rsidRPr="00C21EBC">
        <w:t xml:space="preserve">№ </w:t>
      </w:r>
      <w:r w:rsidR="000C7063">
        <w:t>103/649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План</w:t>
      </w:r>
      <w:r w:rsidR="008C6EEA">
        <w:rPr>
          <w:b/>
        </w:rPr>
        <w:t>е</w:t>
      </w:r>
      <w:r w:rsidR="00E61645" w:rsidRPr="00E61645">
        <w:rPr>
          <w:b/>
        </w:rPr>
        <w:t xml:space="preserve">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</w:t>
      </w:r>
      <w:r w:rsidR="008C6EEA">
        <w:t>н</w:t>
      </w:r>
      <w:r w:rsidRPr="00E61645">
        <w:t xml:space="preserve">а </w:t>
      </w:r>
      <w:r w:rsidR="004E5C61" w:rsidRPr="00E61645">
        <w:t>201</w:t>
      </w:r>
      <w:r w:rsidR="000C7063">
        <w:t>9</w:t>
      </w:r>
      <w:r w:rsidR="004E5C61" w:rsidRPr="00E61645">
        <w:t xml:space="preserve"> 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8C6EEA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8C6EEA">
        <w:rPr>
          <w:b w:val="0"/>
        </w:rPr>
        <w:t xml:space="preserve">В соответствии с подпунктом «в» пункта </w:t>
      </w:r>
      <w:r>
        <w:rPr>
          <w:b w:val="0"/>
        </w:rPr>
        <w:t>9</w:t>
      </w:r>
      <w:r w:rsidRPr="008C6EEA">
        <w:rPr>
          <w:b w:val="0"/>
        </w:rPr>
        <w:t xml:space="preserve"> статьи 2</w:t>
      </w:r>
      <w:r>
        <w:rPr>
          <w:b w:val="0"/>
        </w:rPr>
        <w:t>6</w:t>
      </w:r>
      <w:r w:rsidRPr="008C6EEA">
        <w:rPr>
          <w:b w:val="0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5B0E97" w:rsidRPr="008C6EEA">
        <w:rPr>
          <w:rStyle w:val="FontStyle12"/>
          <w:b w:val="0"/>
          <w:sz w:val="28"/>
          <w:szCs w:val="28"/>
        </w:rPr>
        <w:t>,</w:t>
      </w:r>
      <w:r w:rsidR="003734C4" w:rsidRPr="00DC7609">
        <w:rPr>
          <w:b w:val="0"/>
        </w:rPr>
        <w:t xml:space="preserve"> </w:t>
      </w:r>
      <w:r w:rsidR="00533183"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="00533183"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8C6EEA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Утвердить</w:t>
      </w:r>
      <w:r w:rsidR="00E61645" w:rsidRPr="00E61645">
        <w:rPr>
          <w:b w:val="0"/>
        </w:rPr>
        <w:t xml:space="preserve"> План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>
        <w:rPr>
          <w:rStyle w:val="FontStyle12"/>
          <w:b w:val="0"/>
          <w:sz w:val="28"/>
          <w:szCs w:val="28"/>
        </w:rPr>
        <w:t>н</w:t>
      </w:r>
      <w:r w:rsidR="002A105B">
        <w:rPr>
          <w:rStyle w:val="FontStyle12"/>
          <w:b w:val="0"/>
          <w:sz w:val="28"/>
          <w:szCs w:val="28"/>
        </w:rPr>
        <w:t>а 201</w:t>
      </w:r>
      <w:r w:rsidR="000C7063">
        <w:rPr>
          <w:rStyle w:val="FontStyle12"/>
          <w:b w:val="0"/>
          <w:sz w:val="28"/>
          <w:szCs w:val="28"/>
        </w:rPr>
        <w:t>9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="00CC3498"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</w:t>
      </w:r>
      <w:bookmarkStart w:id="0" w:name="_GoBack"/>
      <w:r w:rsidRPr="00DC7609">
        <w:t xml:space="preserve">на </w:t>
      </w:r>
      <w:r w:rsidR="00710673">
        <w:t xml:space="preserve">заместителя председателя </w:t>
      </w:r>
      <w:r w:rsidRPr="00DC7609">
        <w:t xml:space="preserve">территориальной избирательной комиссии </w:t>
      </w:r>
      <w:r w:rsidR="00710673">
        <w:t xml:space="preserve">О.М. </w:t>
      </w:r>
      <w:proofErr w:type="spellStart"/>
      <w:r w:rsidR="00710673">
        <w:t>Ряднова</w:t>
      </w:r>
      <w:proofErr w:type="spellEnd"/>
      <w:r w:rsidRPr="00DC7609">
        <w:t>.</w:t>
      </w:r>
      <w:bookmarkEnd w:id="0"/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r>
        <w:rPr>
          <w:b w:val="0"/>
        </w:rPr>
        <w:t xml:space="preserve">       </w:t>
      </w:r>
      <w:proofErr w:type="spellStart"/>
      <w:r>
        <w:rPr>
          <w:b w:val="0"/>
        </w:rPr>
        <w:t>Е.В.Соснова</w:t>
      </w:r>
      <w:proofErr w:type="spellEnd"/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  <w:sectPr w:rsidR="008C6EEA" w:rsidSect="000C14E5">
          <w:headerReference w:type="default" r:id="rId9"/>
          <w:pgSz w:w="11906" w:h="16838" w:code="9"/>
          <w:pgMar w:top="1134" w:right="851" w:bottom="1134" w:left="1701" w:header="680" w:footer="510" w:gutter="0"/>
          <w:cols w:space="708"/>
          <w:titlePg/>
          <w:docGrid w:linePitch="381"/>
        </w:sectPr>
      </w:pPr>
    </w:p>
    <w:p w:rsidR="004E5C61" w:rsidRPr="0016460A" w:rsidRDefault="004E5C61" w:rsidP="008C6EEA">
      <w:pPr>
        <w:pStyle w:val="a3"/>
        <w:suppressAutoHyphens/>
        <w:ind w:left="9072"/>
        <w:jc w:val="center"/>
      </w:pPr>
      <w:r w:rsidRPr="00EE3CF8">
        <w:lastRenderedPageBreak/>
        <w:t>Приложение</w:t>
      </w:r>
    </w:p>
    <w:p w:rsidR="004E5C61" w:rsidRPr="00EE3CF8" w:rsidRDefault="004E5C61" w:rsidP="008C6EEA">
      <w:pPr>
        <w:pStyle w:val="31"/>
        <w:suppressAutoHyphens/>
        <w:spacing w:after="0"/>
        <w:ind w:left="9072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8C6EEA">
      <w:pPr>
        <w:pStyle w:val="31"/>
        <w:suppressAutoHyphens/>
        <w:spacing w:after="0"/>
        <w:ind w:left="9072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0C7063">
        <w:rPr>
          <w:sz w:val="28"/>
          <w:szCs w:val="28"/>
        </w:rPr>
        <w:t>30</w:t>
      </w:r>
      <w:r w:rsidR="000C14E5">
        <w:rPr>
          <w:sz w:val="28"/>
          <w:szCs w:val="28"/>
        </w:rPr>
        <w:t xml:space="preserve"> </w:t>
      </w:r>
      <w:r w:rsidR="00E61645">
        <w:rPr>
          <w:sz w:val="28"/>
          <w:szCs w:val="28"/>
        </w:rPr>
        <w:t>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0C706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0C7063">
        <w:rPr>
          <w:sz w:val="28"/>
          <w:szCs w:val="28"/>
        </w:rPr>
        <w:t>103/649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8C6EEA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 xml:space="preserve">План 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b/>
        </w:rPr>
        <w:t>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</w:t>
      </w:r>
      <w:r w:rsidR="008C6EEA">
        <w:rPr>
          <w:b/>
          <w:bCs/>
        </w:rPr>
        <w:t>н</w:t>
      </w:r>
      <w:r w:rsidR="004E5C61" w:rsidRPr="002A105B">
        <w:rPr>
          <w:b/>
          <w:bCs/>
        </w:rPr>
        <w:t>а 201</w:t>
      </w:r>
      <w:r w:rsidR="000C7063">
        <w:rPr>
          <w:b/>
          <w:bCs/>
        </w:rPr>
        <w:t>9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843"/>
        <w:gridCol w:w="2976"/>
        <w:gridCol w:w="2977"/>
        <w:gridCol w:w="1559"/>
      </w:tblGrid>
      <w:tr w:rsidR="008C6EEA" w:rsidRPr="00A12BEA" w:rsidTr="008C6EEA">
        <w:tc>
          <w:tcPr>
            <w:tcW w:w="675" w:type="dxa"/>
          </w:tcPr>
          <w:p w:rsidR="008C6EEA" w:rsidRPr="00A12BEA" w:rsidRDefault="008C6EEA" w:rsidP="008C6EEA">
            <w:pPr>
              <w:jc w:val="center"/>
            </w:pPr>
            <w:r w:rsidRPr="00A12BEA">
              <w:t>№</w:t>
            </w:r>
          </w:p>
          <w:p w:rsidR="008C6EEA" w:rsidRPr="00A12BEA" w:rsidRDefault="008C6EEA" w:rsidP="008C6EEA">
            <w:pPr>
              <w:jc w:val="center"/>
            </w:pPr>
            <w:proofErr w:type="gramStart"/>
            <w:r w:rsidRPr="00A12BEA">
              <w:t>п</w:t>
            </w:r>
            <w:proofErr w:type="gramEnd"/>
            <w:r w:rsidRPr="00A12BEA">
              <w:t>/п</w:t>
            </w:r>
          </w:p>
        </w:tc>
        <w:tc>
          <w:tcPr>
            <w:tcW w:w="5387" w:type="dxa"/>
          </w:tcPr>
          <w:p w:rsidR="008C6EEA" w:rsidRPr="00A12BEA" w:rsidRDefault="008C6EEA" w:rsidP="008C6EEA">
            <w:pPr>
              <w:jc w:val="center"/>
            </w:pPr>
            <w:r w:rsidRPr="00A12BEA">
              <w:t>Наименование мероприятия</w:t>
            </w:r>
          </w:p>
        </w:tc>
        <w:tc>
          <w:tcPr>
            <w:tcW w:w="1843" w:type="dxa"/>
          </w:tcPr>
          <w:p w:rsidR="008C6EEA" w:rsidRPr="00A12BEA" w:rsidRDefault="008C6EEA" w:rsidP="008C6EEA">
            <w:pPr>
              <w:jc w:val="center"/>
            </w:pPr>
            <w:r w:rsidRPr="00A12BEA">
              <w:t>Дата пров</w:t>
            </w:r>
            <w:r w:rsidRPr="00A12BEA">
              <w:t>е</w:t>
            </w:r>
            <w:r w:rsidRPr="00A12BEA">
              <w:t>дения</w:t>
            </w:r>
          </w:p>
        </w:tc>
        <w:tc>
          <w:tcPr>
            <w:tcW w:w="2976" w:type="dxa"/>
          </w:tcPr>
          <w:p w:rsidR="008C6EEA" w:rsidRPr="00A12BEA" w:rsidRDefault="008C6EEA" w:rsidP="008C6EEA">
            <w:pPr>
              <w:jc w:val="center"/>
            </w:pPr>
            <w:r w:rsidRPr="00A12BEA">
              <w:t>Категория участников</w:t>
            </w:r>
          </w:p>
        </w:tc>
        <w:tc>
          <w:tcPr>
            <w:tcW w:w="2977" w:type="dxa"/>
          </w:tcPr>
          <w:p w:rsidR="008C6EEA" w:rsidRPr="00A12BEA" w:rsidRDefault="008C6EEA" w:rsidP="008C6EEA">
            <w:pPr>
              <w:jc w:val="center"/>
            </w:pPr>
            <w:r w:rsidRPr="00A12BEA">
              <w:t>Организаторы</w:t>
            </w:r>
          </w:p>
        </w:tc>
        <w:tc>
          <w:tcPr>
            <w:tcW w:w="1559" w:type="dxa"/>
          </w:tcPr>
          <w:p w:rsidR="008C6EEA" w:rsidRPr="00A12BEA" w:rsidRDefault="008C6EEA" w:rsidP="008C6EEA">
            <w:pPr>
              <w:jc w:val="center"/>
            </w:pPr>
            <w:r w:rsidRPr="00A12BEA">
              <w:t>Примеч</w:t>
            </w:r>
            <w:r w:rsidRPr="00A12BEA">
              <w:t>а</w:t>
            </w:r>
            <w:r w:rsidRPr="00A12BEA">
              <w:t>ние</w:t>
            </w:r>
          </w:p>
        </w:tc>
      </w:tr>
    </w:tbl>
    <w:p w:rsidR="008C6EEA" w:rsidRPr="006B5F0C" w:rsidRDefault="008C6EEA" w:rsidP="008C6EEA">
      <w:pPr>
        <w:jc w:val="center"/>
        <w:rPr>
          <w:b/>
          <w:bCs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843"/>
        <w:gridCol w:w="2976"/>
        <w:gridCol w:w="2977"/>
        <w:gridCol w:w="1559"/>
      </w:tblGrid>
      <w:tr w:rsidR="008C6EEA" w:rsidRPr="00A12BEA" w:rsidTr="008C6EEA">
        <w:trPr>
          <w:tblHeader/>
        </w:trPr>
        <w:tc>
          <w:tcPr>
            <w:tcW w:w="675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Деятельность ТИК Анапская, взаимодействие с органами местного самоуправления, учебными заведениями профессионального образования, с местными отделениями политических партий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Проведение заседаний ТИК Анапская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ежемесячно, по мере необх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димости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члены ТИК 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Встречи с руководителями учреждений профе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 xml:space="preserve">сионального образования и управления культуры на предмет организации совместной деятельности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ежемесячно, по мере необх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димости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члены ТИК,  руководит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ли, заместители руковод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телей учебных заведений профессионального обр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зования, управлений кул</w:t>
            </w:r>
            <w:r w:rsidRPr="00916736">
              <w:rPr>
                <w:sz w:val="24"/>
                <w:szCs w:val="24"/>
              </w:rPr>
              <w:t>ь</w:t>
            </w:r>
            <w:r w:rsidRPr="00916736">
              <w:rPr>
                <w:sz w:val="24"/>
                <w:szCs w:val="24"/>
              </w:rPr>
              <w:t>туры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Рабочие встречи с руководителями местных о</w:t>
            </w:r>
            <w:r w:rsidRPr="00916736">
              <w:rPr>
                <w:sz w:val="24"/>
                <w:szCs w:val="24"/>
              </w:rPr>
              <w:t>т</w:t>
            </w:r>
            <w:r w:rsidRPr="00916736">
              <w:rPr>
                <w:sz w:val="24"/>
                <w:szCs w:val="24"/>
              </w:rPr>
              <w:t>делений политических партий, общественных о</w:t>
            </w:r>
            <w:r w:rsidRPr="00916736">
              <w:rPr>
                <w:sz w:val="24"/>
                <w:szCs w:val="24"/>
              </w:rPr>
              <w:t>р</w:t>
            </w:r>
            <w:r w:rsidRPr="00916736"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ежемесячно, по мере необх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димости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руководители местных отделений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политических партий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104977" w:rsidRPr="00A12BEA" w:rsidTr="00B44F43">
        <w:tc>
          <w:tcPr>
            <w:tcW w:w="675" w:type="dxa"/>
            <w:vAlign w:val="center"/>
          </w:tcPr>
          <w:p w:rsidR="00104977" w:rsidRPr="00916736" w:rsidRDefault="00104977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387" w:type="dxa"/>
            <w:vAlign w:val="center"/>
          </w:tcPr>
          <w:p w:rsidR="00104977" w:rsidRPr="00104977" w:rsidRDefault="00104977" w:rsidP="00104977">
            <w:pPr>
              <w:jc w:val="center"/>
              <w:rPr>
                <w:sz w:val="24"/>
                <w:szCs w:val="24"/>
              </w:rPr>
            </w:pPr>
            <w:r w:rsidRPr="0010497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«Дней открытых дв</w:t>
            </w:r>
            <w:r w:rsidRPr="0010497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4977">
              <w:rPr>
                <w:rFonts w:eastAsia="Calibri"/>
                <w:sz w:val="24"/>
                <w:szCs w:val="24"/>
                <w:lang w:eastAsia="en-US"/>
              </w:rPr>
              <w:t>рей»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104977" w:rsidRPr="00916736" w:rsidRDefault="00104977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104977" w:rsidRPr="00916736" w:rsidRDefault="00104977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 старших кла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>сов, студенты, рабочая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жь </w:t>
            </w:r>
          </w:p>
        </w:tc>
        <w:tc>
          <w:tcPr>
            <w:tcW w:w="2977" w:type="dxa"/>
            <w:vAlign w:val="center"/>
          </w:tcPr>
          <w:p w:rsidR="00104977" w:rsidRPr="00916736" w:rsidRDefault="00104977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Анапская</w:t>
            </w:r>
            <w:r w:rsidRPr="00916736">
              <w:rPr>
                <w:sz w:val="24"/>
                <w:szCs w:val="24"/>
              </w:rPr>
              <w:t>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жи, управление образования, управление культуры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лодежный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</w:t>
            </w:r>
            <w:r>
              <w:rPr>
                <w:sz w:val="24"/>
                <w:szCs w:val="24"/>
              </w:rPr>
              <w:lastRenderedPageBreak/>
              <w:t>Анапская</w:t>
            </w:r>
          </w:p>
        </w:tc>
        <w:tc>
          <w:tcPr>
            <w:tcW w:w="1559" w:type="dxa"/>
            <w:vAlign w:val="center"/>
          </w:tcPr>
          <w:p w:rsidR="00104977" w:rsidRPr="00916736" w:rsidRDefault="00104977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1.</w:t>
            </w:r>
            <w:r w:rsidR="00104977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Дней открытых дверей политических партий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февраль,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август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представители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ских партий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1393"/>
        </w:trPr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Проведение диспутов представителей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ских партий для различных категорий избират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лей</w:t>
            </w:r>
          </w:p>
        </w:tc>
        <w:tc>
          <w:tcPr>
            <w:tcW w:w="1843" w:type="dxa"/>
            <w:vAlign w:val="center"/>
          </w:tcPr>
          <w:p w:rsidR="008C6EEA" w:rsidRPr="00916736" w:rsidRDefault="00AD0F22" w:rsidP="00AD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8C6EEA" w:rsidRPr="00916736">
              <w:rPr>
                <w:sz w:val="24"/>
                <w:szCs w:val="24"/>
              </w:rPr>
              <w:t>о</w:t>
            </w:r>
            <w:r w:rsidR="008C6EEA" w:rsidRPr="00916736">
              <w:rPr>
                <w:sz w:val="24"/>
                <w:szCs w:val="24"/>
              </w:rPr>
              <w:t>к</w:t>
            </w:r>
            <w:r w:rsidR="008C6EEA" w:rsidRPr="00916736"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представители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ских партий, 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школьники, студенты,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бочая молодежь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ственностью, управление по делам молодежи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Выступления членов ТИК по вопросам избир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 xml:space="preserve">тельного права перед Молодежным Советом </w:t>
            </w:r>
            <w:proofErr w:type="gramStart"/>
            <w:r w:rsidRPr="00916736">
              <w:rPr>
                <w:sz w:val="24"/>
                <w:szCs w:val="24"/>
              </w:rPr>
              <w:t>при</w:t>
            </w:r>
            <w:proofErr w:type="gramEnd"/>
            <w:r w:rsidRPr="00916736">
              <w:rPr>
                <w:sz w:val="24"/>
                <w:szCs w:val="24"/>
              </w:rPr>
              <w:t xml:space="preserve"> </w:t>
            </w:r>
            <w:r w:rsidR="00916736"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члены ТИК, члены мол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дежного Совета </w:t>
            </w:r>
            <w:proofErr w:type="gramStart"/>
            <w:r w:rsidRPr="00916736">
              <w:rPr>
                <w:sz w:val="24"/>
                <w:szCs w:val="24"/>
              </w:rPr>
              <w:t>при</w:t>
            </w:r>
            <w:proofErr w:type="gramEnd"/>
            <w:r w:rsidRPr="00916736">
              <w:rPr>
                <w:sz w:val="24"/>
                <w:szCs w:val="24"/>
              </w:rPr>
              <w:t xml:space="preserve"> </w:t>
            </w:r>
            <w:r w:rsidR="00916736"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сотрудн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ки администрации, Совет МО г-к Анапа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краевом конкурсе среди избирательных комиссий муниципальных образований, террит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риальных избирательных комиссий на лучшую организацию работы в 201</w:t>
            </w:r>
            <w:r w:rsidR="005A2AC2">
              <w:rPr>
                <w:sz w:val="24"/>
                <w:szCs w:val="24"/>
              </w:rPr>
              <w:t>9</w:t>
            </w:r>
            <w:r w:rsidRPr="00916736">
              <w:rPr>
                <w:sz w:val="24"/>
                <w:szCs w:val="24"/>
              </w:rPr>
              <w:t> году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краев</w:t>
            </w:r>
            <w:r w:rsidR="00916736" w:rsidRPr="00916736">
              <w:rPr>
                <w:sz w:val="24"/>
                <w:szCs w:val="24"/>
              </w:rPr>
              <w:t>ых</w:t>
            </w:r>
            <w:r w:rsidRPr="00916736">
              <w:rPr>
                <w:sz w:val="24"/>
                <w:szCs w:val="24"/>
              </w:rPr>
              <w:t xml:space="preserve"> конкурс</w:t>
            </w:r>
            <w:r w:rsidR="00916736" w:rsidRPr="00916736">
              <w:rPr>
                <w:sz w:val="24"/>
                <w:szCs w:val="24"/>
              </w:rPr>
              <w:t>ах</w:t>
            </w:r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6EEA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</w:t>
            </w:r>
            <w:r w:rsidR="008C6EEA" w:rsidRPr="00916736">
              <w:rPr>
                <w:sz w:val="24"/>
                <w:szCs w:val="24"/>
              </w:rPr>
              <w:t>ь-декабрь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A26FC9" w:rsidRPr="00A12BEA" w:rsidTr="00B44F43">
        <w:tc>
          <w:tcPr>
            <w:tcW w:w="675" w:type="dxa"/>
            <w:vAlign w:val="center"/>
          </w:tcPr>
          <w:p w:rsidR="00A26FC9" w:rsidRPr="00916736" w:rsidRDefault="00A26FC9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A26FC9" w:rsidRPr="00916736" w:rsidRDefault="00A26FC9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краевом конкурсе среди избирательных комиссий муниципальных образований, террит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риальных избирательных комиссий на лучший электронный ресурс в сети «Интернет» в 201</w:t>
            </w:r>
            <w:r>
              <w:rPr>
                <w:sz w:val="24"/>
                <w:szCs w:val="24"/>
              </w:rPr>
              <w:t>9</w:t>
            </w:r>
            <w:r w:rsidRPr="00916736">
              <w:rPr>
                <w:sz w:val="24"/>
                <w:szCs w:val="24"/>
              </w:rPr>
              <w:t xml:space="preserve"> г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ду</w:t>
            </w:r>
          </w:p>
        </w:tc>
        <w:tc>
          <w:tcPr>
            <w:tcW w:w="1843" w:type="dxa"/>
            <w:vAlign w:val="center"/>
          </w:tcPr>
          <w:p w:rsidR="00A26FC9" w:rsidRPr="00916736" w:rsidRDefault="00A26FC9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976" w:type="dxa"/>
            <w:vAlign w:val="center"/>
          </w:tcPr>
          <w:p w:rsidR="00A26FC9" w:rsidRPr="00916736" w:rsidRDefault="00A26FC9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A26FC9" w:rsidRPr="00916736" w:rsidRDefault="00A26FC9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A26FC9" w:rsidRPr="00916736" w:rsidRDefault="00A26FC9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1.1</w:t>
            </w:r>
            <w:r w:rsidR="0010497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обучающих семинарах (в том числе в режиме видеоконференцсвязи) для членов терр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ториальных избирательных комиссий, участк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вых комиссий, иных участников избирательного процесса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члены ТИК, УИК, резерва УИК</w:t>
            </w:r>
            <w:r w:rsidR="00916736" w:rsidRPr="00916736"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220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Обеспечение функционирования ГАС «Выборы»</w:t>
            </w:r>
          </w:p>
        </w:tc>
      </w:tr>
      <w:tr w:rsidR="008C6EEA" w:rsidRPr="00A12BEA" w:rsidTr="00B44F43">
        <w:trPr>
          <w:trHeight w:val="268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A2AC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Подготовка сведений о численности избирателей, участников референдума, зарегистрированных в </w:t>
            </w:r>
            <w:r w:rsidRPr="00916736">
              <w:rPr>
                <w:sz w:val="24"/>
                <w:szCs w:val="24"/>
              </w:rPr>
              <w:lastRenderedPageBreak/>
              <w:t>муниципальном образовании город-курорт Ан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па, по состоянию на 1 января 201</w:t>
            </w:r>
            <w:r w:rsidR="005A2AC2">
              <w:rPr>
                <w:sz w:val="24"/>
                <w:szCs w:val="24"/>
              </w:rPr>
              <w:t>9</w:t>
            </w:r>
            <w:r w:rsidRPr="00916736">
              <w:rPr>
                <w:sz w:val="24"/>
                <w:szCs w:val="24"/>
              </w:rPr>
              <w:t xml:space="preserve"> года по форме № 4.1</w:t>
            </w:r>
            <w:r w:rsidR="00916736" w:rsidRPr="00916736">
              <w:rPr>
                <w:sz w:val="24"/>
                <w:szCs w:val="24"/>
              </w:rPr>
              <w:t xml:space="preserve"> </w:t>
            </w:r>
            <w:proofErr w:type="spellStart"/>
            <w:r w:rsidRPr="00916736">
              <w:rPr>
                <w:sz w:val="24"/>
                <w:szCs w:val="24"/>
              </w:rPr>
              <w:t>риур</w:t>
            </w:r>
            <w:proofErr w:type="spellEnd"/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524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Обработка некорректных и повторяющихся зап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сей об избирателях, участниках референдума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1085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2.3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16736">
              <w:rPr>
                <w:bCs/>
                <w:sz w:val="24"/>
                <w:szCs w:val="24"/>
              </w:rPr>
              <w:t>Получение и обработка сведений из ГУФСИН России по</w:t>
            </w:r>
            <w:r w:rsidRPr="00916736">
              <w:rPr>
                <w:sz w:val="24"/>
                <w:szCs w:val="24"/>
              </w:rPr>
              <w:t xml:space="preserve"> Краснодарскому краю о гражданах России, поступивших в исправительные учр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ждения Краснодарского края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март, июнь, сентябрь, д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817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2.4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A26FC9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916736">
              <w:rPr>
                <w:bCs/>
                <w:sz w:val="24"/>
                <w:szCs w:val="24"/>
              </w:rPr>
              <w:t>Подготовка и передача фрагмента Регистра изб</w:t>
            </w:r>
            <w:r w:rsidRPr="00916736">
              <w:rPr>
                <w:bCs/>
                <w:sz w:val="24"/>
                <w:szCs w:val="24"/>
              </w:rPr>
              <w:t>и</w:t>
            </w:r>
            <w:r w:rsidRPr="00916736">
              <w:rPr>
                <w:bCs/>
                <w:sz w:val="24"/>
                <w:szCs w:val="24"/>
              </w:rPr>
              <w:t>рателя, участников референдума главе МО г-к Анапа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январь, июнь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687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</w:t>
            </w:r>
            <w:r w:rsidR="00916736" w:rsidRPr="00916736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pStyle w:val="a7"/>
              <w:numPr>
                <w:ilvl w:val="12"/>
                <w:numId w:val="0"/>
              </w:numPr>
              <w:tabs>
                <w:tab w:val="right" w:pos="9355"/>
              </w:tabs>
              <w:rPr>
                <w:b w:val="0"/>
                <w:sz w:val="24"/>
                <w:szCs w:val="24"/>
              </w:rPr>
            </w:pPr>
            <w:r w:rsidRPr="00916736">
              <w:rPr>
                <w:b w:val="0"/>
                <w:sz w:val="24"/>
                <w:szCs w:val="24"/>
              </w:rPr>
              <w:t>Выполнение требований эксплуатационной д</w:t>
            </w:r>
            <w:r w:rsidRPr="00916736">
              <w:rPr>
                <w:b w:val="0"/>
                <w:sz w:val="24"/>
                <w:szCs w:val="24"/>
              </w:rPr>
              <w:t>о</w:t>
            </w:r>
            <w:r w:rsidRPr="00916736">
              <w:rPr>
                <w:b w:val="0"/>
                <w:sz w:val="24"/>
                <w:szCs w:val="24"/>
              </w:rPr>
              <w:t>кументации и обеспечения безопасности Инфо</w:t>
            </w:r>
            <w:r w:rsidRPr="00916736">
              <w:rPr>
                <w:b w:val="0"/>
                <w:sz w:val="24"/>
                <w:szCs w:val="24"/>
              </w:rPr>
              <w:t>р</w:t>
            </w:r>
            <w:r w:rsidRPr="00916736">
              <w:rPr>
                <w:b w:val="0"/>
                <w:sz w:val="24"/>
                <w:szCs w:val="24"/>
              </w:rPr>
              <w:t xml:space="preserve">мации </w:t>
            </w:r>
            <w:proofErr w:type="gramStart"/>
            <w:r w:rsidRPr="00916736">
              <w:rPr>
                <w:b w:val="0"/>
                <w:sz w:val="24"/>
                <w:szCs w:val="24"/>
              </w:rPr>
              <w:t>в ГАС</w:t>
            </w:r>
            <w:proofErr w:type="gramEnd"/>
            <w:r w:rsidRPr="00916736">
              <w:rPr>
                <w:b w:val="0"/>
                <w:sz w:val="24"/>
                <w:szCs w:val="24"/>
              </w:rPr>
              <w:t xml:space="preserve"> «Выборы»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961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</w:t>
            </w:r>
            <w:r w:rsidR="00916736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A2AC2">
            <w:pPr>
              <w:pStyle w:val="a7"/>
              <w:numPr>
                <w:ilvl w:val="12"/>
                <w:numId w:val="0"/>
              </w:numPr>
              <w:tabs>
                <w:tab w:val="right" w:pos="9355"/>
              </w:tabs>
              <w:rPr>
                <w:b w:val="0"/>
                <w:sz w:val="24"/>
                <w:szCs w:val="24"/>
              </w:rPr>
            </w:pPr>
            <w:r w:rsidRPr="00916736">
              <w:rPr>
                <w:b w:val="0"/>
                <w:sz w:val="24"/>
                <w:szCs w:val="24"/>
              </w:rPr>
              <w:t>Подготовка сведений о численности избирателей, участников референдума, зарегистрированных в муниципальном образовании город-курорт Ан</w:t>
            </w:r>
            <w:r w:rsidRPr="00916736">
              <w:rPr>
                <w:b w:val="0"/>
                <w:sz w:val="24"/>
                <w:szCs w:val="24"/>
              </w:rPr>
              <w:t>а</w:t>
            </w:r>
            <w:r w:rsidRPr="00916736">
              <w:rPr>
                <w:b w:val="0"/>
                <w:sz w:val="24"/>
                <w:szCs w:val="24"/>
              </w:rPr>
              <w:t>па, по состоянию на 1 июля 201</w:t>
            </w:r>
            <w:r w:rsidR="005A2AC2">
              <w:rPr>
                <w:b w:val="0"/>
                <w:sz w:val="24"/>
                <w:szCs w:val="24"/>
              </w:rPr>
              <w:t>9</w:t>
            </w:r>
            <w:r w:rsidRPr="00916736">
              <w:rPr>
                <w:b w:val="0"/>
                <w:sz w:val="24"/>
                <w:szCs w:val="24"/>
              </w:rPr>
              <w:t xml:space="preserve"> года по форме № 4.1</w:t>
            </w:r>
            <w:r w:rsidR="0091673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6736">
              <w:rPr>
                <w:b w:val="0"/>
                <w:sz w:val="24"/>
                <w:szCs w:val="24"/>
              </w:rPr>
              <w:t>риур</w:t>
            </w:r>
            <w:proofErr w:type="spellEnd"/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505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</w:t>
            </w:r>
            <w:r w:rsidR="00916736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pStyle w:val="a7"/>
              <w:numPr>
                <w:ilvl w:val="12"/>
                <w:numId w:val="0"/>
              </w:numPr>
              <w:tabs>
                <w:tab w:val="right" w:pos="9355"/>
              </w:tabs>
              <w:rPr>
                <w:b w:val="0"/>
                <w:sz w:val="24"/>
                <w:szCs w:val="24"/>
              </w:rPr>
            </w:pPr>
            <w:r w:rsidRPr="00916736">
              <w:rPr>
                <w:b w:val="0"/>
                <w:sz w:val="24"/>
                <w:szCs w:val="24"/>
              </w:rPr>
              <w:t xml:space="preserve">Проведение полугодовых регламентных работ на объектах средств автоматизации ГАС «Выборы»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Организация работы  с молодежью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месячника молодого избирателя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 старших кла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>сов, студенты, рабочая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жь 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</w:t>
            </w:r>
            <w:r w:rsidR="00104977">
              <w:rPr>
                <w:sz w:val="24"/>
                <w:szCs w:val="24"/>
              </w:rPr>
              <w:t xml:space="preserve"> Анапская</w:t>
            </w:r>
            <w:r w:rsidRPr="00916736">
              <w:rPr>
                <w:sz w:val="24"/>
                <w:szCs w:val="24"/>
              </w:rPr>
              <w:t>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жи, управление образования, управление культуры</w:t>
            </w:r>
            <w:r w:rsidR="00916736">
              <w:rPr>
                <w:sz w:val="24"/>
                <w:szCs w:val="24"/>
              </w:rPr>
              <w:t>, м</w:t>
            </w:r>
            <w:r w:rsidR="00916736">
              <w:rPr>
                <w:sz w:val="24"/>
                <w:szCs w:val="24"/>
              </w:rPr>
              <w:t>о</w:t>
            </w:r>
            <w:r w:rsidR="00916736">
              <w:rPr>
                <w:sz w:val="24"/>
                <w:szCs w:val="24"/>
              </w:rPr>
              <w:t xml:space="preserve">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916736" w:rsidRPr="00A12BEA" w:rsidTr="00B44F43">
        <w:trPr>
          <w:trHeight w:val="795"/>
        </w:trPr>
        <w:tc>
          <w:tcPr>
            <w:tcW w:w="675" w:type="dxa"/>
            <w:vAlign w:val="center"/>
          </w:tcPr>
          <w:p w:rsidR="00916736" w:rsidRPr="00916736" w:rsidRDefault="00916736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3.</w:t>
            </w:r>
            <w:r w:rsidR="005A2AC2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политических викт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рин по избирательному праву среди школьников, студентов, рабочей молодежи</w:t>
            </w:r>
          </w:p>
        </w:tc>
        <w:tc>
          <w:tcPr>
            <w:tcW w:w="1843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 старших кла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>сов, студенты, рабочая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жь </w:t>
            </w:r>
          </w:p>
        </w:tc>
        <w:tc>
          <w:tcPr>
            <w:tcW w:w="2977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молодежи</w:t>
            </w:r>
          </w:p>
        </w:tc>
        <w:tc>
          <w:tcPr>
            <w:tcW w:w="1559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5A2AC2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конкурсах избирательной комиссии Краснодарского края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5A2AC2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в старших классах общеобразовательных учреждений правовых уроков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образовательные учр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ждения г-к Анапа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управление образования, молодежный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1126"/>
        </w:trPr>
        <w:tc>
          <w:tcPr>
            <w:tcW w:w="675" w:type="dxa"/>
            <w:vAlign w:val="center"/>
          </w:tcPr>
          <w:p w:rsidR="008C6EEA" w:rsidRPr="00916736" w:rsidRDefault="008C6EEA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5A2AC2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 политических рол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вых игр «Выборы Президента», «Выборы студе</w:t>
            </w:r>
            <w:r w:rsidRPr="00916736">
              <w:rPr>
                <w:sz w:val="24"/>
                <w:szCs w:val="24"/>
              </w:rPr>
              <w:t>н</w:t>
            </w:r>
            <w:r w:rsidRPr="00916736">
              <w:rPr>
                <w:sz w:val="24"/>
                <w:szCs w:val="24"/>
              </w:rPr>
              <w:t xml:space="preserve">ческого парламента» в колледжах, техникумах и </w:t>
            </w:r>
            <w:proofErr w:type="spellStart"/>
            <w:r w:rsidRPr="00916736">
              <w:rPr>
                <w:sz w:val="24"/>
                <w:szCs w:val="24"/>
              </w:rPr>
              <w:t>Анапских</w:t>
            </w:r>
            <w:proofErr w:type="spellEnd"/>
            <w:r w:rsidRPr="00916736">
              <w:rPr>
                <w:sz w:val="24"/>
                <w:szCs w:val="24"/>
              </w:rPr>
              <w:t xml:space="preserve"> филиалах ВУЗов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май-октябрь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студенты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молодежи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F51DD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F51DD4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Деловая игра «Выборы Президента» в условиях летних тематических смен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июнь-август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молодежи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F51DD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F51DD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Проведение во всех школах выборов в органы школьного самоуправления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молодежи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F51DD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F51DD4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 «Я и З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кон», посвященных Конституция Российской Ф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дерации в школах муниципального образования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1694"/>
        </w:trPr>
        <w:tc>
          <w:tcPr>
            <w:tcW w:w="675" w:type="dxa"/>
            <w:vAlign w:val="center"/>
          </w:tcPr>
          <w:p w:rsidR="008C6EEA" w:rsidRPr="00916736" w:rsidRDefault="008C6EEA" w:rsidP="00F51DD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F51DD4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</w:t>
            </w:r>
            <w:proofErr w:type="gramStart"/>
            <w:r w:rsidR="00916736">
              <w:rPr>
                <w:sz w:val="24"/>
                <w:szCs w:val="24"/>
              </w:rPr>
              <w:t>ТИК</w:t>
            </w:r>
            <w:proofErr w:type="gramEnd"/>
            <w:r w:rsidR="00916736">
              <w:rPr>
                <w:sz w:val="24"/>
                <w:szCs w:val="24"/>
              </w:rPr>
              <w:t xml:space="preserve"> Анапская</w:t>
            </w:r>
            <w:r w:rsidRPr="00916736">
              <w:rPr>
                <w:sz w:val="24"/>
                <w:szCs w:val="24"/>
              </w:rPr>
              <w:t xml:space="preserve">, 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депутаты Совета МО г-к Анапа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70"/>
        </w:trPr>
        <w:tc>
          <w:tcPr>
            <w:tcW w:w="675" w:type="dxa"/>
            <w:vAlign w:val="center"/>
          </w:tcPr>
          <w:p w:rsidR="008C6EEA" w:rsidRPr="00916736" w:rsidRDefault="008C6EEA" w:rsidP="00F51DD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3.1</w:t>
            </w:r>
            <w:r w:rsidR="00F51DD4">
              <w:rPr>
                <w:sz w:val="24"/>
                <w:szCs w:val="24"/>
              </w:rPr>
              <w:t>0</w:t>
            </w:r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деятельности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жных полит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lastRenderedPageBreak/>
              <w:t>ческих клубов и клубов молодого избирателя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весь период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школьники, студенты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lastRenderedPageBreak/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Работа с библиотечной системой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4.1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22644E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Организация и проведение выставок по вопросам избирательного права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ТИК Анапская, </w:t>
            </w:r>
            <w:r w:rsidR="00E2142C" w:rsidRPr="00916736">
              <w:rPr>
                <w:sz w:val="24"/>
                <w:szCs w:val="24"/>
              </w:rPr>
              <w:t>управл</w:t>
            </w:r>
            <w:r w:rsidR="00E2142C" w:rsidRPr="00916736">
              <w:rPr>
                <w:sz w:val="24"/>
                <w:szCs w:val="24"/>
              </w:rPr>
              <w:t>е</w:t>
            </w:r>
            <w:r w:rsidR="00E2142C" w:rsidRPr="00916736">
              <w:rPr>
                <w:sz w:val="24"/>
                <w:szCs w:val="24"/>
              </w:rPr>
              <w:t xml:space="preserve">ние образования, </w:t>
            </w:r>
            <w:r w:rsidRPr="00916736">
              <w:rPr>
                <w:sz w:val="24"/>
                <w:szCs w:val="24"/>
              </w:rPr>
              <w:t>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культуры, учебные заведения </w:t>
            </w:r>
            <w:proofErr w:type="spellStart"/>
            <w:r w:rsidRPr="00916736">
              <w:rPr>
                <w:sz w:val="24"/>
                <w:szCs w:val="24"/>
              </w:rPr>
              <w:t>проф</w:t>
            </w:r>
            <w:proofErr w:type="gramStart"/>
            <w:r w:rsidRPr="00916736">
              <w:rPr>
                <w:sz w:val="24"/>
                <w:szCs w:val="24"/>
              </w:rPr>
              <w:t>.о</w:t>
            </w:r>
            <w:proofErr w:type="gramEnd"/>
            <w:r w:rsidRPr="00916736">
              <w:rPr>
                <w:sz w:val="24"/>
                <w:szCs w:val="24"/>
              </w:rPr>
              <w:t>бразования</w:t>
            </w:r>
            <w:proofErr w:type="spellEnd"/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Организация и проведение выставок по вопросам избирательного права </w:t>
            </w:r>
            <w:r w:rsidRPr="00D76599">
              <w:rPr>
                <w:sz w:val="24"/>
                <w:szCs w:val="24"/>
              </w:rPr>
              <w:t>«Избирательное право в вопросах и ответах», «День молодого избират</w:t>
            </w:r>
            <w:r w:rsidRPr="00D76599">
              <w:rPr>
                <w:sz w:val="24"/>
                <w:szCs w:val="24"/>
              </w:rPr>
              <w:t>е</w:t>
            </w:r>
            <w:r w:rsidRPr="00D76599">
              <w:rPr>
                <w:sz w:val="24"/>
                <w:szCs w:val="24"/>
              </w:rPr>
              <w:t>ля»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молодые </w:t>
            </w:r>
            <w:r>
              <w:rPr>
                <w:sz w:val="24"/>
                <w:szCs w:val="24"/>
              </w:rPr>
              <w:t xml:space="preserve">и будущие </w:t>
            </w:r>
            <w:r w:rsidRPr="00916736">
              <w:rPr>
                <w:sz w:val="24"/>
                <w:szCs w:val="24"/>
              </w:rPr>
              <w:t>изб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 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D76599">
              <w:rPr>
                <w:sz w:val="24"/>
                <w:szCs w:val="24"/>
              </w:rPr>
              <w:t>Демонстрация электронных презентаций</w:t>
            </w:r>
            <w:r>
              <w:rPr>
                <w:sz w:val="24"/>
                <w:szCs w:val="24"/>
              </w:rPr>
              <w:t xml:space="preserve"> в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лиотеках муниципального образования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 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к</w:t>
            </w:r>
            <w:r w:rsidRPr="00D76599">
              <w:rPr>
                <w:sz w:val="24"/>
                <w:szCs w:val="24"/>
              </w:rPr>
              <w:t>нижны</w:t>
            </w:r>
            <w:r>
              <w:rPr>
                <w:sz w:val="24"/>
                <w:szCs w:val="24"/>
              </w:rPr>
              <w:t>х</w:t>
            </w:r>
            <w:r w:rsidRPr="00D76599">
              <w:rPr>
                <w:sz w:val="24"/>
                <w:szCs w:val="24"/>
              </w:rPr>
              <w:t xml:space="preserve"> выстав</w:t>
            </w:r>
            <w:r>
              <w:rPr>
                <w:sz w:val="24"/>
                <w:szCs w:val="24"/>
              </w:rPr>
              <w:t>ок</w:t>
            </w:r>
            <w:r w:rsidRPr="00D76599">
              <w:rPr>
                <w:sz w:val="24"/>
                <w:szCs w:val="24"/>
              </w:rPr>
              <w:t>, информационны</w:t>
            </w:r>
            <w:r>
              <w:rPr>
                <w:sz w:val="24"/>
                <w:szCs w:val="24"/>
              </w:rPr>
              <w:t>х</w:t>
            </w:r>
            <w:r w:rsidRPr="00D76599">
              <w:rPr>
                <w:sz w:val="24"/>
                <w:szCs w:val="24"/>
              </w:rPr>
              <w:t xml:space="preserve"> витрин, стол</w:t>
            </w:r>
            <w:r>
              <w:rPr>
                <w:sz w:val="24"/>
                <w:szCs w:val="24"/>
              </w:rPr>
              <w:t>ов</w:t>
            </w:r>
            <w:r w:rsidRPr="00D76599">
              <w:rPr>
                <w:sz w:val="24"/>
                <w:szCs w:val="24"/>
              </w:rPr>
              <w:t xml:space="preserve"> информации, посвященны</w:t>
            </w:r>
            <w:r>
              <w:rPr>
                <w:sz w:val="24"/>
                <w:szCs w:val="24"/>
              </w:rPr>
              <w:t>х</w:t>
            </w:r>
            <w:r w:rsidRPr="00D76599">
              <w:rPr>
                <w:sz w:val="24"/>
                <w:szCs w:val="24"/>
              </w:rPr>
              <w:t xml:space="preserve"> Дню Конституции Российской Ф</w:t>
            </w:r>
            <w:r w:rsidRPr="00D76599">
              <w:rPr>
                <w:sz w:val="24"/>
                <w:szCs w:val="24"/>
              </w:rPr>
              <w:t>е</w:t>
            </w:r>
            <w:r w:rsidRPr="00D76599">
              <w:rPr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молодые </w:t>
            </w:r>
            <w:r>
              <w:rPr>
                <w:sz w:val="24"/>
                <w:szCs w:val="24"/>
              </w:rPr>
              <w:t xml:space="preserve">и будущие </w:t>
            </w:r>
            <w:r w:rsidRPr="00916736">
              <w:rPr>
                <w:sz w:val="24"/>
                <w:szCs w:val="24"/>
              </w:rPr>
              <w:t>изб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 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5"/>
            <w:vAlign w:val="center"/>
          </w:tcPr>
          <w:p w:rsidR="0022644E" w:rsidRPr="00916736" w:rsidRDefault="0022644E" w:rsidP="005F32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Взаимодействие с местными СМИ, издательская деятельность</w:t>
            </w: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5.1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Тематические публикации, телерепортажи 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взаимодействию со СМИ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5.2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Размещение информации о проведении </w:t>
            </w:r>
            <w:r>
              <w:rPr>
                <w:sz w:val="24"/>
                <w:szCs w:val="24"/>
              </w:rPr>
              <w:t>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тельных </w:t>
            </w:r>
            <w:r w:rsidRPr="00916736"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  <w:szCs w:val="24"/>
              </w:rPr>
              <w:t>депутатов Совета МО г-к Анапа третьего созыва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взаимодействию со СМИ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5.3</w:t>
            </w:r>
          </w:p>
        </w:tc>
        <w:tc>
          <w:tcPr>
            <w:tcW w:w="5387" w:type="dxa"/>
            <w:vAlign w:val="center"/>
          </w:tcPr>
          <w:p w:rsidR="002E077B" w:rsidRDefault="002E077B" w:rsidP="002E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о кандидатах в</w:t>
            </w:r>
            <w:r w:rsidRPr="00916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Совета МО г-к Анапа третьего созыва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взаимодействию со СМИ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5.4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22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избирателей через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 xml:space="preserve"> и радио интервью о </w:t>
            </w:r>
            <w:r w:rsidR="00535D91">
              <w:rPr>
                <w:sz w:val="24"/>
                <w:szCs w:val="24"/>
              </w:rPr>
              <w:t xml:space="preserve">едином </w:t>
            </w:r>
            <w:r>
              <w:rPr>
                <w:sz w:val="24"/>
                <w:szCs w:val="24"/>
              </w:rPr>
              <w:t>дне голосования,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 xml:space="preserve">тельных </w:t>
            </w:r>
            <w:r w:rsidRPr="00916736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ах</w:t>
            </w:r>
            <w:r w:rsidRPr="00916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 Совета МО г-к Анапа третьего созыва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август,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взаимодействию со </w:t>
            </w:r>
            <w:r w:rsidRPr="00916736"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Издание  методических пособий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по мере нео</w:t>
            </w:r>
            <w:r w:rsidRPr="00916736">
              <w:rPr>
                <w:sz w:val="24"/>
                <w:szCs w:val="24"/>
              </w:rPr>
              <w:t>б</w:t>
            </w:r>
            <w:r w:rsidRPr="00916736">
              <w:rPr>
                <w:sz w:val="24"/>
                <w:szCs w:val="24"/>
              </w:rPr>
              <w:t>ходимости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22644E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269"/>
        </w:trPr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Размещение информации о деятельности ТИК Анапская на официальном сайте администрации МО г-к Анапа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496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5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Организация деятельности по повышению правовой культуры избирателей (участников референдума) и других участников изб</w:t>
            </w:r>
            <w:r w:rsidRPr="00916736">
              <w:rPr>
                <w:b/>
                <w:sz w:val="24"/>
                <w:szCs w:val="24"/>
              </w:rPr>
              <w:t>и</w:t>
            </w:r>
            <w:r w:rsidRPr="00916736">
              <w:rPr>
                <w:b/>
                <w:sz w:val="24"/>
                <w:szCs w:val="24"/>
              </w:rPr>
              <w:t xml:space="preserve">рательного процесса, обучению кадров избирательных комиссий </w:t>
            </w:r>
          </w:p>
        </w:tc>
      </w:tr>
      <w:tr w:rsidR="002E077B" w:rsidRPr="00A12BEA" w:rsidTr="00B44F43">
        <w:trPr>
          <w:trHeight w:val="849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6.1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тематических семин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 xml:space="preserve">ров с членами УИК, кадровым резервом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председатели и секретари УИК, члены УИК, кадр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вый резерв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751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6.2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 Формирование банка данных, накопление и с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стематизация справочных аналитических матер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алов по обучению и тестированию организаторов выборов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790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6.3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Взаимодействие с политическими партиями, о</w:t>
            </w:r>
            <w:r w:rsidRPr="00916736">
              <w:rPr>
                <w:sz w:val="24"/>
                <w:szCs w:val="24"/>
              </w:rPr>
              <w:t>б</w:t>
            </w:r>
            <w:r w:rsidRPr="00916736">
              <w:rPr>
                <w:sz w:val="24"/>
                <w:szCs w:val="24"/>
              </w:rPr>
              <w:t>щественными организациями по вопросам пов</w:t>
            </w:r>
            <w:r w:rsidRPr="00916736">
              <w:rPr>
                <w:sz w:val="24"/>
                <w:szCs w:val="24"/>
              </w:rPr>
              <w:t>ы</w:t>
            </w:r>
            <w:r w:rsidRPr="00916736">
              <w:rPr>
                <w:sz w:val="24"/>
                <w:szCs w:val="24"/>
              </w:rPr>
              <w:t xml:space="preserve">шения правовой культуры избирателей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представители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ских партий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729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6.4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Сотрудничество с высшими учебными заведен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ями по вопросам обучения членов и резерва с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ставов участковых избирательных комиссий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преподавательский состав, студенты, члены УИК, кадровый резерв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1101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6.5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Организации и проведении семинаров, встреч, заседаний «круглых столов» и других меропри</w:t>
            </w:r>
            <w:r w:rsidRPr="00916736">
              <w:rPr>
                <w:sz w:val="24"/>
                <w:szCs w:val="24"/>
              </w:rPr>
              <w:t>я</w:t>
            </w:r>
            <w:r w:rsidRPr="00916736">
              <w:rPr>
                <w:sz w:val="24"/>
                <w:szCs w:val="24"/>
              </w:rPr>
              <w:t xml:space="preserve">тий  по вопросам повышения правовой культуры избирателей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председатели, секретари и члены УИК, кадровый р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зерв, молодые и будущие 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809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6.6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Участие в краевых конкурсах, направленных на повышение правовой культуры избирателей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студенты, представители УИК, преподаватели учебных заведений, ТИК Анапская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2E077B" w:rsidTr="00B44F43">
        <w:trPr>
          <w:trHeight w:val="378"/>
        </w:trPr>
        <w:tc>
          <w:tcPr>
            <w:tcW w:w="675" w:type="dxa"/>
            <w:vAlign w:val="center"/>
          </w:tcPr>
          <w:p w:rsidR="002E077B" w:rsidRPr="002E077B" w:rsidRDefault="002E077B" w:rsidP="005F3244">
            <w:pPr>
              <w:jc w:val="center"/>
              <w:rPr>
                <w:b/>
                <w:sz w:val="24"/>
                <w:szCs w:val="24"/>
              </w:rPr>
            </w:pPr>
            <w:r w:rsidRPr="002E07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5"/>
            <w:vAlign w:val="center"/>
          </w:tcPr>
          <w:p w:rsidR="002E077B" w:rsidRPr="002E077B" w:rsidRDefault="002E077B" w:rsidP="002E077B">
            <w:pPr>
              <w:jc w:val="center"/>
              <w:rPr>
                <w:b/>
                <w:sz w:val="24"/>
                <w:szCs w:val="24"/>
              </w:rPr>
            </w:pPr>
            <w:r w:rsidRPr="002E077B">
              <w:rPr>
                <w:b/>
                <w:sz w:val="24"/>
                <w:szCs w:val="24"/>
              </w:rPr>
              <w:t>Проведение дополнительных выборов депутатов Совета МО г-к Анапа третьего созыва</w:t>
            </w:r>
          </w:p>
        </w:tc>
      </w:tr>
      <w:tr w:rsidR="002E077B" w:rsidRPr="00A12BEA" w:rsidTr="00B44F43">
        <w:trPr>
          <w:trHeight w:val="378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Подготовка избирательных участков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админ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 xml:space="preserve">страция муниципального образования город-курорт Анапа 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223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Оказание содействия участковым избирательным комиссиям в информационно-разъяснительной деятельности в ходе проведения </w:t>
            </w:r>
            <w:r w:rsidRPr="002E077B">
              <w:rPr>
                <w:sz w:val="24"/>
                <w:szCs w:val="24"/>
              </w:rPr>
              <w:t>дополнительных выборов депутатов Совета МО г-к Анапа третьего созыва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6B0B33" w:rsidRPr="00A12BEA" w:rsidTr="00B44F43">
        <w:trPr>
          <w:trHeight w:val="378"/>
        </w:trPr>
        <w:tc>
          <w:tcPr>
            <w:tcW w:w="675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6B0B33" w:rsidRPr="00916736" w:rsidRDefault="006B0B33" w:rsidP="006B0B3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Взаимодействие с органами местного самоупра</w:t>
            </w:r>
            <w:r w:rsidRPr="00916736">
              <w:rPr>
                <w:sz w:val="24"/>
                <w:szCs w:val="24"/>
              </w:rPr>
              <w:t>в</w:t>
            </w:r>
            <w:r w:rsidRPr="00916736">
              <w:rPr>
                <w:sz w:val="24"/>
                <w:szCs w:val="24"/>
              </w:rPr>
              <w:t>ления по вопросам оказания содействия участк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вым избирательным комиссиям в реализации их полномочий по подготовке и проведению </w:t>
            </w:r>
            <w:r w:rsidRPr="002E077B">
              <w:rPr>
                <w:sz w:val="24"/>
                <w:szCs w:val="24"/>
              </w:rPr>
              <w:t>допо</w:t>
            </w:r>
            <w:r w:rsidRPr="002E077B">
              <w:rPr>
                <w:sz w:val="24"/>
                <w:szCs w:val="24"/>
              </w:rPr>
              <w:t>л</w:t>
            </w:r>
            <w:r w:rsidRPr="002E077B">
              <w:rPr>
                <w:sz w:val="24"/>
                <w:szCs w:val="24"/>
              </w:rPr>
              <w:t>нительных выборов депутатов Совета МО г-к Анапа третьего созыва</w:t>
            </w:r>
          </w:p>
        </w:tc>
        <w:tc>
          <w:tcPr>
            <w:tcW w:w="1843" w:type="dxa"/>
            <w:vAlign w:val="center"/>
          </w:tcPr>
          <w:p w:rsidR="006B0B33" w:rsidRPr="00916736" w:rsidRDefault="006B0B33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6B0B33" w:rsidRPr="00A12BEA" w:rsidTr="00B44F43">
        <w:trPr>
          <w:trHeight w:val="378"/>
        </w:trPr>
        <w:tc>
          <w:tcPr>
            <w:tcW w:w="675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387" w:type="dxa"/>
            <w:vAlign w:val="center"/>
          </w:tcPr>
          <w:p w:rsidR="006B0B33" w:rsidRPr="00E2142C" w:rsidRDefault="006B0B33" w:rsidP="006B0B33">
            <w:pPr>
              <w:jc w:val="center"/>
              <w:rPr>
                <w:sz w:val="24"/>
                <w:szCs w:val="24"/>
              </w:rPr>
            </w:pPr>
            <w:r w:rsidRPr="00E2142C">
              <w:rPr>
                <w:sz w:val="24"/>
                <w:szCs w:val="24"/>
              </w:rPr>
              <w:t xml:space="preserve">Информирование избирателей о </w:t>
            </w:r>
            <w:r w:rsidR="00535D91">
              <w:rPr>
                <w:sz w:val="24"/>
                <w:szCs w:val="24"/>
              </w:rPr>
              <w:t xml:space="preserve">едином </w:t>
            </w:r>
            <w:r>
              <w:rPr>
                <w:sz w:val="24"/>
                <w:szCs w:val="24"/>
              </w:rPr>
              <w:t>дне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сования, о дополнительных </w:t>
            </w:r>
            <w:r w:rsidRPr="00916736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ах</w:t>
            </w:r>
            <w:r w:rsidRPr="00916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 Совета МО г-к Анапа третьего созыва</w:t>
            </w:r>
          </w:p>
        </w:tc>
        <w:tc>
          <w:tcPr>
            <w:tcW w:w="1843" w:type="dxa"/>
            <w:vAlign w:val="center"/>
          </w:tcPr>
          <w:p w:rsidR="006B0B33" w:rsidRPr="00916736" w:rsidRDefault="006B0B33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</w:t>
            </w:r>
            <w:r w:rsidRPr="00916736">
              <w:rPr>
                <w:sz w:val="24"/>
                <w:szCs w:val="24"/>
              </w:rPr>
              <w:t>админ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страция муниципального образования город-курорт Анапа</w:t>
            </w:r>
            <w:r>
              <w:rPr>
                <w:sz w:val="24"/>
                <w:szCs w:val="24"/>
              </w:rPr>
              <w:t>, управление по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имодействию со СМИ</w:t>
            </w:r>
          </w:p>
        </w:tc>
        <w:tc>
          <w:tcPr>
            <w:tcW w:w="1559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6B0B33" w:rsidRPr="00A12BEA" w:rsidTr="00B44F43">
        <w:trPr>
          <w:trHeight w:val="378"/>
        </w:trPr>
        <w:tc>
          <w:tcPr>
            <w:tcW w:w="675" w:type="dxa"/>
            <w:vAlign w:val="center"/>
          </w:tcPr>
          <w:p w:rsidR="006B0B33" w:rsidRPr="00916736" w:rsidRDefault="006B0B33" w:rsidP="006B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Взаимодействие с правоохранительными орган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ми по вопросам обеспечения законности и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ственного порядка в период подготовки и пров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дения выборов</w:t>
            </w:r>
          </w:p>
        </w:tc>
        <w:tc>
          <w:tcPr>
            <w:tcW w:w="1843" w:type="dxa"/>
            <w:vAlign w:val="center"/>
          </w:tcPr>
          <w:p w:rsidR="006B0B33" w:rsidRPr="00916736" w:rsidRDefault="006B0B33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6B0B33" w:rsidRPr="00916736" w:rsidRDefault="006B0B33" w:rsidP="005F32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8C6EEA" w:rsidRDefault="008C6EEA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8C6EEA" w:rsidRDefault="008C6EEA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sectPr w:rsidR="00D13944" w:rsidSect="008C6EEA">
      <w:pgSz w:w="16838" w:h="11906" w:orient="landscape" w:code="9"/>
      <w:pgMar w:top="1701" w:right="1134" w:bottom="851" w:left="1134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82" w:rsidRDefault="00A80D82" w:rsidP="00C7011E">
      <w:r>
        <w:separator/>
      </w:r>
    </w:p>
  </w:endnote>
  <w:endnote w:type="continuationSeparator" w:id="0">
    <w:p w:rsidR="00A80D82" w:rsidRDefault="00A80D82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82" w:rsidRDefault="00A80D82" w:rsidP="00C7011E">
      <w:r>
        <w:separator/>
      </w:r>
    </w:p>
  </w:footnote>
  <w:footnote w:type="continuationSeparator" w:id="0">
    <w:p w:rsidR="00A80D82" w:rsidRDefault="00A80D82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3" w:rsidRPr="003B51E1" w:rsidRDefault="00B44F43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710673">
      <w:rPr>
        <w:noProof/>
        <w:sz w:val="24"/>
        <w:szCs w:val="24"/>
      </w:rPr>
      <w:t>9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12D4D"/>
    <w:rsid w:val="00014AA9"/>
    <w:rsid w:val="00024CE5"/>
    <w:rsid w:val="0002772E"/>
    <w:rsid w:val="00032DDC"/>
    <w:rsid w:val="00033D7B"/>
    <w:rsid w:val="00042D88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60DD"/>
    <w:rsid w:val="000A2605"/>
    <w:rsid w:val="000A3B49"/>
    <w:rsid w:val="000A5E9A"/>
    <w:rsid w:val="000B0D95"/>
    <w:rsid w:val="000B1E80"/>
    <w:rsid w:val="000B4E9F"/>
    <w:rsid w:val="000C14E5"/>
    <w:rsid w:val="000C3C92"/>
    <w:rsid w:val="000C7063"/>
    <w:rsid w:val="000D2B13"/>
    <w:rsid w:val="000D58A0"/>
    <w:rsid w:val="000D780D"/>
    <w:rsid w:val="000E0E4A"/>
    <w:rsid w:val="000E0F5C"/>
    <w:rsid w:val="000E6EA0"/>
    <w:rsid w:val="000F16D9"/>
    <w:rsid w:val="001012D2"/>
    <w:rsid w:val="00104977"/>
    <w:rsid w:val="00110C47"/>
    <w:rsid w:val="001343B4"/>
    <w:rsid w:val="0015065B"/>
    <w:rsid w:val="00154DD8"/>
    <w:rsid w:val="0016460A"/>
    <w:rsid w:val="00170395"/>
    <w:rsid w:val="00173657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205E"/>
    <w:rsid w:val="00203AD4"/>
    <w:rsid w:val="00203DFE"/>
    <w:rsid w:val="00207ABB"/>
    <w:rsid w:val="00215E52"/>
    <w:rsid w:val="00220C7D"/>
    <w:rsid w:val="002219EC"/>
    <w:rsid w:val="0022644E"/>
    <w:rsid w:val="00230445"/>
    <w:rsid w:val="00231A29"/>
    <w:rsid w:val="00246404"/>
    <w:rsid w:val="00257B62"/>
    <w:rsid w:val="00264060"/>
    <w:rsid w:val="00266834"/>
    <w:rsid w:val="00274359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47B7"/>
    <w:rsid w:val="002C0ED3"/>
    <w:rsid w:val="002D6C8A"/>
    <w:rsid w:val="002E077B"/>
    <w:rsid w:val="002E2637"/>
    <w:rsid w:val="0030006A"/>
    <w:rsid w:val="003007BB"/>
    <w:rsid w:val="00304835"/>
    <w:rsid w:val="003119F3"/>
    <w:rsid w:val="00324E7A"/>
    <w:rsid w:val="0032596C"/>
    <w:rsid w:val="00332D4E"/>
    <w:rsid w:val="003330A1"/>
    <w:rsid w:val="00337DF4"/>
    <w:rsid w:val="0034200B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E0701"/>
    <w:rsid w:val="003E1733"/>
    <w:rsid w:val="003E5D6C"/>
    <w:rsid w:val="003E6ED2"/>
    <w:rsid w:val="003F2FBC"/>
    <w:rsid w:val="0040021E"/>
    <w:rsid w:val="004046F0"/>
    <w:rsid w:val="0041302A"/>
    <w:rsid w:val="004313A0"/>
    <w:rsid w:val="00436C01"/>
    <w:rsid w:val="00454BC3"/>
    <w:rsid w:val="00454DB7"/>
    <w:rsid w:val="00455928"/>
    <w:rsid w:val="00455BC3"/>
    <w:rsid w:val="00457288"/>
    <w:rsid w:val="004602F8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ACB"/>
    <w:rsid w:val="004E188B"/>
    <w:rsid w:val="004E3F5B"/>
    <w:rsid w:val="004E481B"/>
    <w:rsid w:val="004E5C61"/>
    <w:rsid w:val="004E5F12"/>
    <w:rsid w:val="004F0A2E"/>
    <w:rsid w:val="005017D0"/>
    <w:rsid w:val="005021A5"/>
    <w:rsid w:val="0050657F"/>
    <w:rsid w:val="00514144"/>
    <w:rsid w:val="00520B6B"/>
    <w:rsid w:val="00533183"/>
    <w:rsid w:val="0053458A"/>
    <w:rsid w:val="00535592"/>
    <w:rsid w:val="00535D91"/>
    <w:rsid w:val="00541E50"/>
    <w:rsid w:val="005436B4"/>
    <w:rsid w:val="00545914"/>
    <w:rsid w:val="00567090"/>
    <w:rsid w:val="00567826"/>
    <w:rsid w:val="005738B7"/>
    <w:rsid w:val="00581DF3"/>
    <w:rsid w:val="00583991"/>
    <w:rsid w:val="00586268"/>
    <w:rsid w:val="00595C7E"/>
    <w:rsid w:val="00596F98"/>
    <w:rsid w:val="005A0C71"/>
    <w:rsid w:val="005A1118"/>
    <w:rsid w:val="005A2AC2"/>
    <w:rsid w:val="005A46D3"/>
    <w:rsid w:val="005A7193"/>
    <w:rsid w:val="005B0E97"/>
    <w:rsid w:val="005B1783"/>
    <w:rsid w:val="005B4207"/>
    <w:rsid w:val="005B5470"/>
    <w:rsid w:val="005C43ED"/>
    <w:rsid w:val="005D1641"/>
    <w:rsid w:val="005D1E80"/>
    <w:rsid w:val="005D742E"/>
    <w:rsid w:val="005D7735"/>
    <w:rsid w:val="005E3D01"/>
    <w:rsid w:val="005E6AFA"/>
    <w:rsid w:val="005F2C7A"/>
    <w:rsid w:val="005F3244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079E"/>
    <w:rsid w:val="0064144C"/>
    <w:rsid w:val="00642750"/>
    <w:rsid w:val="0064711C"/>
    <w:rsid w:val="006514D1"/>
    <w:rsid w:val="0065200C"/>
    <w:rsid w:val="00652344"/>
    <w:rsid w:val="00655F86"/>
    <w:rsid w:val="00657CAA"/>
    <w:rsid w:val="00663744"/>
    <w:rsid w:val="0066543B"/>
    <w:rsid w:val="00666B5A"/>
    <w:rsid w:val="00672ADB"/>
    <w:rsid w:val="00675E70"/>
    <w:rsid w:val="006776EA"/>
    <w:rsid w:val="0067798F"/>
    <w:rsid w:val="006828AF"/>
    <w:rsid w:val="00683F1D"/>
    <w:rsid w:val="006957F6"/>
    <w:rsid w:val="006978AF"/>
    <w:rsid w:val="006A788B"/>
    <w:rsid w:val="006B0B33"/>
    <w:rsid w:val="006B1E8A"/>
    <w:rsid w:val="006B7C4C"/>
    <w:rsid w:val="006C00FB"/>
    <w:rsid w:val="006C6BE2"/>
    <w:rsid w:val="006D1B06"/>
    <w:rsid w:val="006E0DB7"/>
    <w:rsid w:val="006E151D"/>
    <w:rsid w:val="006E17DD"/>
    <w:rsid w:val="006F253A"/>
    <w:rsid w:val="00705F7B"/>
    <w:rsid w:val="00710673"/>
    <w:rsid w:val="007113E0"/>
    <w:rsid w:val="00711B60"/>
    <w:rsid w:val="00722AD8"/>
    <w:rsid w:val="00723606"/>
    <w:rsid w:val="00727DB8"/>
    <w:rsid w:val="0073406A"/>
    <w:rsid w:val="0073418B"/>
    <w:rsid w:val="00740CC8"/>
    <w:rsid w:val="007456BC"/>
    <w:rsid w:val="00750721"/>
    <w:rsid w:val="0075531E"/>
    <w:rsid w:val="007602E9"/>
    <w:rsid w:val="007614A7"/>
    <w:rsid w:val="007655AD"/>
    <w:rsid w:val="007669E8"/>
    <w:rsid w:val="00780A29"/>
    <w:rsid w:val="0079102C"/>
    <w:rsid w:val="007A432E"/>
    <w:rsid w:val="007A63C9"/>
    <w:rsid w:val="007B25C8"/>
    <w:rsid w:val="007B48EE"/>
    <w:rsid w:val="007D1A85"/>
    <w:rsid w:val="007D2855"/>
    <w:rsid w:val="007D29D0"/>
    <w:rsid w:val="007D7858"/>
    <w:rsid w:val="007E5813"/>
    <w:rsid w:val="007E5FD6"/>
    <w:rsid w:val="007F0865"/>
    <w:rsid w:val="007F24AC"/>
    <w:rsid w:val="007F3162"/>
    <w:rsid w:val="007F394A"/>
    <w:rsid w:val="008010E8"/>
    <w:rsid w:val="0081280D"/>
    <w:rsid w:val="00831674"/>
    <w:rsid w:val="00846E1D"/>
    <w:rsid w:val="0086716C"/>
    <w:rsid w:val="00870CC7"/>
    <w:rsid w:val="00873ED9"/>
    <w:rsid w:val="00882DE1"/>
    <w:rsid w:val="008851C0"/>
    <w:rsid w:val="00894759"/>
    <w:rsid w:val="00897B51"/>
    <w:rsid w:val="008B3658"/>
    <w:rsid w:val="008B4793"/>
    <w:rsid w:val="008B59F9"/>
    <w:rsid w:val="008C233E"/>
    <w:rsid w:val="008C343C"/>
    <w:rsid w:val="008C6EEA"/>
    <w:rsid w:val="008D5BC2"/>
    <w:rsid w:val="008D5ED9"/>
    <w:rsid w:val="008E5A5A"/>
    <w:rsid w:val="008E5A87"/>
    <w:rsid w:val="008E6673"/>
    <w:rsid w:val="008F189B"/>
    <w:rsid w:val="008F1C73"/>
    <w:rsid w:val="008F3040"/>
    <w:rsid w:val="008F62E9"/>
    <w:rsid w:val="008F7D40"/>
    <w:rsid w:val="00900AF3"/>
    <w:rsid w:val="00904E97"/>
    <w:rsid w:val="00916736"/>
    <w:rsid w:val="009251B9"/>
    <w:rsid w:val="0094585F"/>
    <w:rsid w:val="009518E6"/>
    <w:rsid w:val="0096571E"/>
    <w:rsid w:val="00973C11"/>
    <w:rsid w:val="00982109"/>
    <w:rsid w:val="009915EC"/>
    <w:rsid w:val="00992004"/>
    <w:rsid w:val="0099228B"/>
    <w:rsid w:val="009A1B8E"/>
    <w:rsid w:val="009A3275"/>
    <w:rsid w:val="009B4ECB"/>
    <w:rsid w:val="009C2428"/>
    <w:rsid w:val="009D6E91"/>
    <w:rsid w:val="009D78BD"/>
    <w:rsid w:val="009E16BA"/>
    <w:rsid w:val="009F042F"/>
    <w:rsid w:val="009F3D44"/>
    <w:rsid w:val="00A12AE4"/>
    <w:rsid w:val="00A20D52"/>
    <w:rsid w:val="00A23C69"/>
    <w:rsid w:val="00A24FE6"/>
    <w:rsid w:val="00A26FC9"/>
    <w:rsid w:val="00A27CC3"/>
    <w:rsid w:val="00A40D50"/>
    <w:rsid w:val="00A50048"/>
    <w:rsid w:val="00A54564"/>
    <w:rsid w:val="00A60BB5"/>
    <w:rsid w:val="00A63732"/>
    <w:rsid w:val="00A65129"/>
    <w:rsid w:val="00A67979"/>
    <w:rsid w:val="00A7329E"/>
    <w:rsid w:val="00A74B78"/>
    <w:rsid w:val="00A7706A"/>
    <w:rsid w:val="00A80D82"/>
    <w:rsid w:val="00A84A57"/>
    <w:rsid w:val="00A8535E"/>
    <w:rsid w:val="00A936EE"/>
    <w:rsid w:val="00AA32D5"/>
    <w:rsid w:val="00AA6A50"/>
    <w:rsid w:val="00AA75EB"/>
    <w:rsid w:val="00AB0B76"/>
    <w:rsid w:val="00AC7FA9"/>
    <w:rsid w:val="00AD0500"/>
    <w:rsid w:val="00AD0F22"/>
    <w:rsid w:val="00AD5842"/>
    <w:rsid w:val="00AE2141"/>
    <w:rsid w:val="00AE3882"/>
    <w:rsid w:val="00AE3DF9"/>
    <w:rsid w:val="00AF3013"/>
    <w:rsid w:val="00B0100A"/>
    <w:rsid w:val="00B040D7"/>
    <w:rsid w:val="00B13E3E"/>
    <w:rsid w:val="00B16671"/>
    <w:rsid w:val="00B2116C"/>
    <w:rsid w:val="00B22A7C"/>
    <w:rsid w:val="00B23D82"/>
    <w:rsid w:val="00B24D0D"/>
    <w:rsid w:val="00B25A27"/>
    <w:rsid w:val="00B3189F"/>
    <w:rsid w:val="00B4372F"/>
    <w:rsid w:val="00B44F43"/>
    <w:rsid w:val="00B46936"/>
    <w:rsid w:val="00B471AF"/>
    <w:rsid w:val="00B53107"/>
    <w:rsid w:val="00B535BD"/>
    <w:rsid w:val="00B66E5A"/>
    <w:rsid w:val="00B70543"/>
    <w:rsid w:val="00B83B38"/>
    <w:rsid w:val="00B85545"/>
    <w:rsid w:val="00B868C4"/>
    <w:rsid w:val="00B90100"/>
    <w:rsid w:val="00B90676"/>
    <w:rsid w:val="00B92FE6"/>
    <w:rsid w:val="00B94DF6"/>
    <w:rsid w:val="00B96363"/>
    <w:rsid w:val="00BA1B92"/>
    <w:rsid w:val="00BA40B8"/>
    <w:rsid w:val="00BB1EB1"/>
    <w:rsid w:val="00BB5098"/>
    <w:rsid w:val="00BB7C68"/>
    <w:rsid w:val="00BC24AB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57C8"/>
    <w:rsid w:val="00C32AC0"/>
    <w:rsid w:val="00C40D32"/>
    <w:rsid w:val="00C43090"/>
    <w:rsid w:val="00C51736"/>
    <w:rsid w:val="00C51EFC"/>
    <w:rsid w:val="00C544A1"/>
    <w:rsid w:val="00C60269"/>
    <w:rsid w:val="00C60974"/>
    <w:rsid w:val="00C62F44"/>
    <w:rsid w:val="00C7011E"/>
    <w:rsid w:val="00C72DAF"/>
    <w:rsid w:val="00C7516F"/>
    <w:rsid w:val="00C76834"/>
    <w:rsid w:val="00C819DA"/>
    <w:rsid w:val="00C81C43"/>
    <w:rsid w:val="00C82799"/>
    <w:rsid w:val="00C85278"/>
    <w:rsid w:val="00C95A6D"/>
    <w:rsid w:val="00CA2BD6"/>
    <w:rsid w:val="00CA3D86"/>
    <w:rsid w:val="00CB4526"/>
    <w:rsid w:val="00CB5C22"/>
    <w:rsid w:val="00CC347D"/>
    <w:rsid w:val="00CC3498"/>
    <w:rsid w:val="00CC3819"/>
    <w:rsid w:val="00CC7471"/>
    <w:rsid w:val="00CF33D6"/>
    <w:rsid w:val="00CF4810"/>
    <w:rsid w:val="00D010C7"/>
    <w:rsid w:val="00D014DF"/>
    <w:rsid w:val="00D04455"/>
    <w:rsid w:val="00D13944"/>
    <w:rsid w:val="00D17463"/>
    <w:rsid w:val="00D20A48"/>
    <w:rsid w:val="00D2636F"/>
    <w:rsid w:val="00D27289"/>
    <w:rsid w:val="00D338CF"/>
    <w:rsid w:val="00D3735E"/>
    <w:rsid w:val="00D41B19"/>
    <w:rsid w:val="00D4437B"/>
    <w:rsid w:val="00D477CD"/>
    <w:rsid w:val="00D57B94"/>
    <w:rsid w:val="00D607CB"/>
    <w:rsid w:val="00D60D3A"/>
    <w:rsid w:val="00D61735"/>
    <w:rsid w:val="00D62249"/>
    <w:rsid w:val="00D633A1"/>
    <w:rsid w:val="00D66B13"/>
    <w:rsid w:val="00D76599"/>
    <w:rsid w:val="00D802CA"/>
    <w:rsid w:val="00D805A6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E01942"/>
    <w:rsid w:val="00E04ED3"/>
    <w:rsid w:val="00E10678"/>
    <w:rsid w:val="00E12055"/>
    <w:rsid w:val="00E135AC"/>
    <w:rsid w:val="00E2142C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40D4"/>
    <w:rsid w:val="00E7587B"/>
    <w:rsid w:val="00E75ABE"/>
    <w:rsid w:val="00E96994"/>
    <w:rsid w:val="00EA1A39"/>
    <w:rsid w:val="00EB701D"/>
    <w:rsid w:val="00EC4098"/>
    <w:rsid w:val="00EC4E15"/>
    <w:rsid w:val="00EC5265"/>
    <w:rsid w:val="00ED55A2"/>
    <w:rsid w:val="00EE01DE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6F73"/>
    <w:rsid w:val="00F47F55"/>
    <w:rsid w:val="00F50C8B"/>
    <w:rsid w:val="00F51DD4"/>
    <w:rsid w:val="00F5450C"/>
    <w:rsid w:val="00F570EC"/>
    <w:rsid w:val="00F63291"/>
    <w:rsid w:val="00F6367E"/>
    <w:rsid w:val="00F718D1"/>
    <w:rsid w:val="00F72747"/>
    <w:rsid w:val="00F80A12"/>
    <w:rsid w:val="00F82724"/>
    <w:rsid w:val="00F8634C"/>
    <w:rsid w:val="00F8662E"/>
    <w:rsid w:val="00F96205"/>
    <w:rsid w:val="00F96E09"/>
    <w:rsid w:val="00FA5F86"/>
    <w:rsid w:val="00FB19D9"/>
    <w:rsid w:val="00FB2C93"/>
    <w:rsid w:val="00FC2872"/>
    <w:rsid w:val="00FC7871"/>
    <w:rsid w:val="00FD4100"/>
    <w:rsid w:val="00FD679E"/>
    <w:rsid w:val="00FD7B82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F720-778C-4A3B-B0C1-6635B00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14</cp:revision>
  <cp:lastPrinted>2017-12-14T14:12:00Z</cp:lastPrinted>
  <dcterms:created xsi:type="dcterms:W3CDTF">2018-01-18T11:32:00Z</dcterms:created>
  <dcterms:modified xsi:type="dcterms:W3CDTF">2019-01-30T11:13:00Z</dcterms:modified>
</cp:coreProperties>
</file>