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CC" w:rsidRDefault="00127CCC" w:rsidP="00FC5B2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40F30" w:rsidRDefault="000B1FBA" w:rsidP="00C40F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</w:t>
      </w:r>
      <w:r w:rsidR="00C40F30" w:rsidRPr="00C40F30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B369AD" w:rsidRPr="00EB7306" w:rsidRDefault="000B1FBA" w:rsidP="00B369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«О внесении изменений в решение Совета муниципального образования </w:t>
      </w:r>
      <w:r w:rsidR="00B36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город-курорт Анапа от 2</w:t>
      </w:r>
      <w:r w:rsidR="00B36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 марта 2025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DD06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г. 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№</w:t>
      </w:r>
      <w:r w:rsidR="00B36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767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«О </w:t>
      </w:r>
      <w:r w:rsidR="00B36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контрольно-счетной   палате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образования </w:t>
      </w:r>
      <w:r w:rsidR="00B36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муниципальный округ                                                     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город-курорт Анапа</w:t>
      </w:r>
      <w:r w:rsidR="00B369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Краснодарского края</w:t>
      </w:r>
      <w:r w:rsidR="00B369AD" w:rsidRPr="00EB73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B369AD" w:rsidRPr="00FA71E1" w:rsidRDefault="00B369AD" w:rsidP="00B369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69AD" w:rsidRPr="00B50F20" w:rsidRDefault="00B369AD" w:rsidP="00B369AD">
      <w:pPr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федеральными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ами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 марта 2007 г. № 25-ФЗ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gramEnd"/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муниципальной службе в Российской Федерации»,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 декабря 2008 г.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№ 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>273-ФЗ «О противодействи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коррупции», от 7 февраля 201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>1 г. № 6-ФЗ «Об общих принципах организации и деятельности контрольно-счетных органов Российской Федерации, федеральных территор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ий и муниципальных образований»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0496E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Уставом муниципального образования муниципальный округ город-к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урорт Анапа Краснодарского края,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D97">
        <w:rPr>
          <w:rFonts w:ascii="Times New Roman" w:hAnsi="Times New Roman" w:cs="Times New Roman"/>
          <w:color w:val="000000" w:themeColor="text1"/>
          <w:sz w:val="28"/>
          <w:szCs w:val="28"/>
        </w:rPr>
        <w:t>Совет</w:t>
      </w:r>
      <w:r w:rsidR="00744F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F2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B11F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город-курорт </w:t>
      </w:r>
      <w:proofErr w:type="gramStart"/>
      <w:r w:rsidRPr="00341771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Анапа  РЕШИЛ</w:t>
      </w:r>
      <w:proofErr w:type="gramEnd"/>
      <w:r w:rsidRPr="0034177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369AD" w:rsidRDefault="00B369AD" w:rsidP="00B369A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1. Внести </w:t>
      </w:r>
      <w:r w:rsidR="005B4B81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решение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город-курорт Анапа от 27 марта 2025 г.  №</w:t>
      </w:r>
      <w:r w:rsidRPr="00B50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767 «О контрольно-счетной палате муниципального образования муниципальный округ город-курорт Анапа Краснодарского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края»</w:t>
      </w:r>
      <w:r w:rsidR="00EA633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следующие изменения:</w:t>
      </w:r>
    </w:p>
    <w:p w:rsidR="00BB664B" w:rsidRDefault="005B4B81" w:rsidP="00B369AD">
      <w:pPr>
        <w:pStyle w:val="a3"/>
        <w:spacing w:after="35" w:line="249" w:lineRule="auto"/>
        <w:ind w:left="0" w:right="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1.1. </w:t>
      </w:r>
      <w:r w:rsidR="000F64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преамбуле </w:t>
      </w:r>
      <w:r w:rsid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</w:t>
      </w:r>
      <w:r w:rsid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статьей 38, </w:t>
      </w:r>
      <w:r w:rsidR="00BB664B" w:rsidRP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частью 2 статьи 41 Федерального закона от 6 октября 2003 г. № 131-ФЗ «Об общих принципах организации местного самоуправления в Российской Федерации»</w:t>
      </w:r>
      <w:r w:rsid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заменить словами «статьей 24 </w:t>
      </w:r>
      <w:r w:rsidR="00443F94" w:rsidRP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</w:t>
      </w:r>
      <w:r w:rsid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443F94" w:rsidRP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>а от 20 марта 2025 г. № 33-ФЗ «</w:t>
      </w:r>
      <w:r w:rsidR="00443F94" w:rsidRP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общих принципах организации местного самоуправления в единой системе публичной власти</w:t>
      </w:r>
      <w:r w:rsid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44F39" w:rsidRPr="00744F39" w:rsidRDefault="00BB664B" w:rsidP="00744F39">
      <w:pPr>
        <w:spacing w:after="5" w:line="251" w:lineRule="auto"/>
        <w:ind w:right="115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443F94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8 изложить в следующей редакции:</w:t>
      </w:r>
      <w:r w:rsidR="00744F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44F39" w:rsidRPr="00744F3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«Контроль за выполнением настоящего решения возложить на комитет по </w:t>
      </w:r>
      <w:r w:rsidR="00744F3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законности, правовым и нормативным вопросам Со</w:t>
      </w:r>
      <w:r w:rsidR="00744F39" w:rsidRPr="00744F3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вета муниципального образования город-курорт Анапа.</w:t>
      </w:r>
      <w:r w:rsidR="00744F3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».</w:t>
      </w:r>
    </w:p>
    <w:p w:rsidR="00BB664B" w:rsidRDefault="00D12030" w:rsidP="00BB664B">
      <w:pPr>
        <w:pStyle w:val="a3"/>
        <w:spacing w:after="35" w:line="249" w:lineRule="auto"/>
        <w:ind w:left="0"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B71D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Pr="00D120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Приложении 1:</w:t>
      </w:r>
    </w:p>
    <w:p w:rsidR="000C2CE2" w:rsidRDefault="00B71D52" w:rsidP="00BB664B">
      <w:pPr>
        <w:pStyle w:val="a3"/>
        <w:spacing w:after="35" w:line="249" w:lineRule="auto"/>
        <w:ind w:left="0" w:right="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</w:t>
      </w:r>
      <w:r w:rsidR="000C2CE2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подпункте 2 пункта 4 статьи 5 слова «</w:t>
      </w:r>
      <w:r w:rsidR="000C2CE2" w:rsidRPr="008E3001">
        <w:rPr>
          <w:rFonts w:ascii="Times New Roman" w:hAnsi="Times New Roman" w:cs="Times New Roman"/>
          <w:sz w:val="28"/>
          <w:szCs w:val="28"/>
        </w:rPr>
        <w:t xml:space="preserve">по вопросам </w:t>
      </w:r>
      <w:proofErr w:type="gramStart"/>
      <w:r w:rsidR="000C2CE2" w:rsidRPr="008E3001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0C2CE2">
        <w:rPr>
          <w:rFonts w:ascii="Times New Roman" w:hAnsi="Times New Roman" w:cs="Times New Roman"/>
          <w:sz w:val="28"/>
          <w:szCs w:val="28"/>
        </w:rPr>
        <w:t xml:space="preserve"> </w:t>
      </w:r>
      <w:r w:rsidR="000C2CE2" w:rsidRPr="008E300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C2CE2" w:rsidRPr="008E3001">
        <w:rPr>
          <w:rFonts w:ascii="Times New Roman" w:hAnsi="Times New Roman" w:cs="Times New Roman"/>
          <w:sz w:val="28"/>
          <w:szCs w:val="28"/>
        </w:rPr>
        <w:t xml:space="preserve"> </w:t>
      </w:r>
      <w:r w:rsidR="000C2CE2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0C2CE2" w:rsidRPr="008E300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 и </w:t>
      </w:r>
      <w:r w:rsidR="000C2CE2">
        <w:rPr>
          <w:rFonts w:ascii="Times New Roman" w:hAnsi="Times New Roman" w:cs="Times New Roman"/>
          <w:sz w:val="28"/>
          <w:szCs w:val="28"/>
        </w:rPr>
        <w:t xml:space="preserve"> </w:t>
      </w:r>
      <w:r w:rsidR="000C2CE2" w:rsidRPr="008E3001">
        <w:rPr>
          <w:rFonts w:ascii="Times New Roman" w:hAnsi="Times New Roman" w:cs="Times New Roman"/>
          <w:sz w:val="28"/>
          <w:szCs w:val="28"/>
        </w:rPr>
        <w:t>социально-экономическому развитию</w:t>
      </w:r>
      <w:r w:rsidR="000C2CE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C2CE2" w:rsidRPr="000C2CE2">
        <w:rPr>
          <w:rFonts w:ascii="Times New Roman" w:hAnsi="Times New Roman" w:cs="Times New Roman"/>
          <w:sz w:val="28"/>
          <w:szCs w:val="28"/>
        </w:rPr>
        <w:t>по экономике, финансам и бюджету</w:t>
      </w:r>
      <w:r w:rsidR="000C2CE2">
        <w:rPr>
          <w:rFonts w:ascii="Times New Roman" w:hAnsi="Times New Roman" w:cs="Times New Roman"/>
          <w:sz w:val="28"/>
          <w:szCs w:val="28"/>
        </w:rPr>
        <w:t>».</w:t>
      </w:r>
    </w:p>
    <w:p w:rsidR="00B369AD" w:rsidRPr="00895001" w:rsidRDefault="000C2CE2" w:rsidP="00BB664B">
      <w:pPr>
        <w:pStyle w:val="a3"/>
        <w:spacing w:after="35" w:line="249" w:lineRule="auto"/>
        <w:ind w:left="0"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</w:t>
      </w:r>
      <w:r w:rsid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B369AD">
        <w:rPr>
          <w:rFonts w:ascii="Times New Roman" w:eastAsia="Times New Roman" w:hAnsi="Times New Roman" w:cs="Times New Roman"/>
          <w:sz w:val="28"/>
          <w:szCs w:val="28"/>
          <w:lang w:eastAsia="ar-SA"/>
        </w:rPr>
        <w:t>ункт</w:t>
      </w:r>
      <w:r w:rsidR="00B369AD"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 статьи 6</w:t>
      </w:r>
      <w:r w:rsidR="00B369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B4B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изложить </w:t>
      </w:r>
      <w:r w:rsidR="00B369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5B4B81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следующей</w:t>
      </w:r>
      <w:r w:rsidR="00B369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редакции</w:t>
      </w:r>
      <w:r w:rsidR="00B369AD"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369AD" w:rsidRDefault="00B369AD" w:rsidP="00B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«</w:t>
      </w:r>
      <w:bookmarkStart w:id="1" w:name="sub_78"/>
      <w:r w:rsidR="005B4B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претендующие на замещение должност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контрольно-счетн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палаты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обязаны представлять сведения о доходах, об имуществе и обязательствах имущественного характера, предусмотренные Федеральным 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аконом от 25 декабря 2008 года № 273-ФЗ «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контрольно-счетн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палаты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 представлять 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сведения о доходах, об имуществе и обязательствах имуществе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нного характера, предусмотренные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аконом от 25 декабря 2008 года № 273-ФЗ «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 сведения о расходах, предусмотренные Федеральным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законом от 3 декабря 2012 года № 230-ФЗ «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О контроле за соответствием расходов лиц, замещающих государственные 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олжности, и иных лиц их доходам»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случаях, определенных данными федеральными законами.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Выше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указанные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представляются в порядке, установленном нормативными правовыми актами Российской Федерации, субъектов Росси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ской Федерации, муниципальными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нормативными правовыми актами.»</w:t>
      </w:r>
      <w:r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369AD" w:rsidRDefault="00B71D52" w:rsidP="00B369AD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369AD" w:rsidRPr="0089500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C2CE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B66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</w:t>
      </w:r>
      <w:r w:rsidR="005B4B8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статье 23</w:t>
      </w:r>
      <w:r w:rsidR="00B369A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369AD" w:rsidRPr="00F66B8F" w:rsidRDefault="00B369AD" w:rsidP="00B369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 пункте 1 слова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9B6FF0">
        <w:rPr>
          <w:rFonts w:ascii="Times New Roman" w:hAnsi="Times New Roman" w:cs="Times New Roman"/>
          <w:sz w:val="28"/>
          <w:szCs w:val="28"/>
        </w:rPr>
        <w:t>замещающим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и должности муниципальной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5B4B8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заменить словами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«замещающим муниципальные должности</w:t>
      </w:r>
      <w:r w:rsidRPr="00970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66B8F">
        <w:rPr>
          <w:rFonts w:ascii="Times New Roman" w:eastAsia="Times New Roman" w:hAnsi="Times New Roman"/>
          <w:sz w:val="28"/>
          <w:szCs w:val="28"/>
          <w:lang w:eastAsia="ar-SA"/>
        </w:rPr>
        <w:t>должности муниципальной службы»;</w:t>
      </w:r>
    </w:p>
    <w:p w:rsidR="00B369AD" w:rsidRPr="00F66B8F" w:rsidRDefault="00B369AD" w:rsidP="00B369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в пункте 2 </w:t>
      </w:r>
      <w:r w:rsidR="005B4B81">
        <w:rPr>
          <w:rFonts w:ascii="Times New Roman" w:eastAsia="Times New Roman" w:hAnsi="Times New Roman"/>
          <w:sz w:val="28"/>
          <w:szCs w:val="28"/>
          <w:lang w:eastAsia="ar-SA"/>
        </w:rPr>
        <w:t xml:space="preserve">слова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F66B8F">
        <w:rPr>
          <w:rFonts w:ascii="Times New Roman" w:eastAsia="Times New Roman" w:hAnsi="Times New Roman"/>
          <w:sz w:val="28"/>
          <w:szCs w:val="28"/>
          <w:lang w:eastAsia="ar-SA"/>
        </w:rPr>
        <w:t xml:space="preserve">замещающих должности муниципальной службы и должности муниципальной службы» </w:t>
      </w:r>
      <w:r w:rsidR="005B4B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заменить словами </w:t>
      </w:r>
      <w:r w:rsidRPr="00F66B8F">
        <w:rPr>
          <w:rFonts w:ascii="Times New Roman" w:eastAsia="Times New Roman" w:hAnsi="Times New Roman"/>
          <w:sz w:val="28"/>
          <w:szCs w:val="28"/>
          <w:lang w:eastAsia="ar-SA"/>
        </w:rPr>
        <w:t>«замещающих муниципальные должности и должности муниципальной службы».</w:t>
      </w:r>
    </w:p>
    <w:p w:rsidR="00B369AD" w:rsidRPr="00A714BA" w:rsidRDefault="00B369AD" w:rsidP="00B369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="00B71D52">
        <w:rPr>
          <w:rFonts w:ascii="Times New Roman" w:eastAsia="Times New Roman" w:hAnsi="Times New Roman" w:cs="Times New Roman"/>
          <w:color w:val="0D0D0D"/>
          <w:sz w:val="28"/>
          <w:szCs w:val="28"/>
        </w:rPr>
        <w:t>4</w:t>
      </w:r>
      <w:r w:rsidRPr="00A714BA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Председателю к</w:t>
      </w:r>
      <w:r w:rsidRPr="00A714BA">
        <w:rPr>
          <w:rFonts w:ascii="Times New Roman" w:eastAsia="Times New Roman" w:hAnsi="Times New Roman"/>
          <w:sz w:val="28"/>
          <w:szCs w:val="28"/>
          <w:lang w:eastAsia="ar-SA"/>
        </w:rPr>
        <w:t xml:space="preserve">онтрольно-счетной палаты муниципального образования город-курорт Анапа (Орловой О.В.) осуществить государственную регистрацию </w:t>
      </w:r>
      <w:r w:rsidR="00EA6334">
        <w:rPr>
          <w:rFonts w:ascii="Times New Roman" w:eastAsia="Times New Roman" w:hAnsi="Times New Roman"/>
          <w:sz w:val="28"/>
          <w:szCs w:val="28"/>
          <w:lang w:eastAsia="ar-SA"/>
        </w:rPr>
        <w:t xml:space="preserve">изменений 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Положение </w:t>
      </w:r>
      <w:r w:rsidR="00EA6334" w:rsidRPr="00B369AD">
        <w:rPr>
          <w:rFonts w:ascii="Times New Roman" w:hAnsi="Times New Roman" w:cs="Times New Roman"/>
          <w:sz w:val="28"/>
          <w:szCs w:val="28"/>
        </w:rPr>
        <w:t>о контрольно-счетной палате муниципального образования муниципальный округ город-курорт Анапа Краснодарского края</w:t>
      </w:r>
      <w:r w:rsidR="00EA6334">
        <w:rPr>
          <w:rFonts w:ascii="Times New Roman" w:hAnsi="Times New Roman" w:cs="Times New Roman"/>
          <w:sz w:val="28"/>
          <w:szCs w:val="28"/>
        </w:rPr>
        <w:t xml:space="preserve"> в налоговом органе</w:t>
      </w:r>
      <w:r w:rsidRPr="00A714B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B369AD" w:rsidRPr="00FA71E1" w:rsidRDefault="00B71D52" w:rsidP="00B36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B369AD"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="00B369A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 настоящее решение на официальном сайте муниципального образования город-курорт Анапа в информационно-телекоммуникационной сети «Интернет».</w:t>
      </w:r>
    </w:p>
    <w:p w:rsidR="00B369AD" w:rsidRPr="00F365B6" w:rsidRDefault="00B71D52" w:rsidP="00B369A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B369AD" w:rsidRPr="00F365B6">
        <w:rPr>
          <w:rFonts w:ascii="Times New Roman" w:eastAsia="Times New Roman" w:hAnsi="Times New Roman" w:cs="Times New Roman"/>
          <w:sz w:val="28"/>
          <w:szCs w:val="28"/>
          <w:lang w:eastAsia="ar-SA"/>
        </w:rPr>
        <w:t>. Настоящее решение вступает в силу со дня его официального опубликования.</w:t>
      </w:r>
    </w:p>
    <w:p w:rsidR="00B369AD" w:rsidRDefault="00B369AD" w:rsidP="00B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69AD" w:rsidRPr="00FA71E1" w:rsidRDefault="00B369AD" w:rsidP="00B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Совета </w:t>
      </w:r>
    </w:p>
    <w:p w:rsidR="00B369AD" w:rsidRPr="00FA71E1" w:rsidRDefault="00B369AD" w:rsidP="00B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B369AD" w:rsidRDefault="00B369AD" w:rsidP="00B369AD">
      <w:pPr>
        <w:spacing w:after="0" w:line="240" w:lineRule="auto"/>
        <w:jc w:val="both"/>
      </w:pP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город-курорт Анапа</w:t>
      </w: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В.А. Вовк</w:t>
      </w:r>
    </w:p>
    <w:p w:rsidR="00B369AD" w:rsidRDefault="00B369AD" w:rsidP="00B369AD"/>
    <w:p w:rsidR="00B369AD" w:rsidRDefault="00B369AD" w:rsidP="00B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496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</w:p>
    <w:p w:rsidR="00B369AD" w:rsidRPr="00FA71E1" w:rsidRDefault="00B369AD" w:rsidP="00B369AD">
      <w:pPr>
        <w:tabs>
          <w:tab w:val="left" w:pos="8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3413F" w:rsidRPr="00B369AD" w:rsidRDefault="00B369AD" w:rsidP="009209C5">
      <w:pPr>
        <w:spacing w:after="0" w:line="240" w:lineRule="auto"/>
        <w:jc w:val="both"/>
      </w:pPr>
      <w:r w:rsidRPr="00FA71E1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город-курорт Анапа</w:t>
      </w:r>
      <w:r w:rsidRPr="005049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С.Б. Маслова</w:t>
      </w:r>
    </w:p>
    <w:sectPr w:rsidR="0033413F" w:rsidRPr="00B369AD" w:rsidSect="00C40F30">
      <w:pgSz w:w="12240" w:h="15840"/>
      <w:pgMar w:top="709" w:right="6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66AA3"/>
    <w:multiLevelType w:val="hybridMultilevel"/>
    <w:tmpl w:val="6ECA988C"/>
    <w:lvl w:ilvl="0" w:tplc="C3E01888">
      <w:start w:val="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B6B75C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96F652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46109E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7604AE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F6822A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834B8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AA6AE8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8AE7B2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3F"/>
    <w:rsid w:val="0001141B"/>
    <w:rsid w:val="00027FF7"/>
    <w:rsid w:val="000B1FBA"/>
    <w:rsid w:val="000C2CE2"/>
    <w:rsid w:val="000F64A0"/>
    <w:rsid w:val="0011150A"/>
    <w:rsid w:val="00127CCC"/>
    <w:rsid w:val="0033413F"/>
    <w:rsid w:val="00375196"/>
    <w:rsid w:val="00443F94"/>
    <w:rsid w:val="004A7E01"/>
    <w:rsid w:val="005B4B81"/>
    <w:rsid w:val="006149B4"/>
    <w:rsid w:val="00727E65"/>
    <w:rsid w:val="00744F39"/>
    <w:rsid w:val="009209C5"/>
    <w:rsid w:val="009F2C94"/>
    <w:rsid w:val="009F76BD"/>
    <w:rsid w:val="00B11F3A"/>
    <w:rsid w:val="00B369AD"/>
    <w:rsid w:val="00B71D52"/>
    <w:rsid w:val="00B858FC"/>
    <w:rsid w:val="00BB664B"/>
    <w:rsid w:val="00C40F30"/>
    <w:rsid w:val="00D12030"/>
    <w:rsid w:val="00DD069A"/>
    <w:rsid w:val="00E654E1"/>
    <w:rsid w:val="00EA6334"/>
    <w:rsid w:val="00FC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FE3A"/>
  <w15:docId w15:val="{DB904800-9A29-4DB4-8C5F-539295B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9"/>
      <w:ind w:left="97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paragraph" w:styleId="a3">
    <w:name w:val="List Paragraph"/>
    <w:basedOn w:val="a"/>
    <w:uiPriority w:val="34"/>
    <w:qFormat/>
    <w:rsid w:val="00B369A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36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9AD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B369AD"/>
    <w:pPr>
      <w:spacing w:after="0" w:line="240" w:lineRule="auto"/>
    </w:pPr>
  </w:style>
  <w:style w:type="table" w:styleId="a7">
    <w:name w:val="Table Grid"/>
    <w:basedOn w:val="a1"/>
    <w:uiPriority w:val="39"/>
    <w:rsid w:val="0072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7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Ушаков Денис Сергеевич</cp:lastModifiedBy>
  <cp:revision>14</cp:revision>
  <cp:lastPrinted>2026-06-23T07:54:00Z</cp:lastPrinted>
  <dcterms:created xsi:type="dcterms:W3CDTF">2026-03-25T09:59:00Z</dcterms:created>
  <dcterms:modified xsi:type="dcterms:W3CDTF">2026-06-30T14:14:00Z</dcterms:modified>
</cp:coreProperties>
</file>