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45" w:rsidRDefault="004A2245" w:rsidP="00567E70">
      <w:pPr>
        <w:ind w:left="5670"/>
      </w:pPr>
      <w:r>
        <w:t>ПРИЛОЖЕНИЕ № 5</w:t>
      </w:r>
    </w:p>
    <w:p w:rsidR="00567E70" w:rsidRPr="00567E70" w:rsidRDefault="00567E70" w:rsidP="00567E70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567E70">
        <w:t>к решению Совета</w:t>
      </w:r>
    </w:p>
    <w:p w:rsidR="00567E70" w:rsidRPr="00567E70" w:rsidRDefault="00567E70" w:rsidP="00567E70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567E70">
        <w:t>муниципального образования</w:t>
      </w:r>
    </w:p>
    <w:p w:rsidR="00567E70" w:rsidRPr="00567E70" w:rsidRDefault="00567E70" w:rsidP="00567E70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</w:pPr>
      <w:r w:rsidRPr="00567E70">
        <w:t>город-курорт Анапа</w:t>
      </w:r>
    </w:p>
    <w:p w:rsidR="00567E70" w:rsidRPr="00567E70" w:rsidRDefault="00567E70" w:rsidP="00567E70">
      <w:pPr>
        <w:tabs>
          <w:tab w:val="left" w:pos="2632"/>
        </w:tabs>
        <w:autoSpaceDE w:val="0"/>
        <w:autoSpaceDN w:val="0"/>
        <w:adjustRightInd w:val="0"/>
        <w:ind w:left="5670"/>
        <w:jc w:val="both"/>
        <w:outlineLvl w:val="0"/>
        <w:rPr>
          <w:spacing w:val="-2"/>
        </w:rPr>
      </w:pPr>
      <w:r w:rsidRPr="00567E70">
        <w:rPr>
          <w:spacing w:val="-2"/>
        </w:rPr>
        <w:t>от «</w:t>
      </w:r>
      <w:r w:rsidRPr="00567E70">
        <w:rPr>
          <w:spacing w:val="-2"/>
          <w:u w:val="single"/>
        </w:rPr>
        <w:t>06</w:t>
      </w:r>
      <w:r w:rsidRPr="00567E70">
        <w:rPr>
          <w:spacing w:val="-2"/>
        </w:rPr>
        <w:t xml:space="preserve">» </w:t>
      </w:r>
      <w:r w:rsidRPr="00567E70">
        <w:rPr>
          <w:spacing w:val="-2"/>
          <w:u w:val="single"/>
        </w:rPr>
        <w:t>февраля 2014 года</w:t>
      </w:r>
      <w:r w:rsidRPr="00567E70">
        <w:rPr>
          <w:spacing w:val="-2"/>
        </w:rPr>
        <w:t xml:space="preserve"> № </w:t>
      </w:r>
      <w:r w:rsidRPr="00567E70">
        <w:rPr>
          <w:spacing w:val="-2"/>
          <w:u w:val="single"/>
        </w:rPr>
        <w:t>426</w:t>
      </w:r>
    </w:p>
    <w:p w:rsidR="00567E70" w:rsidRPr="00567E70" w:rsidRDefault="00567E70" w:rsidP="00567E70"/>
    <w:p w:rsidR="004A2245" w:rsidRDefault="004A2245" w:rsidP="000E3FE8"/>
    <w:p w:rsidR="004A2245" w:rsidRDefault="004A2245" w:rsidP="000E3FE8">
      <w:pPr>
        <w:jc w:val="center"/>
      </w:pPr>
      <w:bookmarkStart w:id="0" w:name="_GoBack"/>
      <w:bookmarkEnd w:id="0"/>
      <w:r>
        <w:t>ПОЛОЖЕНИЕ</w:t>
      </w:r>
    </w:p>
    <w:p w:rsidR="004A2245" w:rsidRDefault="004A2245" w:rsidP="000E3FE8">
      <w:pPr>
        <w:jc w:val="center"/>
      </w:pPr>
      <w:r>
        <w:t>о порядке регистрации устава территориального</w:t>
      </w:r>
    </w:p>
    <w:p w:rsidR="004A2245" w:rsidRDefault="004A2245" w:rsidP="000E3FE8">
      <w:pPr>
        <w:jc w:val="center"/>
      </w:pPr>
      <w:r>
        <w:t>общественного самоуправления в муниципальном образовании</w:t>
      </w:r>
    </w:p>
    <w:p w:rsidR="004A2245" w:rsidRDefault="004A2245" w:rsidP="000E3FE8">
      <w:pPr>
        <w:jc w:val="center"/>
      </w:pPr>
      <w:r>
        <w:t>город-курорт Анапа</w:t>
      </w:r>
    </w:p>
    <w:p w:rsidR="004A2245" w:rsidRDefault="004A2245" w:rsidP="000E3FE8">
      <w:pPr>
        <w:jc w:val="center"/>
      </w:pPr>
    </w:p>
    <w:p w:rsidR="004A2245" w:rsidRPr="00F77654" w:rsidRDefault="004A2245" w:rsidP="00872A6C">
      <w:pPr>
        <w:ind w:firstLine="855"/>
        <w:jc w:val="both"/>
      </w:pPr>
      <w:r w:rsidRPr="00F77654">
        <w:t>1. Устав территориального общественного самоуправления является основным учредительным документом территориального общественного самоуправления и подлежит регистрации в администрации муниципального образования город-курорт Анапа.</w:t>
      </w:r>
    </w:p>
    <w:p w:rsidR="004A2245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7765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77654">
        <w:rPr>
          <w:rFonts w:ascii="Times New Roman" w:hAnsi="Times New Roman" w:cs="Times New Roman"/>
          <w:sz w:val="28"/>
          <w:szCs w:val="28"/>
        </w:rPr>
        <w:t>Регистрация устава территориального общественного самоуправления осуществляется путем визирования титульного листа устава территориального общественного самоуправления главой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город-курорт Анапа или уполномоченным им должностным лицом, и внесения устава </w:t>
      </w:r>
      <w:r w:rsidRPr="00F7765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реестр по учету уставов </w:t>
      </w:r>
      <w:r w:rsidRPr="00F7765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документов, указанных в пункте 3 настоящего Положения.</w:t>
      </w:r>
      <w:proofErr w:type="gramEnd"/>
    </w:p>
    <w:p w:rsidR="004A2245" w:rsidRDefault="004A2245" w:rsidP="00872A6C">
      <w:pPr>
        <w:ind w:firstLine="855"/>
        <w:jc w:val="both"/>
      </w:pPr>
      <w:r>
        <w:t xml:space="preserve">3. Для регистрации устава территориального общественного самоуправления в уполномоченный орган администрации муниципального образования город-курорт Анапа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4A2245" w:rsidRPr="00A31CD9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31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1CD9">
        <w:rPr>
          <w:rFonts w:ascii="Times New Roman" w:hAnsi="Times New Roman" w:cs="Times New Roman"/>
          <w:sz w:val="28"/>
          <w:szCs w:val="28"/>
        </w:rPr>
        <w:t>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4A2245" w:rsidRPr="00A31CD9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31CD9">
        <w:rPr>
          <w:rFonts w:ascii="Times New Roman" w:hAnsi="Times New Roman" w:cs="Times New Roman"/>
          <w:sz w:val="28"/>
          <w:szCs w:val="28"/>
        </w:rPr>
        <w:t>протокол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собрания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(конференции)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граждан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о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создании</w:t>
      </w:r>
      <w:r w:rsidRPr="00F77654">
        <w:rPr>
          <w:rFonts w:ascii="Times New Roman" w:hAnsi="Times New Roman" w:cs="Times New Roman"/>
          <w:sz w:val="16"/>
          <w:szCs w:val="16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и об утверждении его устава;</w:t>
      </w:r>
    </w:p>
    <w:p w:rsidR="004A2245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31C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1CD9">
        <w:rPr>
          <w:rFonts w:ascii="Times New Roman" w:hAnsi="Times New Roman" w:cs="Times New Roman"/>
          <w:sz w:val="28"/>
          <w:szCs w:val="28"/>
        </w:rPr>
        <w:t>устав</w:t>
      </w:r>
      <w:r w:rsidRPr="006B4197">
        <w:rPr>
          <w:rFonts w:ascii="Times New Roman" w:hAnsi="Times New Roman" w:cs="Times New Roman"/>
          <w:sz w:val="28"/>
          <w:szCs w:val="28"/>
        </w:rPr>
        <w:t xml:space="preserve"> </w:t>
      </w:r>
      <w:r w:rsidRPr="00A31CD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B41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6B41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экземпляра)</w:t>
      </w:r>
      <w:r w:rsidRPr="00A31CD9">
        <w:rPr>
          <w:rFonts w:ascii="Times New Roman" w:hAnsi="Times New Roman" w:cs="Times New Roman"/>
          <w:sz w:val="28"/>
          <w:szCs w:val="28"/>
        </w:rPr>
        <w:t>.</w:t>
      </w:r>
    </w:p>
    <w:p w:rsidR="004A2245" w:rsidRPr="00AF23A9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F23A9">
        <w:rPr>
          <w:rFonts w:ascii="Times New Roman" w:hAnsi="Times New Roman" w:cs="Times New Roman"/>
          <w:sz w:val="28"/>
          <w:szCs w:val="28"/>
        </w:rPr>
        <w:t>4. Уполномоченный орган администрации муниципального образования город-курорт Анапа осуществляет проверку представленных документов на соответствие требованиям действующего законодательства Российской Федерации, законодательства Краснодарского края, правовых актов органов местного самоуправления муниципального образования город-курорт Анапа и настоящего Положения.</w:t>
      </w:r>
    </w:p>
    <w:p w:rsidR="004A2245" w:rsidRPr="00AF23A9" w:rsidRDefault="004A2245" w:rsidP="00872A6C">
      <w:pPr>
        <w:pStyle w:val="ConsPlusNormal"/>
        <w:widowControl/>
        <w:tabs>
          <w:tab w:val="left" w:pos="2632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AF23A9">
        <w:rPr>
          <w:rFonts w:ascii="Times New Roman" w:hAnsi="Times New Roman" w:cs="Times New Roman"/>
          <w:sz w:val="28"/>
          <w:szCs w:val="28"/>
        </w:rPr>
        <w:t>После проведения проверки передает устав территориального общественного самоуправления на визирование в соответствии с пунктом 2 настоящего Положения.</w:t>
      </w:r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 w:rsidRPr="00AF23A9">
        <w:rPr>
          <w:lang w:eastAsia="en-US"/>
        </w:rPr>
        <w:t xml:space="preserve">Устав территориального общественного самоуправления вносится в реестр </w:t>
      </w:r>
      <w:r w:rsidRPr="00AF23A9">
        <w:t>по учету уставов органов территориального общественного самоуправления</w:t>
      </w:r>
      <w:r w:rsidRPr="00AF23A9">
        <w:rPr>
          <w:lang w:eastAsia="en-US"/>
        </w:rPr>
        <w:t>, который ведется уполномоченным органом администрации муниципального образования город-курорт Анапа.</w:t>
      </w:r>
    </w:p>
    <w:p w:rsidR="004A2245" w:rsidRPr="00AF23A9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 w:rsidRPr="00AF23A9">
        <w:rPr>
          <w:lang w:eastAsia="en-US"/>
        </w:rPr>
        <w:lastRenderedPageBreak/>
        <w:t>5. В регистрации устава территориального общественного самоуправления должно быть отказано в случаях:</w:t>
      </w:r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>
        <w:rPr>
          <w:lang w:eastAsia="en-US"/>
        </w:rPr>
        <w:t>несоответствия</w:t>
      </w:r>
      <w:r w:rsidRPr="00F77654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устава</w:t>
      </w:r>
      <w:r w:rsidRPr="00F77654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 xml:space="preserve">территориального общественного самоуправления требованиям </w:t>
      </w:r>
      <w:r>
        <w:t xml:space="preserve">действующего законодательства Российской Федерации, законодательства </w:t>
      </w:r>
      <w:r w:rsidRPr="00AF23A9">
        <w:t>Краснодарского края, Устава муниципального</w:t>
      </w:r>
      <w:r>
        <w:t xml:space="preserve"> образования город-</w:t>
      </w:r>
      <w:r w:rsidRPr="00AF23A9">
        <w:t xml:space="preserve">курорт Анапа, </w:t>
      </w:r>
      <w:r w:rsidRPr="00AF23A9">
        <w:rPr>
          <w:lang w:eastAsia="en-US"/>
        </w:rPr>
        <w:t>настоящего</w:t>
      </w:r>
      <w:r>
        <w:rPr>
          <w:lang w:eastAsia="en-US"/>
        </w:rPr>
        <w:t xml:space="preserve"> Положения;</w:t>
      </w:r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 w:rsidRPr="00AF23A9">
        <w:rPr>
          <w:lang w:eastAsia="en-US"/>
        </w:rPr>
        <w:t xml:space="preserve">отсутствия в уставе территориального общественного самоуправления </w:t>
      </w:r>
      <w:r>
        <w:rPr>
          <w:lang w:eastAsia="en-US"/>
        </w:rPr>
        <w:t>сведени</w:t>
      </w:r>
      <w:r w:rsidRPr="00AF23A9">
        <w:rPr>
          <w:lang w:eastAsia="en-US"/>
        </w:rPr>
        <w:t xml:space="preserve">й, предусмотренных </w:t>
      </w:r>
      <w:hyperlink r:id="rId7" w:history="1">
        <w:r w:rsidRPr="00AF23A9">
          <w:rPr>
            <w:lang w:eastAsia="en-US"/>
          </w:rPr>
          <w:t>пунктом 2 статьи 8</w:t>
        </w:r>
      </w:hyperlink>
      <w:r w:rsidRPr="00AF23A9">
        <w:rPr>
          <w:lang w:eastAsia="en-US"/>
        </w:rPr>
        <w:t xml:space="preserve"> Положения о территориальном общественном самоуправлении в муниципальном образовании</w:t>
      </w:r>
      <w:r>
        <w:rPr>
          <w:lang w:eastAsia="en-US"/>
        </w:rPr>
        <w:t xml:space="preserve"> город-курорт Анапа;</w:t>
      </w:r>
    </w:p>
    <w:p w:rsidR="004A2245" w:rsidRPr="00872A6C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>
        <w:rPr>
          <w:lang w:eastAsia="en-US"/>
        </w:rPr>
        <w:t>недостоверности сведений,</w:t>
      </w:r>
      <w:r w:rsidRPr="00872A6C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содержащихся в документах,</w:t>
      </w:r>
      <w:r w:rsidRPr="00872A6C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 xml:space="preserve">представленных в </w:t>
      </w:r>
      <w:r w:rsidRPr="00872A6C">
        <w:rPr>
          <w:lang w:eastAsia="en-US"/>
        </w:rPr>
        <w:t xml:space="preserve">соответствии с </w:t>
      </w:r>
      <w:hyperlink r:id="rId8" w:history="1">
        <w:r w:rsidRPr="00872A6C">
          <w:rPr>
            <w:lang w:eastAsia="en-US"/>
          </w:rPr>
          <w:t>пунктом</w:t>
        </w:r>
        <w:r>
          <w:rPr>
            <w:lang w:eastAsia="en-US"/>
          </w:rPr>
          <w:t> </w:t>
        </w:r>
        <w:r w:rsidRPr="00872A6C">
          <w:rPr>
            <w:lang w:eastAsia="en-US"/>
          </w:rPr>
          <w:t>1</w:t>
        </w:r>
      </w:hyperlink>
      <w:r w:rsidRPr="00872A6C">
        <w:rPr>
          <w:lang w:eastAsia="en-US"/>
        </w:rPr>
        <w:t xml:space="preserve"> настоящего Положения;</w:t>
      </w:r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 w:rsidRPr="00872A6C">
        <w:rPr>
          <w:lang w:eastAsia="en-US"/>
        </w:rPr>
        <w:t>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</w:t>
      </w:r>
      <w:r w:rsidRPr="00F77654">
        <w:rPr>
          <w:sz w:val="20"/>
          <w:szCs w:val="20"/>
          <w:lang w:eastAsia="en-US"/>
        </w:rPr>
        <w:t xml:space="preserve"> </w:t>
      </w:r>
      <w:r w:rsidRPr="00872A6C">
        <w:rPr>
          <w:lang w:eastAsia="en-US"/>
        </w:rPr>
        <w:t>Краснодарского края,</w:t>
      </w:r>
      <w:r w:rsidRPr="00F77654">
        <w:rPr>
          <w:sz w:val="20"/>
          <w:szCs w:val="20"/>
          <w:lang w:eastAsia="en-US"/>
        </w:rPr>
        <w:t xml:space="preserve"> </w:t>
      </w:r>
      <w:hyperlink r:id="rId9" w:history="1">
        <w:r w:rsidRPr="00872A6C">
          <w:rPr>
            <w:lang w:eastAsia="en-US"/>
          </w:rPr>
          <w:t>Уставом</w:t>
        </w:r>
      </w:hyperlink>
      <w:r w:rsidRPr="00872A6C">
        <w:rPr>
          <w:lang w:eastAsia="en-US"/>
        </w:rPr>
        <w:t xml:space="preserve"> муниципального образования</w:t>
      </w:r>
      <w:r w:rsidRPr="00F77654">
        <w:rPr>
          <w:sz w:val="16"/>
          <w:szCs w:val="16"/>
          <w:lang w:eastAsia="en-US"/>
        </w:rPr>
        <w:t xml:space="preserve"> </w:t>
      </w:r>
      <w:r w:rsidRPr="00872A6C">
        <w:rPr>
          <w:lang w:eastAsia="en-US"/>
        </w:rPr>
        <w:t>город-</w:t>
      </w:r>
      <w:r w:rsidRPr="00F77654">
        <w:rPr>
          <w:lang w:eastAsia="en-US"/>
        </w:rPr>
        <w:t>курорт Анапа,</w:t>
      </w:r>
      <w:r w:rsidRPr="00F77654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настоящим</w:t>
      </w:r>
      <w:r w:rsidRPr="00F77654">
        <w:rPr>
          <w:sz w:val="16"/>
          <w:szCs w:val="16"/>
          <w:lang w:eastAsia="en-US"/>
        </w:rPr>
        <w:t xml:space="preserve"> </w:t>
      </w:r>
      <w:r w:rsidRPr="00F77654">
        <w:rPr>
          <w:lang w:eastAsia="en-US"/>
        </w:rPr>
        <w:t>Положением о территориальном общественном</w:t>
      </w:r>
      <w:r w:rsidRPr="00F77654">
        <w:rPr>
          <w:sz w:val="16"/>
          <w:szCs w:val="16"/>
          <w:lang w:eastAsia="en-US"/>
        </w:rPr>
        <w:t xml:space="preserve"> </w:t>
      </w:r>
      <w:r w:rsidRPr="00872A6C">
        <w:rPr>
          <w:lang w:eastAsia="en-US"/>
        </w:rPr>
        <w:t>самоуправлении в муниципальном образовании</w:t>
      </w:r>
      <w:r>
        <w:rPr>
          <w:lang w:eastAsia="en-US"/>
        </w:rPr>
        <w:t xml:space="preserve"> город-курорт Анапа.</w:t>
      </w:r>
    </w:p>
    <w:p w:rsidR="004A2245" w:rsidRDefault="004A2245" w:rsidP="00872A6C">
      <w:pPr>
        <w:tabs>
          <w:tab w:val="left" w:pos="709"/>
          <w:tab w:val="left" w:pos="851"/>
        </w:tabs>
        <w:autoSpaceDE w:val="0"/>
        <w:autoSpaceDN w:val="0"/>
        <w:adjustRightInd w:val="0"/>
        <w:ind w:firstLine="855"/>
        <w:jc w:val="both"/>
        <w:rPr>
          <w:lang w:eastAsia="en-US"/>
        </w:rPr>
      </w:pPr>
      <w:r>
        <w:rPr>
          <w:lang w:eastAsia="en-US"/>
        </w:rPr>
        <w:t xml:space="preserve">В случае выявления нарушения уполномоченный орган администрации муниципального образования город-курорт Анапа готовит и направляет мотивированный отказ в регистрации устава </w:t>
      </w:r>
      <w:r w:rsidRPr="00F77654">
        <w:t>территориального общественного самоуправления</w:t>
      </w:r>
      <w:r>
        <w:rPr>
          <w:lang w:eastAsia="en-US"/>
        </w:rPr>
        <w:t>.</w:t>
      </w:r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>
        <w:rPr>
          <w:lang w:eastAsia="en-US"/>
        </w:rPr>
        <w:t>6. </w:t>
      </w:r>
      <w:proofErr w:type="gramStart"/>
      <w:r>
        <w:rPr>
          <w:lang w:eastAsia="en-US"/>
        </w:rPr>
        <w:t xml:space="preserve">Если для регистрации устава территориального общественного самоуправления не представлены документы, </w:t>
      </w:r>
      <w:r w:rsidRPr="00872A6C">
        <w:rPr>
          <w:lang w:eastAsia="en-US"/>
        </w:rPr>
        <w:t xml:space="preserve">указанные в </w:t>
      </w:r>
      <w:hyperlink r:id="rId10" w:history="1">
        <w:r w:rsidRPr="00872A6C">
          <w:rPr>
            <w:lang w:eastAsia="en-US"/>
          </w:rPr>
          <w:t>пункте</w:t>
        </w:r>
        <w:r>
          <w:rPr>
            <w:lang w:eastAsia="en-US"/>
          </w:rPr>
          <w:t> </w:t>
        </w:r>
        <w:r w:rsidRPr="00872A6C">
          <w:rPr>
            <w:lang w:eastAsia="en-US"/>
          </w:rPr>
          <w:t>1</w:t>
        </w:r>
      </w:hyperlink>
      <w:r w:rsidRPr="00872A6C">
        <w:rPr>
          <w:lang w:eastAsia="en-US"/>
        </w:rPr>
        <w:t xml:space="preserve"> настоящего Положения, либо они представлены неполно, уполномоченный орган администрации муниципального образования город-курорт Анапа возвращает</w:t>
      </w:r>
      <w:r>
        <w:rPr>
          <w:lang w:eastAsia="en-US"/>
        </w:rPr>
        <w:t xml:space="preserve"> все представленные документы и предлагает лицу,</w:t>
      </w:r>
      <w:r w:rsidRPr="00AF23A9">
        <w:rPr>
          <w:sz w:val="16"/>
          <w:szCs w:val="16"/>
          <w:lang w:eastAsia="en-US"/>
        </w:rPr>
        <w:t xml:space="preserve"> </w:t>
      </w:r>
      <w:r>
        <w:rPr>
          <w:lang w:eastAsia="en-US"/>
        </w:rPr>
        <w:t>обратившемуся с заявлением о регистрации устава территориального общественного самоуправления, устранить выявленные недостатки и вновь представить документы для регистрации.</w:t>
      </w:r>
      <w:proofErr w:type="gramEnd"/>
    </w:p>
    <w:p w:rsidR="004A2245" w:rsidRDefault="004A2245" w:rsidP="00872A6C">
      <w:pPr>
        <w:autoSpaceDE w:val="0"/>
        <w:autoSpaceDN w:val="0"/>
        <w:adjustRightInd w:val="0"/>
        <w:ind w:firstLine="855"/>
        <w:jc w:val="both"/>
        <w:rPr>
          <w:lang w:eastAsia="en-US"/>
        </w:rPr>
      </w:pPr>
      <w:r>
        <w:rPr>
          <w:lang w:eastAsia="en-US"/>
        </w:rPr>
        <w:t xml:space="preserve">7. Территориальное общественное самоуправление считается </w:t>
      </w:r>
      <w:proofErr w:type="gramStart"/>
      <w:r>
        <w:rPr>
          <w:lang w:eastAsia="en-US"/>
        </w:rPr>
        <w:t>учрежден-</w:t>
      </w:r>
      <w:proofErr w:type="spellStart"/>
      <w:r>
        <w:rPr>
          <w:lang w:eastAsia="en-US"/>
        </w:rPr>
        <w:t>ным</w:t>
      </w:r>
      <w:proofErr w:type="spellEnd"/>
      <w:proofErr w:type="gramEnd"/>
      <w:r>
        <w:rPr>
          <w:lang w:eastAsia="en-US"/>
        </w:rPr>
        <w:t xml:space="preserve"> со дня регистрации устава территориального общественного </w:t>
      </w:r>
      <w:proofErr w:type="spellStart"/>
      <w:r>
        <w:rPr>
          <w:lang w:eastAsia="en-US"/>
        </w:rPr>
        <w:t>самоуправле-ния</w:t>
      </w:r>
      <w:proofErr w:type="spellEnd"/>
      <w:r>
        <w:rPr>
          <w:lang w:eastAsia="en-US"/>
        </w:rPr>
        <w:t xml:space="preserve"> администрацией муниципального образования город-курорт Анапа.</w:t>
      </w:r>
    </w:p>
    <w:p w:rsidR="004A2245" w:rsidRDefault="004A2245" w:rsidP="000E3FE8">
      <w:pPr>
        <w:ind w:firstLine="855"/>
        <w:jc w:val="both"/>
      </w:pPr>
    </w:p>
    <w:p w:rsidR="004A2245" w:rsidRDefault="004A2245" w:rsidP="000E3FE8">
      <w:pPr>
        <w:ind w:firstLine="855"/>
        <w:jc w:val="both"/>
      </w:pPr>
    </w:p>
    <w:p w:rsidR="004A2245" w:rsidRPr="00BE5CA6" w:rsidRDefault="004A2245" w:rsidP="00DF247C">
      <w:pPr>
        <w:jc w:val="both"/>
      </w:pPr>
      <w:r w:rsidRPr="00BE5CA6">
        <w:t xml:space="preserve">Начальник управления </w:t>
      </w:r>
      <w:proofErr w:type="gramStart"/>
      <w:r w:rsidRPr="00BE5CA6">
        <w:t>по</w:t>
      </w:r>
      <w:proofErr w:type="gramEnd"/>
    </w:p>
    <w:p w:rsidR="004A2245" w:rsidRPr="00BE5CA6" w:rsidRDefault="004A2245" w:rsidP="00DF247C">
      <w:pPr>
        <w:jc w:val="both"/>
      </w:pPr>
      <w:r w:rsidRPr="00BE5CA6">
        <w:t>обеспечению деятельност</w:t>
      </w:r>
      <w:r>
        <w:t>ью</w:t>
      </w:r>
    </w:p>
    <w:p w:rsidR="004A2245" w:rsidRPr="00BE5CA6" w:rsidRDefault="004A2245" w:rsidP="00DF247C">
      <w:pPr>
        <w:jc w:val="both"/>
      </w:pPr>
      <w:r w:rsidRPr="00BE5CA6">
        <w:t xml:space="preserve">администрации </w:t>
      </w:r>
      <w:proofErr w:type="gramStart"/>
      <w:r w:rsidRPr="00BE5CA6">
        <w:t>муниципального</w:t>
      </w:r>
      <w:proofErr w:type="gramEnd"/>
    </w:p>
    <w:p w:rsidR="004A2245" w:rsidRDefault="004A2245" w:rsidP="00F77654">
      <w:pPr>
        <w:jc w:val="both"/>
      </w:pPr>
      <w:r w:rsidRPr="00BE5CA6">
        <w:t>образов</w:t>
      </w:r>
      <w:r>
        <w:t>ания город-курорт Анапа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BE5CA6">
        <w:t>В.Ж.Королев</w:t>
      </w:r>
      <w:proofErr w:type="spellEnd"/>
    </w:p>
    <w:sectPr w:rsidR="004A2245" w:rsidSect="00567E70">
      <w:headerReference w:type="default" r:id="rId11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A1" w:rsidRDefault="00FF56A1" w:rsidP="00D3088A">
      <w:r>
        <w:separator/>
      </w:r>
    </w:p>
  </w:endnote>
  <w:endnote w:type="continuationSeparator" w:id="0">
    <w:p w:rsidR="00FF56A1" w:rsidRDefault="00FF56A1" w:rsidP="00D3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A1" w:rsidRDefault="00FF56A1" w:rsidP="00D3088A">
      <w:r>
        <w:separator/>
      </w:r>
    </w:p>
  </w:footnote>
  <w:footnote w:type="continuationSeparator" w:id="0">
    <w:p w:rsidR="00FF56A1" w:rsidRDefault="00FF56A1" w:rsidP="00D3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70" w:rsidRDefault="00567E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FE8"/>
    <w:rsid w:val="00017C84"/>
    <w:rsid w:val="00022D0B"/>
    <w:rsid w:val="000247A4"/>
    <w:rsid w:val="000B68DD"/>
    <w:rsid w:val="000E168C"/>
    <w:rsid w:val="000E3FE8"/>
    <w:rsid w:val="000E4AC6"/>
    <w:rsid w:val="000F734B"/>
    <w:rsid w:val="00132D4B"/>
    <w:rsid w:val="001723C2"/>
    <w:rsid w:val="00195C65"/>
    <w:rsid w:val="00252302"/>
    <w:rsid w:val="00331860"/>
    <w:rsid w:val="003364C3"/>
    <w:rsid w:val="00377608"/>
    <w:rsid w:val="003C5AEC"/>
    <w:rsid w:val="00493599"/>
    <w:rsid w:val="004A061F"/>
    <w:rsid w:val="004A2245"/>
    <w:rsid w:val="00520557"/>
    <w:rsid w:val="00524212"/>
    <w:rsid w:val="005604D5"/>
    <w:rsid w:val="00567E70"/>
    <w:rsid w:val="005824CE"/>
    <w:rsid w:val="005B5AE0"/>
    <w:rsid w:val="00603030"/>
    <w:rsid w:val="006725A4"/>
    <w:rsid w:val="006B4197"/>
    <w:rsid w:val="006D15C7"/>
    <w:rsid w:val="00703DE3"/>
    <w:rsid w:val="007508CB"/>
    <w:rsid w:val="00765546"/>
    <w:rsid w:val="00796B41"/>
    <w:rsid w:val="007D1158"/>
    <w:rsid w:val="007E27A2"/>
    <w:rsid w:val="00834241"/>
    <w:rsid w:val="00872A6C"/>
    <w:rsid w:val="008B367E"/>
    <w:rsid w:val="008D4F7B"/>
    <w:rsid w:val="009258FD"/>
    <w:rsid w:val="009D32D1"/>
    <w:rsid w:val="009E194C"/>
    <w:rsid w:val="009E66A9"/>
    <w:rsid w:val="009F2ABF"/>
    <w:rsid w:val="00A158A4"/>
    <w:rsid w:val="00A2135F"/>
    <w:rsid w:val="00A31CD9"/>
    <w:rsid w:val="00A60403"/>
    <w:rsid w:val="00AA6945"/>
    <w:rsid w:val="00AB17A7"/>
    <w:rsid w:val="00AE194E"/>
    <w:rsid w:val="00AF23A9"/>
    <w:rsid w:val="00BB6A81"/>
    <w:rsid w:val="00BE5CA6"/>
    <w:rsid w:val="00C25D42"/>
    <w:rsid w:val="00C268DA"/>
    <w:rsid w:val="00CB3653"/>
    <w:rsid w:val="00CF6EF8"/>
    <w:rsid w:val="00D05EE4"/>
    <w:rsid w:val="00D3088A"/>
    <w:rsid w:val="00D651BA"/>
    <w:rsid w:val="00DF247C"/>
    <w:rsid w:val="00EE6EC8"/>
    <w:rsid w:val="00F26B9D"/>
    <w:rsid w:val="00F67224"/>
    <w:rsid w:val="00F77654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E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line number"/>
    <w:uiPriority w:val="99"/>
    <w:semiHidden/>
    <w:rsid w:val="00D3088A"/>
    <w:rPr>
      <w:rFonts w:cs="Times New Roman"/>
    </w:rPr>
  </w:style>
  <w:style w:type="paragraph" w:styleId="a4">
    <w:name w:val="header"/>
    <w:basedOn w:val="a"/>
    <w:link w:val="a5"/>
    <w:uiPriority w:val="99"/>
    <w:rsid w:val="00D30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3088A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D308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088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B1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B17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F5CEDF705D6747F8FB5EF9D7D2A18F58D2D1DA648721F839DC2CF204A1E85505D466BCCB5A4D1801567XCx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F5CEDF705D6747F8FB5EF9D7D2A18F58D2D1DA648721F839DC2CF204A1E85505D466BCCB5A4D1801564XCx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F5CEDF705D6747F8FB5EF9D7D2A18F58D2D1DA648721F839DC2CF204A1E85505D466BCCB5A4D1801567XCx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F5CEDF705D6747F8FB5EF9D7D2A18F58D2D1DA64E711A8D9DC2CF204A1E85505D466BCCB5A4D1801262XCx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Ольга Попова</dc:creator>
  <cp:keywords/>
  <dc:description/>
  <cp:lastModifiedBy>1</cp:lastModifiedBy>
  <cp:revision>15</cp:revision>
  <cp:lastPrinted>2014-01-09T08:39:00Z</cp:lastPrinted>
  <dcterms:created xsi:type="dcterms:W3CDTF">2013-10-11T10:35:00Z</dcterms:created>
  <dcterms:modified xsi:type="dcterms:W3CDTF">2014-12-22T07:25:00Z</dcterms:modified>
</cp:coreProperties>
</file>