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ED" w:rsidRPr="00705DED" w:rsidRDefault="00705DED" w:rsidP="00705DED">
      <w:pPr>
        <w:pStyle w:val="7"/>
        <w:tabs>
          <w:tab w:val="left" w:pos="9498"/>
        </w:tabs>
        <w:rPr>
          <w:bCs w:val="0"/>
        </w:rPr>
      </w:pPr>
      <w:bookmarkStart w:id="0" w:name="_GoBack"/>
      <w:r w:rsidRPr="00705DED">
        <w:rPr>
          <w:bCs w:val="0"/>
        </w:rPr>
        <w:t>Избирательный участок № 02-31</w:t>
      </w:r>
    </w:p>
    <w:bookmarkEnd w:id="0"/>
    <w:p w:rsidR="00705DED" w:rsidRPr="003251F3" w:rsidRDefault="00705DED" w:rsidP="00705DED">
      <w:pPr>
        <w:tabs>
          <w:tab w:val="left" w:pos="9498"/>
        </w:tabs>
        <w:ind w:firstLine="709"/>
      </w:pP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Центр: с. </w:t>
      </w:r>
      <w:proofErr w:type="gramStart"/>
      <w:r w:rsidRPr="003251F3">
        <w:t>Витязево</w:t>
      </w:r>
      <w:proofErr w:type="gramEnd"/>
      <w:r w:rsidRPr="003251F3">
        <w:t xml:space="preserve">, ул. Лиманная, 8 – МБУК «Дом культуры села Витязево» муниципального образования город-курорт Анапа, 2-й этаж.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proofErr w:type="gramStart"/>
      <w:r w:rsidRPr="003251F3">
        <w:t xml:space="preserve">В границах: от берега </w:t>
      </w:r>
      <w:proofErr w:type="spellStart"/>
      <w:r w:rsidRPr="003251F3">
        <w:t>Витязевского</w:t>
      </w:r>
      <w:proofErr w:type="spellEnd"/>
      <w:r w:rsidRPr="003251F3">
        <w:t xml:space="preserve"> лимана по ул. Заводской (четная сторона) до ул. Черноморской; по ул. Черноморской (нечетная сторона) от </w:t>
      </w:r>
      <w:r w:rsidRPr="003251F3">
        <w:br/>
        <w:t xml:space="preserve">ул. Заводской до ул. Тополиной; по ул. Тополиной (нечетная сторона) до выезда из с. Витязево; от выезда из с. Витязево по границе с. Витязево до </w:t>
      </w:r>
      <w:r w:rsidRPr="003251F3">
        <w:br/>
        <w:t>ул. Объездной; вдоль ул. Объездной (не включая ее) до ул. Новоселов;</w:t>
      </w:r>
      <w:proofErr w:type="gramEnd"/>
      <w:r w:rsidRPr="003251F3">
        <w:t xml:space="preserve"> по </w:t>
      </w:r>
      <w:r w:rsidRPr="003251F3">
        <w:br/>
        <w:t xml:space="preserve">ул. Новоселов (нечетная сторона) от ул. Объездной до берега </w:t>
      </w:r>
      <w:proofErr w:type="spellStart"/>
      <w:r w:rsidRPr="003251F3">
        <w:t>Витязевского</w:t>
      </w:r>
      <w:proofErr w:type="spellEnd"/>
      <w:r w:rsidRPr="003251F3">
        <w:t xml:space="preserve"> лимана; вдоль берега </w:t>
      </w:r>
      <w:proofErr w:type="spellStart"/>
      <w:r w:rsidRPr="003251F3">
        <w:t>Витязевского</w:t>
      </w:r>
      <w:proofErr w:type="spellEnd"/>
      <w:r w:rsidRPr="003251F3">
        <w:t xml:space="preserve"> лимана от ул. Новоселов до ул. Заводской.</w:t>
      </w:r>
    </w:p>
    <w:p w:rsidR="00705DED" w:rsidRPr="003251F3" w:rsidRDefault="00705DED" w:rsidP="00705DED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пер. 2-й Черноморский;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пер. 4-й Черноморский;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пер. Заправочный;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пер. Пушкина;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пр. Мира;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Белореченская</w:t>
      </w:r>
      <w:proofErr w:type="spellEnd"/>
      <w:r w:rsidRPr="003251F3">
        <w:t>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</w:t>
      </w:r>
      <w:proofErr w:type="spellStart"/>
      <w:r w:rsidRPr="003251F3">
        <w:t>Винзаводская</w:t>
      </w:r>
      <w:proofErr w:type="spellEnd"/>
      <w:r w:rsidRPr="003251F3">
        <w:t>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Заводская (четная сторона);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Комсомольская;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Кооперативная с № 35 по № 87, с № 24 по № 70;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Красноармейская с № 2 по № 60;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Курганная;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Лиманная;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Липовая;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Луганская;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Мира с № 13 по № 103, с № 14 по № 68;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  <w:rPr>
          <w:u w:val="single"/>
        </w:rPr>
      </w:pPr>
      <w:r w:rsidRPr="003251F3">
        <w:t>ул. Набережная;</w:t>
      </w:r>
      <w:r w:rsidRPr="003251F3">
        <w:rPr>
          <w:u w:val="single"/>
        </w:rPr>
        <w:t xml:space="preserve">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Новоселов (нечетная сторона);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Овражная;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Пионерская;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Полярная;</w:t>
      </w:r>
    </w:p>
    <w:p w:rsidR="00705DED" w:rsidRPr="003251F3" w:rsidRDefault="00705DED" w:rsidP="00705DED">
      <w:pPr>
        <w:pStyle w:val="21"/>
        <w:tabs>
          <w:tab w:val="left" w:pos="3340"/>
          <w:tab w:val="left" w:pos="9498"/>
        </w:tabs>
        <w:spacing w:line="240" w:lineRule="auto"/>
        <w:ind w:firstLine="709"/>
        <w:jc w:val="both"/>
      </w:pPr>
      <w:r w:rsidRPr="003251F3">
        <w:t xml:space="preserve">ул. Почтовая;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Пушкина;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Рабочая;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Свободы;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Сельская;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Советская;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Строительная;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Тополиная (нечетная сторона);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Черноморская с № 1 по № 85, с № 16 по № 110;</w:t>
      </w:r>
    </w:p>
    <w:p w:rsidR="00705DED" w:rsidRPr="003251F3" w:rsidRDefault="00705DED" w:rsidP="00705DED">
      <w:pPr>
        <w:pStyle w:val="61"/>
        <w:tabs>
          <w:tab w:val="left" w:pos="9498"/>
        </w:tabs>
        <w:spacing w:before="0" w:after="0" w:line="240" w:lineRule="auto"/>
        <w:ind w:firstLine="709"/>
        <w:jc w:val="both"/>
        <w:rPr>
          <w:i w:val="0"/>
        </w:rPr>
      </w:pPr>
      <w:r w:rsidRPr="003251F3">
        <w:rPr>
          <w:i w:val="0"/>
        </w:rPr>
        <w:t>ул. Южная.</w:t>
      </w:r>
    </w:p>
    <w:p w:rsidR="00705DED" w:rsidRPr="003251F3" w:rsidRDefault="00705DED" w:rsidP="00705DED">
      <w:pPr>
        <w:pStyle w:val="61"/>
        <w:tabs>
          <w:tab w:val="left" w:pos="9498"/>
        </w:tabs>
        <w:spacing w:before="0" w:after="0" w:line="240" w:lineRule="auto"/>
        <w:ind w:firstLine="709"/>
        <w:jc w:val="both"/>
        <w:rPr>
          <w:i w:val="0"/>
        </w:rPr>
      </w:pPr>
    </w:p>
    <w:p w:rsidR="00705DED" w:rsidRPr="00705DED" w:rsidRDefault="00705DED" w:rsidP="00705DED">
      <w:pPr>
        <w:pStyle w:val="1"/>
        <w:widowControl/>
        <w:tabs>
          <w:tab w:val="left" w:pos="9498"/>
        </w:tabs>
        <w:jc w:val="center"/>
        <w:rPr>
          <w:b/>
          <w:sz w:val="28"/>
          <w:szCs w:val="28"/>
        </w:rPr>
      </w:pPr>
      <w:r w:rsidRPr="00705DED">
        <w:rPr>
          <w:b/>
          <w:sz w:val="28"/>
          <w:szCs w:val="28"/>
        </w:rPr>
        <w:t xml:space="preserve">Избирательный участок № 02-32 </w:t>
      </w:r>
    </w:p>
    <w:p w:rsidR="00705DED" w:rsidRPr="003251F3" w:rsidRDefault="00705DED" w:rsidP="00705DED">
      <w:pPr>
        <w:pStyle w:val="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Центр: с. </w:t>
      </w:r>
      <w:proofErr w:type="gramStart"/>
      <w:r w:rsidRPr="003251F3">
        <w:t>Витязево</w:t>
      </w:r>
      <w:proofErr w:type="gramEnd"/>
      <w:r w:rsidRPr="003251F3">
        <w:t xml:space="preserve">, ул. Лиманная, 8 – МБУК «Дом культуры села Витязево» муниципального образования город-курорт Анапа, 1-й этаж.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proofErr w:type="gramStart"/>
      <w:r w:rsidRPr="003251F3">
        <w:t xml:space="preserve">В границах: от берега </w:t>
      </w:r>
      <w:proofErr w:type="spellStart"/>
      <w:r w:rsidRPr="003251F3">
        <w:t>Витязевского</w:t>
      </w:r>
      <w:proofErr w:type="spellEnd"/>
      <w:r w:rsidRPr="003251F3">
        <w:t xml:space="preserve"> лимана по ул. Новоселов (четная сторона) до ул. Объездной; по ул. Объездной (включая ее) до окраины </w:t>
      </w:r>
      <w:r w:rsidRPr="003251F3">
        <w:br/>
        <w:t xml:space="preserve">с. Витязево; от окраины с. Витязево, по часовой стрелке, вдоль окраины </w:t>
      </w:r>
      <w:r w:rsidRPr="003251F3">
        <w:br/>
        <w:t xml:space="preserve">с. Витязево до берега </w:t>
      </w:r>
      <w:proofErr w:type="spellStart"/>
      <w:r w:rsidRPr="003251F3">
        <w:t>Витязевского</w:t>
      </w:r>
      <w:proofErr w:type="spellEnd"/>
      <w:r w:rsidRPr="003251F3">
        <w:t xml:space="preserve"> лимана.</w:t>
      </w:r>
      <w:proofErr w:type="gramEnd"/>
    </w:p>
    <w:p w:rsidR="00705DED" w:rsidRPr="003251F3" w:rsidRDefault="00705DED" w:rsidP="00705DED">
      <w:pPr>
        <w:tabs>
          <w:tab w:val="left" w:pos="9498"/>
        </w:tabs>
        <w:ind w:firstLine="709"/>
      </w:pPr>
      <w:r w:rsidRPr="003251F3">
        <w:t>В избирательный участок входят:</w:t>
      </w:r>
    </w:p>
    <w:p w:rsidR="00705DED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бульвар </w:t>
      </w:r>
      <w:proofErr w:type="spellStart"/>
      <w:r w:rsidRPr="003251F3">
        <w:t>Шардоне</w:t>
      </w:r>
      <w:proofErr w:type="spellEnd"/>
      <w:r w:rsidRPr="003251F3">
        <w:t>;</w:t>
      </w:r>
    </w:p>
    <w:p w:rsidR="00705DED" w:rsidRPr="003251F3" w:rsidRDefault="00705DED" w:rsidP="00705DED">
      <w:pPr>
        <w:pStyle w:val="a3"/>
        <w:tabs>
          <w:tab w:val="left" w:pos="3984"/>
          <w:tab w:val="left" w:pos="9498"/>
        </w:tabs>
        <w:ind w:right="0" w:firstLine="709"/>
        <w:jc w:val="both"/>
      </w:pPr>
      <w:r w:rsidRPr="003251F3">
        <w:t>пер. 1-й Черноморский;</w:t>
      </w:r>
      <w:r w:rsidRPr="003251F3">
        <w:tab/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пер. 3-й Черноморский;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пер. Ангарский;</w:t>
      </w:r>
      <w:r w:rsidRPr="003251F3">
        <w:tab/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пер. Благовещенский;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пер. Горный;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пер. </w:t>
      </w:r>
      <w:r w:rsidRPr="003251F3">
        <w:rPr>
          <w:lang w:eastAsia="en-US"/>
        </w:rPr>
        <w:t>ЛОК «Витязь»;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пер. Морской;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пер. Песчаный;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пер. Приморский; 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пер. Святого Георгия;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пер. Спартанский;</w:t>
      </w:r>
    </w:p>
    <w:p w:rsidR="00705DED" w:rsidRPr="003251F3" w:rsidRDefault="00705DED" w:rsidP="00705DED">
      <w:pPr>
        <w:pStyle w:val="a3"/>
        <w:tabs>
          <w:tab w:val="left" w:pos="4334"/>
          <w:tab w:val="left" w:pos="6787"/>
          <w:tab w:val="left" w:pos="9498"/>
        </w:tabs>
        <w:ind w:right="0" w:firstLine="709"/>
        <w:jc w:val="both"/>
      </w:pPr>
      <w:r w:rsidRPr="003251F3">
        <w:t>пр. Александрийский;</w:t>
      </w:r>
      <w:r w:rsidRPr="003251F3">
        <w:tab/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Барханный;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пр. Гиацинтовый;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пр. Дивный;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пр. Звездный;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spellStart"/>
      <w:r w:rsidRPr="003251F3">
        <w:t>Илейский</w:t>
      </w:r>
      <w:proofErr w:type="spellEnd"/>
      <w:r w:rsidRPr="003251F3">
        <w:t>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Кипарисовый;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Красивый;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пр. Летний;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Малый;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Николаевский;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Ориона;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Санаторный;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Серебряный;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пр. </w:t>
      </w:r>
      <w:proofErr w:type="spellStart"/>
      <w:r w:rsidRPr="003251F3">
        <w:t>Старичный</w:t>
      </w:r>
      <w:proofErr w:type="spellEnd"/>
      <w:r w:rsidRPr="003251F3">
        <w:t>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пр. Цветочный;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проспект Южный;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Барханная;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  <w:rPr>
          <w:rStyle w:val="Arial"/>
          <w:b w:val="0"/>
          <w:i w:val="0"/>
          <w:lang w:eastAsia="en-US"/>
        </w:rPr>
      </w:pPr>
      <w:r w:rsidRPr="003251F3">
        <w:t xml:space="preserve">ул. Батарейная;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Березовая; 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ул. Византийская;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Воина А. Шембелиди; 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Восточная; 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ул. Гагарина;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Горького;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Динская;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lastRenderedPageBreak/>
        <w:t>ул. Жемчужная;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Знойная;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ул. Золотые пески;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Каспийская;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Каштановая;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Комарова; 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</w:t>
      </w:r>
      <w:r w:rsidRPr="003251F3">
        <w:rPr>
          <w:lang w:eastAsia="en-US"/>
        </w:rPr>
        <w:t>Короткая;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ул. Красноармейская (нечетная сторона)</w:t>
      </w:r>
      <w:r>
        <w:t>,</w:t>
      </w:r>
      <w:r w:rsidRPr="00FD345B">
        <w:t xml:space="preserve"> </w:t>
      </w:r>
      <w:r w:rsidRPr="003251F3">
        <w:t>с № 62 по № 104</w:t>
      </w:r>
      <w:r>
        <w:t>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Курортная;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Лазурная;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  <w:rPr>
          <w:rStyle w:val="Candara"/>
          <w:lang w:eastAsia="en-US"/>
        </w:rPr>
      </w:pPr>
      <w:r w:rsidRPr="003251F3">
        <w:t xml:space="preserve">ул. Лермонтова;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Лизы Чайкиной;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Лозовая;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Майора Витязя;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Мира с № 105 по № 241, с № 70 по № 98;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Мирная; 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ул. Московская;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Нагорная;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Новоселов (четная сторона);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Объездная;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Октябрьская;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  <w:rPr>
          <w:lang w:eastAsia="en-US"/>
        </w:rPr>
      </w:pPr>
      <w:r w:rsidRPr="003251F3">
        <w:t xml:space="preserve">ул. Победы;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Понтийская; 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>ул. Приморская;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Пролетарская;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Промышленная; </w:t>
      </w:r>
    </w:p>
    <w:p w:rsidR="00705DED" w:rsidRPr="003251F3" w:rsidRDefault="00705DED" w:rsidP="00705DED">
      <w:pPr>
        <w:pStyle w:val="51"/>
        <w:tabs>
          <w:tab w:val="left" w:pos="9498"/>
        </w:tabs>
        <w:spacing w:line="240" w:lineRule="auto"/>
        <w:ind w:firstLine="709"/>
      </w:pPr>
      <w:r w:rsidRPr="003251F3">
        <w:t xml:space="preserve">ул. Просторная; </w:t>
      </w:r>
    </w:p>
    <w:p w:rsidR="00705DED" w:rsidRPr="003251F3" w:rsidRDefault="00705DED" w:rsidP="00705DED">
      <w:pPr>
        <w:pStyle w:val="51"/>
        <w:tabs>
          <w:tab w:val="left" w:pos="9498"/>
        </w:tabs>
        <w:spacing w:line="240" w:lineRule="auto"/>
        <w:ind w:firstLine="709"/>
      </w:pPr>
      <w:r w:rsidRPr="003251F3">
        <w:t>ул. Роз;</w:t>
      </w:r>
    </w:p>
    <w:p w:rsidR="00705DED" w:rsidRPr="003251F3" w:rsidRDefault="00705DED" w:rsidP="00705DED">
      <w:pPr>
        <w:pStyle w:val="a3"/>
        <w:tabs>
          <w:tab w:val="left" w:pos="851"/>
          <w:tab w:val="left" w:pos="9498"/>
        </w:tabs>
        <w:ind w:right="0" w:firstLine="709"/>
        <w:jc w:val="both"/>
      </w:pPr>
      <w:r w:rsidRPr="003251F3">
        <w:t>ул. Светлая;</w:t>
      </w:r>
    </w:p>
    <w:p w:rsidR="00705DED" w:rsidRPr="003251F3" w:rsidRDefault="00705DED" w:rsidP="00705DED">
      <w:pPr>
        <w:pStyle w:val="a3"/>
        <w:tabs>
          <w:tab w:val="left" w:pos="4584"/>
          <w:tab w:val="left" w:pos="9498"/>
        </w:tabs>
        <w:ind w:right="0" w:firstLine="709"/>
        <w:jc w:val="both"/>
      </w:pPr>
      <w:r w:rsidRPr="003251F3">
        <w:t xml:space="preserve">ул. Святого Георгия;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Серебряная;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Скифская;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Славная;</w:t>
      </w:r>
    </w:p>
    <w:p w:rsidR="00705DED" w:rsidRPr="003251F3" w:rsidRDefault="00705DED" w:rsidP="00705DED">
      <w:pPr>
        <w:pStyle w:val="51"/>
        <w:tabs>
          <w:tab w:val="left" w:pos="9498"/>
        </w:tabs>
        <w:spacing w:line="240" w:lineRule="auto"/>
        <w:ind w:firstLine="709"/>
      </w:pPr>
      <w:r w:rsidRPr="003251F3">
        <w:t xml:space="preserve">ул. Солнечная;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Счастливая;</w:t>
      </w:r>
    </w:p>
    <w:p w:rsidR="00705DED" w:rsidRPr="003251F3" w:rsidRDefault="00705DED" w:rsidP="00705DED">
      <w:pPr>
        <w:pStyle w:val="51"/>
        <w:tabs>
          <w:tab w:val="left" w:pos="9498"/>
        </w:tabs>
        <w:spacing w:line="240" w:lineRule="auto"/>
        <w:ind w:firstLine="709"/>
      </w:pPr>
      <w:r w:rsidRPr="003251F3">
        <w:t xml:space="preserve">ул. Толстого;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Томская;</w:t>
      </w:r>
    </w:p>
    <w:p w:rsidR="00705DED" w:rsidRPr="003251F3" w:rsidRDefault="00705DED" w:rsidP="00705DED">
      <w:pPr>
        <w:pStyle w:val="51"/>
        <w:tabs>
          <w:tab w:val="left" w:pos="9498"/>
        </w:tabs>
        <w:spacing w:line="240" w:lineRule="auto"/>
        <w:ind w:firstLine="709"/>
      </w:pPr>
      <w:r w:rsidRPr="003251F3">
        <w:t xml:space="preserve">ул. Тракторная; 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Туманная;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Утренней зари;</w:t>
      </w:r>
    </w:p>
    <w:p w:rsidR="00705DED" w:rsidRPr="003251F3" w:rsidRDefault="00705DED" w:rsidP="00705DED">
      <w:pPr>
        <w:pStyle w:val="51"/>
        <w:tabs>
          <w:tab w:val="left" w:pos="9498"/>
        </w:tabs>
        <w:spacing w:line="240" w:lineRule="auto"/>
        <w:ind w:firstLine="709"/>
      </w:pPr>
      <w:r w:rsidRPr="003251F3">
        <w:t>ул. Уютная;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>ул. Центральная;</w:t>
      </w:r>
    </w:p>
    <w:p w:rsidR="00705DED" w:rsidRDefault="00705DED" w:rsidP="00705DED">
      <w:pPr>
        <w:pStyle w:val="a3"/>
        <w:tabs>
          <w:tab w:val="left" w:pos="9498"/>
        </w:tabs>
        <w:ind w:right="0" w:firstLine="709"/>
        <w:jc w:val="both"/>
      </w:pPr>
      <w:r w:rsidRPr="003251F3">
        <w:t xml:space="preserve">ул. Черноморская с </w:t>
      </w:r>
      <w:r>
        <w:t>№ 87 по № 207, с № 112 по № 250;</w:t>
      </w:r>
    </w:p>
    <w:p w:rsidR="00705DED" w:rsidRPr="003251F3" w:rsidRDefault="00705DED" w:rsidP="00705DED">
      <w:pPr>
        <w:pStyle w:val="a3"/>
        <w:tabs>
          <w:tab w:val="left" w:pos="9498"/>
        </w:tabs>
        <w:ind w:right="0" w:firstLine="709"/>
        <w:jc w:val="both"/>
      </w:pPr>
      <w:r>
        <w:t>ОАО «Витязево».</w:t>
      </w:r>
    </w:p>
    <w:p w:rsidR="003B7B36" w:rsidRDefault="003B7B36"/>
    <w:sectPr w:rsidR="003B7B36" w:rsidSect="00705DED">
      <w:pgSz w:w="11907" w:h="16839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D"/>
    <w:rsid w:val="002F5253"/>
    <w:rsid w:val="00382AB8"/>
    <w:rsid w:val="003B7B36"/>
    <w:rsid w:val="003D308D"/>
    <w:rsid w:val="00705DED"/>
    <w:rsid w:val="008440FC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D"/>
    <w:pPr>
      <w:ind w:firstLine="0"/>
    </w:pPr>
    <w:rPr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05DED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05DED"/>
    <w:rPr>
      <w:b/>
      <w:bCs/>
      <w:lang w:eastAsia="ru-RU"/>
    </w:rPr>
  </w:style>
  <w:style w:type="paragraph" w:styleId="a3">
    <w:name w:val="Body Text"/>
    <w:basedOn w:val="a"/>
    <w:link w:val="a4"/>
    <w:uiPriority w:val="99"/>
    <w:semiHidden/>
    <w:rsid w:val="00705DED"/>
    <w:pPr>
      <w:ind w:right="5395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5DED"/>
    <w:rPr>
      <w:lang w:eastAsia="ru-RU"/>
    </w:rPr>
  </w:style>
  <w:style w:type="paragraph" w:customStyle="1" w:styleId="1">
    <w:name w:val="Обычный1"/>
    <w:uiPriority w:val="99"/>
    <w:rsid w:val="00705DED"/>
    <w:pPr>
      <w:widowControl w:val="0"/>
      <w:snapToGrid w:val="0"/>
      <w:ind w:firstLine="0"/>
    </w:pPr>
    <w:rPr>
      <w:sz w:val="20"/>
      <w:szCs w:val="20"/>
      <w:lang w:eastAsia="ru-RU"/>
    </w:rPr>
  </w:style>
  <w:style w:type="character" w:customStyle="1" w:styleId="2">
    <w:name w:val="Основной текст (2)"/>
    <w:link w:val="21"/>
    <w:uiPriority w:val="99"/>
    <w:rsid w:val="00705DE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5DED"/>
    <w:pPr>
      <w:shd w:val="clear" w:color="auto" w:fill="FFFFFF"/>
      <w:spacing w:line="317" w:lineRule="exact"/>
      <w:ind w:firstLine="360"/>
    </w:pPr>
    <w:rPr>
      <w:lang w:eastAsia="en-US"/>
    </w:rPr>
  </w:style>
  <w:style w:type="character" w:customStyle="1" w:styleId="5">
    <w:name w:val="Основной текст (5)"/>
    <w:link w:val="51"/>
    <w:uiPriority w:val="99"/>
    <w:rsid w:val="00705DE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05DED"/>
    <w:pPr>
      <w:shd w:val="clear" w:color="auto" w:fill="FFFFFF"/>
      <w:spacing w:line="322" w:lineRule="exact"/>
      <w:jc w:val="both"/>
    </w:pPr>
    <w:rPr>
      <w:lang w:eastAsia="en-US"/>
    </w:rPr>
  </w:style>
  <w:style w:type="character" w:customStyle="1" w:styleId="6">
    <w:name w:val="Основной текст (6)"/>
    <w:link w:val="61"/>
    <w:uiPriority w:val="99"/>
    <w:rsid w:val="00705DED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05DED"/>
    <w:pPr>
      <w:shd w:val="clear" w:color="auto" w:fill="FFFFFF"/>
      <w:spacing w:before="120" w:after="300" w:line="240" w:lineRule="atLeast"/>
    </w:pPr>
    <w:rPr>
      <w:i/>
      <w:iCs/>
      <w:lang w:eastAsia="en-US"/>
    </w:rPr>
  </w:style>
  <w:style w:type="character" w:customStyle="1" w:styleId="Arial">
    <w:name w:val="Основной текст + Arial"/>
    <w:aliases w:val="9 pt,Полужирный2,Курсив5"/>
    <w:uiPriority w:val="99"/>
    <w:rsid w:val="00705DED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705DED"/>
    <w:rPr>
      <w:rFonts w:ascii="Candara" w:hAnsi="Candara" w:cs="Candara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D"/>
    <w:pPr>
      <w:ind w:firstLine="0"/>
    </w:pPr>
    <w:rPr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05DED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705DED"/>
    <w:rPr>
      <w:b/>
      <w:bCs/>
      <w:lang w:eastAsia="ru-RU"/>
    </w:rPr>
  </w:style>
  <w:style w:type="paragraph" w:styleId="a3">
    <w:name w:val="Body Text"/>
    <w:basedOn w:val="a"/>
    <w:link w:val="a4"/>
    <w:uiPriority w:val="99"/>
    <w:semiHidden/>
    <w:rsid w:val="00705DED"/>
    <w:pPr>
      <w:ind w:right="5395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5DED"/>
    <w:rPr>
      <w:lang w:eastAsia="ru-RU"/>
    </w:rPr>
  </w:style>
  <w:style w:type="paragraph" w:customStyle="1" w:styleId="1">
    <w:name w:val="Обычный1"/>
    <w:uiPriority w:val="99"/>
    <w:rsid w:val="00705DED"/>
    <w:pPr>
      <w:widowControl w:val="0"/>
      <w:snapToGrid w:val="0"/>
      <w:ind w:firstLine="0"/>
    </w:pPr>
    <w:rPr>
      <w:sz w:val="20"/>
      <w:szCs w:val="20"/>
      <w:lang w:eastAsia="ru-RU"/>
    </w:rPr>
  </w:style>
  <w:style w:type="character" w:customStyle="1" w:styleId="2">
    <w:name w:val="Основной текст (2)"/>
    <w:link w:val="21"/>
    <w:uiPriority w:val="99"/>
    <w:rsid w:val="00705DE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5DED"/>
    <w:pPr>
      <w:shd w:val="clear" w:color="auto" w:fill="FFFFFF"/>
      <w:spacing w:line="317" w:lineRule="exact"/>
      <w:ind w:firstLine="360"/>
    </w:pPr>
    <w:rPr>
      <w:lang w:eastAsia="en-US"/>
    </w:rPr>
  </w:style>
  <w:style w:type="character" w:customStyle="1" w:styleId="5">
    <w:name w:val="Основной текст (5)"/>
    <w:link w:val="51"/>
    <w:uiPriority w:val="99"/>
    <w:rsid w:val="00705DE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705DED"/>
    <w:pPr>
      <w:shd w:val="clear" w:color="auto" w:fill="FFFFFF"/>
      <w:spacing w:line="322" w:lineRule="exact"/>
      <w:jc w:val="both"/>
    </w:pPr>
    <w:rPr>
      <w:lang w:eastAsia="en-US"/>
    </w:rPr>
  </w:style>
  <w:style w:type="character" w:customStyle="1" w:styleId="6">
    <w:name w:val="Основной текст (6)"/>
    <w:link w:val="61"/>
    <w:uiPriority w:val="99"/>
    <w:rsid w:val="00705DED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05DED"/>
    <w:pPr>
      <w:shd w:val="clear" w:color="auto" w:fill="FFFFFF"/>
      <w:spacing w:before="120" w:after="300" w:line="240" w:lineRule="atLeast"/>
    </w:pPr>
    <w:rPr>
      <w:i/>
      <w:iCs/>
      <w:lang w:eastAsia="en-US"/>
    </w:rPr>
  </w:style>
  <w:style w:type="character" w:customStyle="1" w:styleId="Arial">
    <w:name w:val="Основной текст + Arial"/>
    <w:aliases w:val="9 pt,Полужирный2,Курсив5"/>
    <w:uiPriority w:val="99"/>
    <w:rsid w:val="00705DED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705DED"/>
    <w:rPr>
      <w:rFonts w:ascii="Candara" w:hAnsi="Candara" w:cs="Candara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2022-06-21T07:42:00Z</dcterms:created>
  <dcterms:modified xsi:type="dcterms:W3CDTF">2022-06-21T07:43:00Z</dcterms:modified>
</cp:coreProperties>
</file>