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51F87" w14:textId="02B0F05E" w:rsidR="00597273" w:rsidRDefault="007D79DD" w:rsidP="007D79DD">
      <w:pPr>
        <w:ind w:left="4956" w:firstLine="708"/>
        <w:rPr>
          <w:szCs w:val="28"/>
        </w:rPr>
      </w:pPr>
      <w:r>
        <w:rPr>
          <w:szCs w:val="28"/>
        </w:rPr>
        <w:t>Приложение</w:t>
      </w:r>
      <w:r w:rsidR="00D16039">
        <w:rPr>
          <w:szCs w:val="28"/>
        </w:rPr>
        <w:t xml:space="preserve"> </w:t>
      </w:r>
    </w:p>
    <w:p w14:paraId="24B47FDA" w14:textId="06081258" w:rsidR="00D16039" w:rsidRDefault="00D16039" w:rsidP="007D79DD">
      <w:pPr>
        <w:ind w:left="4956" w:firstLine="708"/>
        <w:rPr>
          <w:szCs w:val="28"/>
        </w:rPr>
      </w:pPr>
    </w:p>
    <w:p w14:paraId="7EB46101" w14:textId="68E9ED97" w:rsidR="00D16039" w:rsidRDefault="00D16039" w:rsidP="007D79DD">
      <w:pPr>
        <w:ind w:left="4956" w:firstLine="708"/>
        <w:rPr>
          <w:szCs w:val="28"/>
        </w:rPr>
      </w:pPr>
      <w:r>
        <w:rPr>
          <w:szCs w:val="28"/>
        </w:rPr>
        <w:t>УТВЕРЖДЕН</w:t>
      </w:r>
      <w:bookmarkStart w:id="0" w:name="_GoBack"/>
      <w:bookmarkEnd w:id="0"/>
    </w:p>
    <w:p w14:paraId="72E72E72" w14:textId="59610DFB" w:rsidR="000F73BF" w:rsidRDefault="000F73BF" w:rsidP="007D79DD">
      <w:pPr>
        <w:ind w:right="-143" w:firstLine="5670"/>
        <w:rPr>
          <w:szCs w:val="28"/>
        </w:rPr>
      </w:pPr>
      <w:r>
        <w:rPr>
          <w:szCs w:val="28"/>
        </w:rPr>
        <w:t>постановлени</w:t>
      </w:r>
      <w:r w:rsidR="00D16039">
        <w:rPr>
          <w:szCs w:val="28"/>
        </w:rPr>
        <w:t>ем</w:t>
      </w:r>
      <w:r w:rsidR="000007D9">
        <w:rPr>
          <w:szCs w:val="28"/>
        </w:rPr>
        <w:t> </w:t>
      </w:r>
      <w:r>
        <w:rPr>
          <w:szCs w:val="28"/>
        </w:rPr>
        <w:t>администрации</w:t>
      </w:r>
    </w:p>
    <w:p w14:paraId="29EDB24B" w14:textId="77777777" w:rsidR="000F73BF" w:rsidRDefault="000F73BF" w:rsidP="007D79DD">
      <w:pPr>
        <w:ind w:firstLine="5670"/>
        <w:rPr>
          <w:szCs w:val="28"/>
        </w:rPr>
      </w:pPr>
      <w:r>
        <w:rPr>
          <w:szCs w:val="28"/>
        </w:rPr>
        <w:t>муниципального образования</w:t>
      </w:r>
    </w:p>
    <w:p w14:paraId="1EDDA9DC" w14:textId="77777777" w:rsidR="000F73BF" w:rsidRDefault="000F73BF" w:rsidP="007D79DD">
      <w:pPr>
        <w:ind w:firstLine="5670"/>
        <w:rPr>
          <w:szCs w:val="28"/>
        </w:rPr>
      </w:pPr>
      <w:r>
        <w:rPr>
          <w:szCs w:val="28"/>
        </w:rPr>
        <w:t>город-курорт Анапа</w:t>
      </w:r>
    </w:p>
    <w:p w14:paraId="38CA22C1" w14:textId="77777777" w:rsidR="000F73BF" w:rsidRDefault="000F73BF" w:rsidP="007D79DD">
      <w:pPr>
        <w:ind w:firstLine="5670"/>
        <w:rPr>
          <w:szCs w:val="28"/>
        </w:rPr>
      </w:pPr>
      <w:r>
        <w:rPr>
          <w:szCs w:val="28"/>
        </w:rPr>
        <w:t>от__________</w:t>
      </w:r>
      <w:r w:rsidR="009622D3">
        <w:rPr>
          <w:szCs w:val="28"/>
        </w:rPr>
        <w:t>_____№_________</w:t>
      </w:r>
    </w:p>
    <w:p w14:paraId="5FD6E2F4" w14:textId="77777777" w:rsidR="0099654F" w:rsidRDefault="0099654F" w:rsidP="002E196B">
      <w:pPr>
        <w:jc w:val="center"/>
        <w:rPr>
          <w:szCs w:val="28"/>
        </w:rPr>
      </w:pPr>
    </w:p>
    <w:p w14:paraId="02F6B07B" w14:textId="41D2806F" w:rsidR="00850AA4" w:rsidRDefault="00557196" w:rsidP="00EB7BF2">
      <w:pPr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14:paraId="4B3663B1" w14:textId="77777777" w:rsidR="00145A38" w:rsidRDefault="00145A38" w:rsidP="00EB7BF2">
      <w:pPr>
        <w:jc w:val="center"/>
        <w:rPr>
          <w:b/>
          <w:szCs w:val="28"/>
        </w:rPr>
      </w:pPr>
      <w:r>
        <w:rPr>
          <w:b/>
          <w:szCs w:val="28"/>
        </w:rPr>
        <w:t>работы</w:t>
      </w:r>
      <w:r w:rsidR="00D16039">
        <w:rPr>
          <w:b/>
          <w:szCs w:val="28"/>
        </w:rPr>
        <w:t xml:space="preserve"> </w:t>
      </w:r>
      <w:r w:rsidR="0038440A">
        <w:rPr>
          <w:b/>
          <w:szCs w:val="28"/>
        </w:rPr>
        <w:t>комиссии</w:t>
      </w:r>
      <w:r w:rsidR="00D16039" w:rsidRPr="00D16039">
        <w:rPr>
          <w:b/>
          <w:szCs w:val="28"/>
        </w:rPr>
        <w:t xml:space="preserve"> по увековеч</w:t>
      </w:r>
      <w:r>
        <w:rPr>
          <w:b/>
          <w:szCs w:val="28"/>
        </w:rPr>
        <w:t>е</w:t>
      </w:r>
      <w:r w:rsidR="00D16039" w:rsidRPr="00D16039">
        <w:rPr>
          <w:b/>
          <w:szCs w:val="28"/>
        </w:rPr>
        <w:t xml:space="preserve">нию памяти </w:t>
      </w:r>
    </w:p>
    <w:p w14:paraId="6399D181" w14:textId="4AFAED39" w:rsidR="0099654F" w:rsidRDefault="00D16039" w:rsidP="00EB7BF2">
      <w:pPr>
        <w:jc w:val="center"/>
        <w:rPr>
          <w:b/>
          <w:szCs w:val="28"/>
        </w:rPr>
      </w:pPr>
      <w:r w:rsidRPr="00D16039">
        <w:rPr>
          <w:b/>
          <w:szCs w:val="28"/>
        </w:rPr>
        <w:t>защитников Отечества, в том числе погибших (умерши</w:t>
      </w:r>
      <w:r w:rsidR="00E80D7D">
        <w:rPr>
          <w:b/>
          <w:szCs w:val="28"/>
        </w:rPr>
        <w:t>х</w:t>
      </w:r>
      <w:r w:rsidRPr="00D16039">
        <w:rPr>
          <w:b/>
          <w:szCs w:val="28"/>
        </w:rPr>
        <w:t xml:space="preserve">) </w:t>
      </w:r>
    </w:p>
    <w:p w14:paraId="33AC5C5B" w14:textId="77777777" w:rsidR="0099654F" w:rsidRDefault="00D16039" w:rsidP="00EB7BF2">
      <w:pPr>
        <w:jc w:val="center"/>
        <w:rPr>
          <w:b/>
          <w:szCs w:val="28"/>
        </w:rPr>
      </w:pPr>
      <w:r w:rsidRPr="00D16039">
        <w:rPr>
          <w:b/>
          <w:szCs w:val="28"/>
        </w:rPr>
        <w:t xml:space="preserve">участников специальной военной операции </w:t>
      </w:r>
    </w:p>
    <w:p w14:paraId="434CF18D" w14:textId="1E49FEF3" w:rsidR="00D16039" w:rsidRPr="009622D3" w:rsidRDefault="00D16039" w:rsidP="00EB7BF2">
      <w:pPr>
        <w:jc w:val="center"/>
        <w:rPr>
          <w:b/>
          <w:szCs w:val="28"/>
        </w:rPr>
      </w:pPr>
      <w:r w:rsidRPr="00D16039">
        <w:rPr>
          <w:b/>
          <w:szCs w:val="28"/>
        </w:rPr>
        <w:t>при главе муниципального образования город-курорт Анапа</w:t>
      </w:r>
    </w:p>
    <w:p w14:paraId="4CDD19F4" w14:textId="77777777" w:rsidR="002E196B" w:rsidRDefault="002E196B" w:rsidP="00850AA4">
      <w:pPr>
        <w:rPr>
          <w:szCs w:val="28"/>
        </w:rPr>
      </w:pPr>
    </w:p>
    <w:p w14:paraId="094B7F79" w14:textId="176FFF2A" w:rsidR="002E196B" w:rsidRDefault="00FC73C0" w:rsidP="00FC73C0">
      <w:pPr>
        <w:jc w:val="center"/>
        <w:rPr>
          <w:szCs w:val="28"/>
        </w:rPr>
      </w:pPr>
      <w:r w:rsidRPr="00FC73C0">
        <w:rPr>
          <w:szCs w:val="28"/>
        </w:rPr>
        <w:t>1.</w:t>
      </w:r>
      <w:r>
        <w:rPr>
          <w:szCs w:val="28"/>
        </w:rPr>
        <w:t> Общие положения</w:t>
      </w:r>
    </w:p>
    <w:p w14:paraId="3E9CA0AF" w14:textId="19CD3CC8" w:rsidR="00FC73C0" w:rsidRDefault="00FC73C0" w:rsidP="00FC73C0">
      <w:pPr>
        <w:rPr>
          <w:szCs w:val="28"/>
        </w:rPr>
      </w:pPr>
    </w:p>
    <w:p w14:paraId="71A18B03" w14:textId="0DBF36EE" w:rsidR="00FC73C0" w:rsidRDefault="00FC73C0" w:rsidP="00145A38">
      <w:pPr>
        <w:jc w:val="both"/>
        <w:rPr>
          <w:szCs w:val="28"/>
        </w:rPr>
      </w:pPr>
      <w:r>
        <w:rPr>
          <w:szCs w:val="28"/>
        </w:rPr>
        <w:tab/>
        <w:t>1.1. </w:t>
      </w:r>
      <w:r w:rsidR="00557196">
        <w:rPr>
          <w:szCs w:val="28"/>
        </w:rPr>
        <w:t xml:space="preserve">Настоящий Порядок </w:t>
      </w:r>
      <w:r w:rsidR="00145A38" w:rsidRPr="00145A38">
        <w:rPr>
          <w:szCs w:val="28"/>
        </w:rPr>
        <w:t xml:space="preserve">работы комиссии по увековечению памяти защитников Отечества, в том числе погибших (умерших) участников специальной военной операции при главе муниципального образования </w:t>
      </w:r>
      <w:r w:rsidR="00145A38">
        <w:rPr>
          <w:szCs w:val="28"/>
        </w:rPr>
        <w:t xml:space="preserve">                   </w:t>
      </w:r>
      <w:r w:rsidR="00145A38" w:rsidRPr="00145A38">
        <w:rPr>
          <w:szCs w:val="28"/>
        </w:rPr>
        <w:t>город-курорт Анапа</w:t>
      </w:r>
      <w:r w:rsidR="00145A38">
        <w:rPr>
          <w:szCs w:val="28"/>
        </w:rPr>
        <w:t xml:space="preserve"> (далее – Комиссия) </w:t>
      </w:r>
      <w:r>
        <w:rPr>
          <w:szCs w:val="28"/>
        </w:rPr>
        <w:t>разработан для рассмотрения вопросов увековеч</w:t>
      </w:r>
      <w:r w:rsidR="00145A38">
        <w:rPr>
          <w:szCs w:val="28"/>
        </w:rPr>
        <w:t>е</w:t>
      </w:r>
      <w:r>
        <w:rPr>
          <w:szCs w:val="28"/>
        </w:rPr>
        <w:t xml:space="preserve">ния памяти защитников Отечества на заседаниях </w:t>
      </w:r>
      <w:r w:rsidR="00145A3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 xml:space="preserve"> в целях сохранения исторической памяти на территории муниципального образования город-курорт Анапа. </w:t>
      </w:r>
    </w:p>
    <w:p w14:paraId="4A275424" w14:textId="2E1B919A" w:rsidR="00FC73C0" w:rsidRDefault="00FC73C0" w:rsidP="00BE00BD">
      <w:pPr>
        <w:jc w:val="both"/>
        <w:rPr>
          <w:szCs w:val="28"/>
        </w:rPr>
      </w:pPr>
      <w:r>
        <w:rPr>
          <w:szCs w:val="28"/>
        </w:rPr>
        <w:tab/>
        <w:t>1.2. Основные формы увековеч</w:t>
      </w:r>
      <w:r w:rsidR="00F20D08">
        <w:rPr>
          <w:szCs w:val="28"/>
        </w:rPr>
        <w:t>е</w:t>
      </w:r>
      <w:r>
        <w:rPr>
          <w:szCs w:val="28"/>
        </w:rPr>
        <w:t>ния памяти защитников Отечества закреплены в статье 2 Закона Российской Федерации от 1.01.1993 № 4292-1 «Об увековечивании памяти погибших при защите Отечества» и предусматривают:</w:t>
      </w:r>
    </w:p>
    <w:p w14:paraId="750A81DD" w14:textId="1F3AFB09" w:rsidR="00FC73C0" w:rsidRDefault="00E80D7D" w:rsidP="00BE00BD">
      <w:pPr>
        <w:jc w:val="both"/>
        <w:rPr>
          <w:szCs w:val="28"/>
        </w:rPr>
      </w:pPr>
      <w:r>
        <w:rPr>
          <w:szCs w:val="28"/>
        </w:rPr>
        <w:tab/>
        <w:t>- </w:t>
      </w:r>
      <w:r w:rsidR="00FC73C0">
        <w:rPr>
          <w:szCs w:val="28"/>
        </w:rPr>
        <w:t xml:space="preserve">захоронение и перезахоронение </w:t>
      </w:r>
      <w:proofErr w:type="gramStart"/>
      <w:r w:rsidR="00FC73C0">
        <w:rPr>
          <w:szCs w:val="28"/>
        </w:rPr>
        <w:t>останков</w:t>
      </w:r>
      <w:proofErr w:type="gramEnd"/>
      <w:r w:rsidR="00FC73C0">
        <w:rPr>
          <w:szCs w:val="28"/>
        </w:rPr>
        <w:t xml:space="preserve"> погибших при защите Отечества;</w:t>
      </w:r>
    </w:p>
    <w:p w14:paraId="230CD643" w14:textId="4D30B24C" w:rsidR="00FC73C0" w:rsidRDefault="00E80D7D" w:rsidP="00BE00BD">
      <w:pPr>
        <w:jc w:val="both"/>
        <w:rPr>
          <w:szCs w:val="28"/>
        </w:rPr>
      </w:pPr>
      <w:r>
        <w:rPr>
          <w:szCs w:val="28"/>
        </w:rPr>
        <w:tab/>
        <w:t>- </w:t>
      </w:r>
      <w:r w:rsidR="00FC73C0">
        <w:rPr>
          <w:szCs w:val="28"/>
        </w:rPr>
        <w:t>сохранение и благоустройство воинских захоронений, создание, сохранение и благоустройство других мест погребения погибших при защите Отечества;</w:t>
      </w:r>
    </w:p>
    <w:p w14:paraId="5DE985C7" w14:textId="7B8E774A" w:rsidR="00FC73C0" w:rsidRDefault="00E80D7D" w:rsidP="00BE00BD">
      <w:pPr>
        <w:jc w:val="both"/>
        <w:rPr>
          <w:szCs w:val="28"/>
        </w:rPr>
      </w:pPr>
      <w:r>
        <w:rPr>
          <w:szCs w:val="28"/>
        </w:rPr>
        <w:tab/>
        <w:t>- </w:t>
      </w:r>
      <w:r w:rsidR="00FC73C0">
        <w:rPr>
          <w:szCs w:val="28"/>
        </w:rPr>
        <w:t xml:space="preserve">установка надгробий, памятников, стел, обелисков, </w:t>
      </w:r>
      <w:r w:rsidR="00145A38">
        <w:rPr>
          <w:szCs w:val="28"/>
        </w:rPr>
        <w:t>иных</w:t>
      </w:r>
      <w:r w:rsidR="00FC73C0">
        <w:rPr>
          <w:szCs w:val="28"/>
        </w:rPr>
        <w:t xml:space="preserve"> мемориальных сооружений и объектов, увековечивающих память погибших, сохранение и обустройство отдельных территорий, исторически связанных с подвигами погибших при защите Отечества;</w:t>
      </w:r>
    </w:p>
    <w:p w14:paraId="40AC3E1E" w14:textId="401B4674" w:rsidR="00FC73C0" w:rsidRDefault="00FC73C0" w:rsidP="00BE00BD">
      <w:pPr>
        <w:jc w:val="both"/>
        <w:rPr>
          <w:szCs w:val="28"/>
        </w:rPr>
      </w:pPr>
      <w:r>
        <w:rPr>
          <w:szCs w:val="28"/>
        </w:rPr>
        <w:tab/>
        <w:t xml:space="preserve">- 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</w:t>
      </w:r>
      <w:r w:rsidR="00E80D7D">
        <w:rPr>
          <w:szCs w:val="28"/>
        </w:rPr>
        <w:t>К</w:t>
      </w:r>
      <w:r>
        <w:rPr>
          <w:szCs w:val="28"/>
        </w:rPr>
        <w:t>ниги Памяти и соответствующие информационные системы;</w:t>
      </w:r>
    </w:p>
    <w:p w14:paraId="0F4A4AB2" w14:textId="52165996" w:rsidR="00FC73C0" w:rsidRDefault="00E80D7D" w:rsidP="00BE00BD">
      <w:pPr>
        <w:jc w:val="both"/>
        <w:rPr>
          <w:szCs w:val="28"/>
        </w:rPr>
      </w:pPr>
      <w:r>
        <w:rPr>
          <w:szCs w:val="28"/>
        </w:rPr>
        <w:tab/>
        <w:t>- </w:t>
      </w:r>
      <w:r w:rsidR="00FC73C0">
        <w:rPr>
          <w:szCs w:val="28"/>
        </w:rPr>
        <w:t xml:space="preserve">создание </w:t>
      </w:r>
      <w:r w:rsidR="00C46CED">
        <w:rPr>
          <w:szCs w:val="28"/>
        </w:rPr>
        <w:t>мемориальных</w:t>
      </w:r>
      <w:r>
        <w:rPr>
          <w:szCs w:val="28"/>
        </w:rPr>
        <w:t xml:space="preserve"> музеев и</w:t>
      </w:r>
      <w:r w:rsidR="00FC73C0">
        <w:rPr>
          <w:szCs w:val="28"/>
        </w:rPr>
        <w:t xml:space="preserve"> </w:t>
      </w:r>
      <w:r w:rsidR="00145A38">
        <w:rPr>
          <w:szCs w:val="28"/>
        </w:rPr>
        <w:t xml:space="preserve">памятных знаков в </w:t>
      </w:r>
      <w:r w:rsidR="00FC73C0">
        <w:rPr>
          <w:szCs w:val="28"/>
        </w:rPr>
        <w:t>местах</w:t>
      </w:r>
      <w:r w:rsidR="00C46CED">
        <w:rPr>
          <w:szCs w:val="28"/>
        </w:rPr>
        <w:t xml:space="preserve"> боевых действий;</w:t>
      </w:r>
    </w:p>
    <w:p w14:paraId="75AE51AB" w14:textId="4647AC9F" w:rsidR="00C46CED" w:rsidRDefault="00C46CED" w:rsidP="00BE00BD">
      <w:pPr>
        <w:jc w:val="both"/>
        <w:rPr>
          <w:szCs w:val="28"/>
        </w:rPr>
      </w:pPr>
      <w:r>
        <w:rPr>
          <w:szCs w:val="28"/>
        </w:rPr>
        <w:tab/>
        <w:t>- размещение в информационно-телекоммуникационной сети «Интернет» ма</w:t>
      </w:r>
      <w:r w:rsidR="00E80D7D">
        <w:rPr>
          <w:szCs w:val="28"/>
        </w:rPr>
        <w:t>териалов о погибших при защите О</w:t>
      </w:r>
      <w:r>
        <w:rPr>
          <w:szCs w:val="28"/>
        </w:rPr>
        <w:t>течества, создание произведений искусства и литературы, посвященных их подвигам, организация выставок;</w:t>
      </w:r>
    </w:p>
    <w:p w14:paraId="2A5748E1" w14:textId="1CF4D130" w:rsidR="00C46CED" w:rsidRDefault="00C46CED" w:rsidP="00BE00BD">
      <w:pPr>
        <w:jc w:val="both"/>
        <w:rPr>
          <w:szCs w:val="28"/>
        </w:rPr>
      </w:pPr>
      <w:r>
        <w:rPr>
          <w:szCs w:val="28"/>
        </w:rPr>
        <w:lastRenderedPageBreak/>
        <w:tab/>
        <w:t xml:space="preserve">- присвоение </w:t>
      </w:r>
      <w:proofErr w:type="gramStart"/>
      <w:r>
        <w:rPr>
          <w:szCs w:val="28"/>
        </w:rPr>
        <w:t>имен</w:t>
      </w:r>
      <w:proofErr w:type="gramEnd"/>
      <w:r>
        <w:rPr>
          <w:szCs w:val="28"/>
        </w:rPr>
        <w:t xml:space="preserve"> погибших при защите Отечества улицам и площадям, географическим объектам, организациям, в том числе образовательным организациям;</w:t>
      </w:r>
    </w:p>
    <w:p w14:paraId="0F75C670" w14:textId="0F63C6D3" w:rsidR="00C46CED" w:rsidRDefault="00E80D7D" w:rsidP="00BE00BD">
      <w:pPr>
        <w:jc w:val="both"/>
        <w:rPr>
          <w:szCs w:val="28"/>
        </w:rPr>
      </w:pPr>
      <w:r>
        <w:rPr>
          <w:szCs w:val="28"/>
        </w:rPr>
        <w:tab/>
        <w:t>- </w:t>
      </w:r>
      <w:r w:rsidR="00C46CED">
        <w:rPr>
          <w:szCs w:val="28"/>
        </w:rPr>
        <w:t xml:space="preserve">установление памятных дат, увековечивающих имена погибших при защите Отечества. </w:t>
      </w:r>
    </w:p>
    <w:p w14:paraId="0250B143" w14:textId="03E0702C" w:rsidR="00C46CED" w:rsidRDefault="00C46CED" w:rsidP="00BE00BD">
      <w:pPr>
        <w:jc w:val="both"/>
        <w:rPr>
          <w:szCs w:val="28"/>
        </w:rPr>
      </w:pPr>
      <w:r>
        <w:rPr>
          <w:szCs w:val="28"/>
        </w:rPr>
        <w:tab/>
        <w:t>По решению органа местного самоуправления муниципального образования город-курорт Анапа, общественно-государственных объединений, общественных объединений могут осуществляться и другие мероприятия по увековеч</w:t>
      </w:r>
      <w:r w:rsidR="00E80D7D">
        <w:rPr>
          <w:szCs w:val="28"/>
        </w:rPr>
        <w:t>е</w:t>
      </w:r>
      <w:r>
        <w:rPr>
          <w:szCs w:val="28"/>
        </w:rPr>
        <w:t xml:space="preserve">нию памяти защитников Отечества. </w:t>
      </w:r>
    </w:p>
    <w:p w14:paraId="6FB456F6" w14:textId="4C5B1B61" w:rsidR="00BE00BD" w:rsidRDefault="00BE00BD" w:rsidP="00BE00BD">
      <w:pPr>
        <w:jc w:val="both"/>
        <w:rPr>
          <w:szCs w:val="28"/>
        </w:rPr>
      </w:pPr>
    </w:p>
    <w:p w14:paraId="2400227D" w14:textId="77777777" w:rsidR="00BE00BD" w:rsidRDefault="00BE00BD" w:rsidP="00BE00BD">
      <w:pPr>
        <w:jc w:val="center"/>
        <w:rPr>
          <w:szCs w:val="28"/>
        </w:rPr>
      </w:pPr>
      <w:r>
        <w:rPr>
          <w:szCs w:val="28"/>
        </w:rPr>
        <w:t xml:space="preserve">2. Критерии, являющиеся основаниями для принятия решений </w:t>
      </w:r>
    </w:p>
    <w:p w14:paraId="5E363872" w14:textId="08B20730" w:rsidR="00BE00BD" w:rsidRDefault="00BE00BD" w:rsidP="00BE00BD">
      <w:pPr>
        <w:jc w:val="center"/>
        <w:rPr>
          <w:szCs w:val="28"/>
        </w:rPr>
      </w:pPr>
      <w:r>
        <w:rPr>
          <w:szCs w:val="28"/>
        </w:rPr>
        <w:t>об увековеч</w:t>
      </w:r>
      <w:r w:rsidR="00E80D7D">
        <w:rPr>
          <w:szCs w:val="28"/>
        </w:rPr>
        <w:t>е</w:t>
      </w:r>
      <w:r>
        <w:rPr>
          <w:szCs w:val="28"/>
        </w:rPr>
        <w:t>нии памяти защитников Отечества</w:t>
      </w:r>
    </w:p>
    <w:p w14:paraId="2464C467" w14:textId="0E2CE99F" w:rsidR="00B37AC9" w:rsidRDefault="00B37AC9" w:rsidP="00B37AC9">
      <w:pPr>
        <w:rPr>
          <w:szCs w:val="28"/>
        </w:rPr>
      </w:pPr>
    </w:p>
    <w:p w14:paraId="6C0B1FDF" w14:textId="72AD1446" w:rsidR="00B37AC9" w:rsidRDefault="00B37AC9" w:rsidP="00886DC8">
      <w:pPr>
        <w:jc w:val="both"/>
        <w:rPr>
          <w:szCs w:val="28"/>
        </w:rPr>
      </w:pPr>
      <w:r>
        <w:rPr>
          <w:szCs w:val="28"/>
        </w:rPr>
        <w:tab/>
        <w:t>2.1. Критериями являются:</w:t>
      </w:r>
    </w:p>
    <w:p w14:paraId="74EFABD3" w14:textId="374F008C" w:rsidR="00B37AC9" w:rsidRDefault="00B37AC9" w:rsidP="00886DC8">
      <w:pPr>
        <w:jc w:val="both"/>
        <w:rPr>
          <w:szCs w:val="28"/>
        </w:rPr>
      </w:pPr>
      <w:r>
        <w:rPr>
          <w:szCs w:val="28"/>
        </w:rPr>
        <w:tab/>
        <w:t>- 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14:paraId="6CD4D465" w14:textId="71680E1B" w:rsidR="00B37AC9" w:rsidRDefault="00E80D7D" w:rsidP="00886DC8">
      <w:pPr>
        <w:jc w:val="both"/>
        <w:rPr>
          <w:szCs w:val="28"/>
        </w:rPr>
      </w:pPr>
      <w:r>
        <w:rPr>
          <w:szCs w:val="28"/>
        </w:rPr>
        <w:tab/>
        <w:t>- </w:t>
      </w:r>
      <w:r w:rsidR="00B37AC9">
        <w:rPr>
          <w:szCs w:val="28"/>
        </w:rPr>
        <w:t>гибель при выполнении воинского долга на территории других государств;</w:t>
      </w:r>
    </w:p>
    <w:p w14:paraId="6F0F60CF" w14:textId="703C2544" w:rsidR="00B37AC9" w:rsidRDefault="00F20D08" w:rsidP="00886DC8">
      <w:pPr>
        <w:jc w:val="both"/>
        <w:rPr>
          <w:szCs w:val="28"/>
        </w:rPr>
      </w:pPr>
      <w:r>
        <w:rPr>
          <w:szCs w:val="28"/>
        </w:rPr>
        <w:tab/>
        <w:t>- </w:t>
      </w:r>
      <w:r w:rsidR="00B37AC9">
        <w:rPr>
          <w:szCs w:val="28"/>
        </w:rPr>
        <w:t>смерть, наступившая от ран (контузий, увечий, заболеваний), полученных при защите Отечества, независимо от времени наступления указанных последствий, а также пропаже без вести в ходе военных действий, при выполнении других боевых задач или при выполнении служебных обязанностей;</w:t>
      </w:r>
    </w:p>
    <w:p w14:paraId="00794565" w14:textId="58BA833D" w:rsidR="00B37AC9" w:rsidRDefault="00B37AC9" w:rsidP="00886DC8">
      <w:pPr>
        <w:jc w:val="both"/>
        <w:rPr>
          <w:szCs w:val="28"/>
        </w:rPr>
      </w:pPr>
      <w:r>
        <w:rPr>
          <w:szCs w:val="28"/>
        </w:rPr>
        <w:tab/>
        <w:t xml:space="preserve">- значимость поступка, совершенного </w:t>
      </w:r>
      <w:r w:rsidR="008E15C2">
        <w:rPr>
          <w:szCs w:val="28"/>
        </w:rPr>
        <w:t>защитником</w:t>
      </w:r>
      <w:r>
        <w:rPr>
          <w:szCs w:val="28"/>
        </w:rPr>
        <w:t xml:space="preserve"> Отечества;</w:t>
      </w:r>
    </w:p>
    <w:p w14:paraId="06499381" w14:textId="7BA6ED09" w:rsidR="008E15C2" w:rsidRDefault="008E15C2" w:rsidP="00886DC8">
      <w:pPr>
        <w:jc w:val="both"/>
        <w:rPr>
          <w:szCs w:val="28"/>
        </w:rPr>
      </w:pPr>
      <w:r>
        <w:rPr>
          <w:szCs w:val="28"/>
        </w:rPr>
        <w:tab/>
        <w:t>- наличие заслуг перед Отечеством;</w:t>
      </w:r>
    </w:p>
    <w:p w14:paraId="4DE06210" w14:textId="6B14340A" w:rsidR="008E15C2" w:rsidRDefault="008E15C2" w:rsidP="00886DC8">
      <w:pPr>
        <w:jc w:val="both"/>
        <w:rPr>
          <w:szCs w:val="28"/>
        </w:rPr>
      </w:pPr>
      <w:r>
        <w:rPr>
          <w:szCs w:val="28"/>
        </w:rPr>
        <w:tab/>
        <w:t>- подтверждение историко-архивными и наградными документами заслуг защитника Отечества перед Российской Федерацией;</w:t>
      </w:r>
    </w:p>
    <w:p w14:paraId="14F7EBF4" w14:textId="7EF792C5" w:rsidR="008E15C2" w:rsidRDefault="008E15C2" w:rsidP="00886DC8">
      <w:pPr>
        <w:jc w:val="both"/>
        <w:rPr>
          <w:szCs w:val="28"/>
        </w:rPr>
      </w:pPr>
      <w:r>
        <w:rPr>
          <w:szCs w:val="28"/>
        </w:rPr>
        <w:tab/>
        <w:t>-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14:paraId="7AC683C7" w14:textId="522D50D5" w:rsidR="008E15C2" w:rsidRDefault="008E15C2" w:rsidP="00886DC8">
      <w:pPr>
        <w:jc w:val="both"/>
        <w:rPr>
          <w:szCs w:val="28"/>
        </w:rPr>
      </w:pPr>
      <w:r>
        <w:rPr>
          <w:szCs w:val="28"/>
        </w:rPr>
        <w:tab/>
        <w:t>2.2. Дань памяти воздается и иностранным гражданам, погибшим при защите России.</w:t>
      </w:r>
    </w:p>
    <w:p w14:paraId="2F82DF1C" w14:textId="63AC5538" w:rsidR="008E15C2" w:rsidRDefault="008E15C2" w:rsidP="00886DC8">
      <w:pPr>
        <w:jc w:val="both"/>
        <w:rPr>
          <w:szCs w:val="28"/>
        </w:rPr>
      </w:pPr>
      <w:r>
        <w:rPr>
          <w:szCs w:val="28"/>
        </w:rPr>
        <w:tab/>
        <w:t>2.3. Увековечивается память объединений, соединений и учреж</w:t>
      </w:r>
      <w:r w:rsidR="00E80D7D">
        <w:rPr>
          <w:szCs w:val="28"/>
        </w:rPr>
        <w:t>дений, отличившихся при защите О</w:t>
      </w:r>
      <w:r>
        <w:rPr>
          <w:szCs w:val="28"/>
        </w:rPr>
        <w:t>течества, а также увековечиваются места боевых действий, вошедшие в историю как символ героизма, мужества и стойкости народов нашего Отечества.</w:t>
      </w:r>
    </w:p>
    <w:p w14:paraId="1B8403DB" w14:textId="77777777" w:rsidR="00476480" w:rsidRDefault="00476480" w:rsidP="00886DC8">
      <w:pPr>
        <w:jc w:val="both"/>
        <w:rPr>
          <w:szCs w:val="28"/>
        </w:rPr>
      </w:pPr>
    </w:p>
    <w:p w14:paraId="36E4E8CE" w14:textId="1568A10D" w:rsidR="008E15C2" w:rsidRPr="00FC73C0" w:rsidRDefault="00476480" w:rsidP="00476480">
      <w:pPr>
        <w:jc w:val="center"/>
        <w:rPr>
          <w:szCs w:val="28"/>
        </w:rPr>
      </w:pPr>
      <w:r>
        <w:rPr>
          <w:szCs w:val="28"/>
        </w:rPr>
        <w:t>3. Порядок работы по увековеч</w:t>
      </w:r>
      <w:r w:rsidR="00E80D7D">
        <w:rPr>
          <w:szCs w:val="28"/>
        </w:rPr>
        <w:t>е</w:t>
      </w:r>
      <w:r>
        <w:rPr>
          <w:szCs w:val="28"/>
        </w:rPr>
        <w:t>нию памяти защитников Отечества</w:t>
      </w:r>
    </w:p>
    <w:p w14:paraId="306603E6" w14:textId="6DB96E4C" w:rsidR="0026605A" w:rsidRDefault="0026605A" w:rsidP="002E196B">
      <w:pPr>
        <w:jc w:val="both"/>
        <w:rPr>
          <w:szCs w:val="28"/>
        </w:rPr>
      </w:pPr>
    </w:p>
    <w:p w14:paraId="7DC94A39" w14:textId="255BDCF3" w:rsidR="00EF266E" w:rsidRDefault="00EF266E" w:rsidP="00EF266E">
      <w:pPr>
        <w:jc w:val="both"/>
        <w:rPr>
          <w:szCs w:val="28"/>
        </w:rPr>
      </w:pPr>
      <w:r>
        <w:rPr>
          <w:szCs w:val="28"/>
        </w:rPr>
        <w:tab/>
        <w:t xml:space="preserve">3.1. Для рассмотрения вопросов увековечения памяти защитников Отечества при </w:t>
      </w:r>
      <w:r w:rsidRPr="00EF266E">
        <w:rPr>
          <w:szCs w:val="28"/>
        </w:rPr>
        <w:t xml:space="preserve">главе муниципального образования город-курорт Анапа </w:t>
      </w:r>
      <w:r>
        <w:rPr>
          <w:szCs w:val="28"/>
        </w:rPr>
        <w:t xml:space="preserve">создается </w:t>
      </w:r>
      <w:r w:rsidR="00F20D08">
        <w:rPr>
          <w:szCs w:val="28"/>
        </w:rPr>
        <w:t>К</w:t>
      </w:r>
      <w:r w:rsidR="0038440A">
        <w:rPr>
          <w:szCs w:val="28"/>
        </w:rPr>
        <w:t>омиссия</w:t>
      </w:r>
      <w:r>
        <w:rPr>
          <w:szCs w:val="28"/>
        </w:rPr>
        <w:t>.</w:t>
      </w:r>
    </w:p>
    <w:p w14:paraId="6CD44EF6" w14:textId="20CA90B2" w:rsidR="00EF266E" w:rsidRDefault="00EF266E" w:rsidP="00EF266E">
      <w:pPr>
        <w:jc w:val="both"/>
        <w:rPr>
          <w:szCs w:val="28"/>
        </w:rPr>
      </w:pPr>
      <w:r>
        <w:rPr>
          <w:szCs w:val="28"/>
        </w:rPr>
        <w:tab/>
        <w:t xml:space="preserve">3.2. Количественный и персональный состав </w:t>
      </w:r>
      <w:r w:rsidR="00F20D0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 xml:space="preserve"> не может составлять менее 3 человек и утверждается постановлением администрации муниципального образования город-курорт Анапа. Возглавляет </w:t>
      </w:r>
      <w:r w:rsidR="00F20D08">
        <w:rPr>
          <w:szCs w:val="28"/>
        </w:rPr>
        <w:t>Комиссию</w:t>
      </w:r>
      <w:r>
        <w:rPr>
          <w:szCs w:val="28"/>
        </w:rPr>
        <w:t xml:space="preserve"> глава муниципального образования город-курорт Анапа. </w:t>
      </w:r>
    </w:p>
    <w:p w14:paraId="758E2723" w14:textId="0C75FAF4" w:rsidR="00EF266E" w:rsidRDefault="00EF266E" w:rsidP="00EF266E">
      <w:pPr>
        <w:jc w:val="both"/>
        <w:rPr>
          <w:szCs w:val="28"/>
        </w:rPr>
      </w:pPr>
      <w:r>
        <w:rPr>
          <w:szCs w:val="28"/>
        </w:rPr>
        <w:lastRenderedPageBreak/>
        <w:tab/>
        <w:t xml:space="preserve">3.3. В состав </w:t>
      </w:r>
      <w:r w:rsidR="00F20D0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 xml:space="preserve"> могут входить представители исторических, культурно-просветительских, общественных и других организаций, </w:t>
      </w:r>
      <w:r w:rsidR="00F20D08">
        <w:rPr>
          <w:szCs w:val="28"/>
        </w:rPr>
        <w:t>расположенных на территории</w:t>
      </w:r>
      <w:r>
        <w:rPr>
          <w:szCs w:val="28"/>
        </w:rPr>
        <w:t xml:space="preserve"> муниципального образования город-курорт Анапа.</w:t>
      </w:r>
    </w:p>
    <w:p w14:paraId="28116501" w14:textId="145BB8A9" w:rsidR="00EF266E" w:rsidRDefault="00EF266E" w:rsidP="00EF266E">
      <w:pPr>
        <w:jc w:val="both"/>
        <w:rPr>
          <w:szCs w:val="28"/>
        </w:rPr>
      </w:pPr>
      <w:r>
        <w:rPr>
          <w:szCs w:val="28"/>
        </w:rPr>
        <w:tab/>
        <w:t xml:space="preserve">3.4. На заседания </w:t>
      </w:r>
      <w:r w:rsidR="00F20D0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 xml:space="preserve"> могут приглашаться представители и специалисты из других ведомств и организаций. </w:t>
      </w:r>
    </w:p>
    <w:p w14:paraId="5ECAF35D" w14:textId="423642EC" w:rsidR="00EF266E" w:rsidRDefault="00EF266E" w:rsidP="00EF266E">
      <w:pPr>
        <w:jc w:val="both"/>
        <w:rPr>
          <w:szCs w:val="28"/>
        </w:rPr>
      </w:pPr>
      <w:r>
        <w:rPr>
          <w:szCs w:val="28"/>
        </w:rPr>
        <w:tab/>
        <w:t>3.5.</w:t>
      </w:r>
      <w:r w:rsidR="00045DB2">
        <w:rPr>
          <w:szCs w:val="28"/>
        </w:rPr>
        <w:t> </w:t>
      </w:r>
      <w:r>
        <w:rPr>
          <w:szCs w:val="28"/>
        </w:rPr>
        <w:t xml:space="preserve">Заседания </w:t>
      </w:r>
      <w:r w:rsidR="00F20D0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 xml:space="preserve"> проводятся по мере необходимости, но не реже двух раз в год. </w:t>
      </w:r>
    </w:p>
    <w:p w14:paraId="7DFBF85B" w14:textId="28306031" w:rsidR="00045DB2" w:rsidRDefault="00045DB2" w:rsidP="00EF266E">
      <w:pPr>
        <w:jc w:val="both"/>
        <w:rPr>
          <w:szCs w:val="28"/>
        </w:rPr>
      </w:pPr>
      <w:r>
        <w:rPr>
          <w:szCs w:val="28"/>
        </w:rPr>
        <w:tab/>
        <w:t>3.6. </w:t>
      </w:r>
      <w:r w:rsidR="0038440A">
        <w:rPr>
          <w:szCs w:val="28"/>
        </w:rPr>
        <w:t>Комиссия</w:t>
      </w:r>
      <w:r>
        <w:rPr>
          <w:szCs w:val="28"/>
        </w:rPr>
        <w:t xml:space="preserve"> рассматривает вопросы по увековечению памяти защитников Отечества, в том числе предложений (ходатайств), поступающие от граждан, государственных и общественно-государственных (общественных) объединений и организаций (далее – гражданин, организация)</w:t>
      </w:r>
      <w:r w:rsidR="00032A07">
        <w:rPr>
          <w:szCs w:val="28"/>
        </w:rPr>
        <w:t>.</w:t>
      </w:r>
    </w:p>
    <w:p w14:paraId="0D83989A" w14:textId="08381225" w:rsidR="00032A07" w:rsidRDefault="00032A07" w:rsidP="00EF266E">
      <w:pPr>
        <w:jc w:val="both"/>
        <w:rPr>
          <w:szCs w:val="28"/>
        </w:rPr>
      </w:pPr>
      <w:r>
        <w:rPr>
          <w:szCs w:val="28"/>
        </w:rPr>
        <w:tab/>
        <w:t>3.7. Пе</w:t>
      </w:r>
      <w:r w:rsidR="009836AB">
        <w:rPr>
          <w:szCs w:val="28"/>
        </w:rPr>
        <w:t xml:space="preserve">речень документов, представляемых в </w:t>
      </w:r>
      <w:r w:rsidR="00F20D08">
        <w:rPr>
          <w:szCs w:val="28"/>
        </w:rPr>
        <w:t>К</w:t>
      </w:r>
      <w:r w:rsidR="0038440A">
        <w:rPr>
          <w:szCs w:val="28"/>
        </w:rPr>
        <w:t>омиссию</w:t>
      </w:r>
      <w:r w:rsidR="009836AB">
        <w:rPr>
          <w:szCs w:val="28"/>
        </w:rPr>
        <w:t xml:space="preserve"> для рассмотрения: </w:t>
      </w:r>
    </w:p>
    <w:p w14:paraId="682CD270" w14:textId="45C94A35" w:rsidR="009836AB" w:rsidRDefault="009836AB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х</w:t>
      </w:r>
      <w:r>
        <w:rPr>
          <w:szCs w:val="28"/>
        </w:rPr>
        <w:t>одатайство гражданина (организации);</w:t>
      </w:r>
    </w:p>
    <w:p w14:paraId="2302688B" w14:textId="22F66242" w:rsidR="009836AB" w:rsidRDefault="009836AB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и</w:t>
      </w:r>
      <w:r>
        <w:rPr>
          <w:szCs w:val="28"/>
        </w:rPr>
        <w:t>сторическая или историко-биографическая справка об увековечиваемом защитнике Отечества;</w:t>
      </w:r>
    </w:p>
    <w:p w14:paraId="62F56EB2" w14:textId="6EA1FC27" w:rsidR="009836AB" w:rsidRDefault="009836AB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к</w:t>
      </w:r>
      <w:r>
        <w:rPr>
          <w:szCs w:val="28"/>
        </w:rPr>
        <w:t>опии архивных, наградных документов, подтверждающих достоверность события или заслуги увековечиваемого лица;</w:t>
      </w:r>
    </w:p>
    <w:p w14:paraId="2C2C6DE3" w14:textId="2DBEADED" w:rsidR="009836AB" w:rsidRDefault="009836AB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п</w:t>
      </w:r>
      <w:r>
        <w:rPr>
          <w:szCs w:val="28"/>
        </w:rPr>
        <w:t>редложение по форме увековеч</w:t>
      </w:r>
      <w:r w:rsidR="00FF2F8B">
        <w:rPr>
          <w:szCs w:val="28"/>
        </w:rPr>
        <w:t>е</w:t>
      </w:r>
      <w:r>
        <w:rPr>
          <w:szCs w:val="28"/>
        </w:rPr>
        <w:t>ния;</w:t>
      </w:r>
    </w:p>
    <w:p w14:paraId="42081471" w14:textId="3B3B7896" w:rsidR="009836AB" w:rsidRDefault="009836AB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в</w:t>
      </w:r>
      <w:r>
        <w:rPr>
          <w:szCs w:val="28"/>
        </w:rPr>
        <w:t>ыписка из домовой книги (или иной документ), подтверждающая проживание увековечиваемого лица по месту увековеч</w:t>
      </w:r>
      <w:r w:rsidR="00FF2F8B">
        <w:rPr>
          <w:szCs w:val="28"/>
        </w:rPr>
        <w:t>е</w:t>
      </w:r>
      <w:r>
        <w:rPr>
          <w:szCs w:val="28"/>
        </w:rPr>
        <w:t>ния;</w:t>
      </w:r>
    </w:p>
    <w:p w14:paraId="426EACE6" w14:textId="7AF8B4F0" w:rsidR="0043191E" w:rsidRDefault="009836AB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п</w:t>
      </w:r>
      <w:r>
        <w:rPr>
          <w:szCs w:val="28"/>
        </w:rPr>
        <w:t xml:space="preserve">исьменное обязательство ходатайствующей </w:t>
      </w:r>
      <w:r w:rsidR="0043191E">
        <w:rPr>
          <w:szCs w:val="28"/>
        </w:rPr>
        <w:t>организации</w:t>
      </w:r>
      <w:r w:rsidR="00F20D08">
        <w:rPr>
          <w:szCs w:val="28"/>
        </w:rPr>
        <w:t xml:space="preserve"> </w:t>
      </w:r>
      <w:r>
        <w:rPr>
          <w:szCs w:val="28"/>
        </w:rPr>
        <w:t xml:space="preserve">о </w:t>
      </w:r>
      <w:r w:rsidR="0043191E">
        <w:rPr>
          <w:szCs w:val="28"/>
        </w:rPr>
        <w:t>финансировании</w:t>
      </w:r>
      <w:r>
        <w:rPr>
          <w:szCs w:val="28"/>
        </w:rPr>
        <w:t xml:space="preserve"> работ или письменное </w:t>
      </w:r>
      <w:r w:rsidR="0043191E">
        <w:rPr>
          <w:szCs w:val="28"/>
        </w:rPr>
        <w:t>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3981C3B3" w14:textId="7F90139B" w:rsidR="009836AB" w:rsidRDefault="0043191E" w:rsidP="00EF266E">
      <w:pPr>
        <w:jc w:val="both"/>
        <w:rPr>
          <w:szCs w:val="28"/>
        </w:rPr>
      </w:pPr>
      <w:r>
        <w:rPr>
          <w:szCs w:val="28"/>
        </w:rPr>
        <w:tab/>
        <w:t>3.8. Проведение работ по увековеч</w:t>
      </w:r>
      <w:r w:rsidR="00FF2F8B">
        <w:rPr>
          <w:szCs w:val="28"/>
        </w:rPr>
        <w:t>е</w:t>
      </w:r>
      <w:r>
        <w:rPr>
          <w:szCs w:val="28"/>
        </w:rPr>
        <w:t>нию памяти защитника Отечества в зависимости от формы увековечения согласовывается с заинтересованным должностным лицом по месту увековечения (собственником здания, территории, руководителем учреждения, организации и т.д.).</w:t>
      </w:r>
    </w:p>
    <w:p w14:paraId="50CFD323" w14:textId="230F6795" w:rsidR="0043191E" w:rsidRDefault="0043191E" w:rsidP="00EF266E">
      <w:pPr>
        <w:jc w:val="both"/>
        <w:rPr>
          <w:szCs w:val="28"/>
        </w:rPr>
      </w:pPr>
      <w:r>
        <w:rPr>
          <w:szCs w:val="28"/>
        </w:rPr>
        <w:tab/>
        <w:t xml:space="preserve">3.4. Не позже, чем в месячный срок с даты поступления документов, указанных в пункте 3.7 настоящего Положения, проводится заседание </w:t>
      </w:r>
      <w:r w:rsidR="00F20D0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 xml:space="preserve"> по рассмотрению ходатайства</w:t>
      </w:r>
      <w:r w:rsidR="00124E5D">
        <w:rPr>
          <w:szCs w:val="28"/>
        </w:rPr>
        <w:t>.</w:t>
      </w:r>
      <w:r>
        <w:rPr>
          <w:szCs w:val="28"/>
        </w:rPr>
        <w:t xml:space="preserve"> В результате </w:t>
      </w:r>
      <w:r w:rsidR="00124E5D">
        <w:rPr>
          <w:szCs w:val="28"/>
        </w:rPr>
        <w:t>рассмотрения</w:t>
      </w:r>
      <w:r>
        <w:rPr>
          <w:szCs w:val="28"/>
        </w:rPr>
        <w:t xml:space="preserve"> ходатайства </w:t>
      </w:r>
      <w:r w:rsidR="00F20D08">
        <w:rPr>
          <w:szCs w:val="28"/>
        </w:rPr>
        <w:t>К</w:t>
      </w:r>
      <w:r w:rsidR="0038440A">
        <w:rPr>
          <w:szCs w:val="28"/>
        </w:rPr>
        <w:t>омиссия</w:t>
      </w:r>
      <w:r>
        <w:rPr>
          <w:szCs w:val="28"/>
        </w:rPr>
        <w:t xml:space="preserve"> прин</w:t>
      </w:r>
      <w:r w:rsidR="00124E5D">
        <w:rPr>
          <w:szCs w:val="28"/>
        </w:rPr>
        <w:t>и</w:t>
      </w:r>
      <w:r>
        <w:rPr>
          <w:szCs w:val="28"/>
        </w:rPr>
        <w:t>мает одно из следующих решений:</w:t>
      </w:r>
    </w:p>
    <w:p w14:paraId="72CF5509" w14:textId="167139FD" w:rsidR="0043191E" w:rsidRDefault="0043191E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п</w:t>
      </w:r>
      <w:r w:rsidR="00124E5D">
        <w:rPr>
          <w:szCs w:val="28"/>
        </w:rPr>
        <w:t>оддержать</w:t>
      </w:r>
      <w:r>
        <w:rPr>
          <w:szCs w:val="28"/>
        </w:rPr>
        <w:t xml:space="preserve"> ходатайство и </w:t>
      </w:r>
      <w:r w:rsidRPr="00C23525">
        <w:rPr>
          <w:szCs w:val="28"/>
        </w:rPr>
        <w:t xml:space="preserve">определить ответственных </w:t>
      </w:r>
      <w:r w:rsidR="00124E5D" w:rsidRPr="00C23525">
        <w:rPr>
          <w:szCs w:val="28"/>
        </w:rPr>
        <w:t>должностных</w:t>
      </w:r>
      <w:r w:rsidRPr="00C23525">
        <w:rPr>
          <w:szCs w:val="28"/>
        </w:rPr>
        <w:t xml:space="preserve"> лиц за </w:t>
      </w:r>
      <w:r w:rsidR="00124E5D" w:rsidRPr="00C23525">
        <w:rPr>
          <w:szCs w:val="28"/>
        </w:rPr>
        <w:t>реализацию</w:t>
      </w:r>
      <w:r w:rsidRPr="00C23525">
        <w:rPr>
          <w:szCs w:val="28"/>
        </w:rPr>
        <w:t xml:space="preserve"> </w:t>
      </w:r>
      <w:r w:rsidR="00124E5D" w:rsidRPr="00C23525">
        <w:rPr>
          <w:szCs w:val="28"/>
        </w:rPr>
        <w:t xml:space="preserve">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</w:t>
      </w:r>
      <w:r w:rsidR="00124E5D">
        <w:rPr>
          <w:szCs w:val="28"/>
        </w:rPr>
        <w:t>финансово-экономических затрат, выделение финансовых средств, ресурсов для выполнения работ и т.д.);</w:t>
      </w:r>
    </w:p>
    <w:p w14:paraId="4D40E335" w14:textId="0A40AB54" w:rsidR="00124E5D" w:rsidRDefault="00124E5D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п</w:t>
      </w:r>
      <w:r>
        <w:rPr>
          <w:szCs w:val="28"/>
        </w:rPr>
        <w:t xml:space="preserve">еренести рассмотрение ходатайств на срок, определяемых </w:t>
      </w:r>
      <w:r w:rsidR="00F20D08">
        <w:rPr>
          <w:szCs w:val="28"/>
        </w:rPr>
        <w:t>К</w:t>
      </w:r>
      <w:r w:rsidR="0038440A">
        <w:rPr>
          <w:szCs w:val="28"/>
        </w:rPr>
        <w:t>омиссией</w:t>
      </w:r>
      <w:r>
        <w:rPr>
          <w:szCs w:val="28"/>
        </w:rPr>
        <w:t xml:space="preserve">, в связи с необходимостью получения дополнительных сведений и документов или по другим причинам, установленным </w:t>
      </w:r>
      <w:r w:rsidR="00F20D08">
        <w:rPr>
          <w:szCs w:val="28"/>
        </w:rPr>
        <w:t>К</w:t>
      </w:r>
      <w:r w:rsidR="0038440A">
        <w:rPr>
          <w:szCs w:val="28"/>
        </w:rPr>
        <w:t>омиссией</w:t>
      </w:r>
      <w:r>
        <w:rPr>
          <w:szCs w:val="28"/>
        </w:rPr>
        <w:t>;</w:t>
      </w:r>
    </w:p>
    <w:p w14:paraId="551A3C45" w14:textId="77A7755E" w:rsidR="00124E5D" w:rsidRDefault="00124E5D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р</w:t>
      </w:r>
      <w:r>
        <w:rPr>
          <w:szCs w:val="28"/>
        </w:rPr>
        <w:t>екомендовать (предложить) ходатайствующей организации (гражданину) увековечить память события или личности в других формах.</w:t>
      </w:r>
    </w:p>
    <w:p w14:paraId="16C20ACF" w14:textId="403CBADE" w:rsidR="00124E5D" w:rsidRDefault="00124E5D" w:rsidP="00EF266E">
      <w:pPr>
        <w:jc w:val="both"/>
        <w:rPr>
          <w:szCs w:val="28"/>
        </w:rPr>
      </w:pPr>
      <w:r>
        <w:rPr>
          <w:szCs w:val="28"/>
        </w:rPr>
        <w:tab/>
        <w:t xml:space="preserve">3.10. Решение принимается простым большинством голосов членов </w:t>
      </w:r>
      <w:r w:rsidR="00F20D0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>.</w:t>
      </w:r>
    </w:p>
    <w:p w14:paraId="22B893F6" w14:textId="29FF0276" w:rsidR="00124E5D" w:rsidRDefault="00124E5D" w:rsidP="00EF266E">
      <w:pPr>
        <w:jc w:val="both"/>
        <w:rPr>
          <w:szCs w:val="28"/>
        </w:rPr>
      </w:pPr>
      <w:r>
        <w:rPr>
          <w:szCs w:val="28"/>
        </w:rPr>
        <w:lastRenderedPageBreak/>
        <w:tab/>
        <w:t>3.11. Решени</w:t>
      </w:r>
      <w:r w:rsidR="001951F6">
        <w:rPr>
          <w:szCs w:val="28"/>
        </w:rPr>
        <w:t>е</w:t>
      </w:r>
      <w:r>
        <w:rPr>
          <w:szCs w:val="28"/>
        </w:rPr>
        <w:t xml:space="preserve"> </w:t>
      </w:r>
      <w:r w:rsidR="00F20D0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 xml:space="preserve"> оформляется </w:t>
      </w:r>
      <w:r w:rsidR="001951F6">
        <w:rPr>
          <w:szCs w:val="28"/>
        </w:rPr>
        <w:t xml:space="preserve">выпиской из </w:t>
      </w:r>
      <w:r>
        <w:rPr>
          <w:szCs w:val="28"/>
        </w:rPr>
        <w:t>протокол</w:t>
      </w:r>
      <w:r w:rsidR="001951F6">
        <w:rPr>
          <w:szCs w:val="28"/>
        </w:rPr>
        <w:t>а</w:t>
      </w:r>
      <w:r>
        <w:rPr>
          <w:szCs w:val="28"/>
        </w:rPr>
        <w:t xml:space="preserve"> заседания </w:t>
      </w:r>
      <w:r w:rsidR="00F20D08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>, котор</w:t>
      </w:r>
      <w:r w:rsidR="001951F6">
        <w:rPr>
          <w:szCs w:val="28"/>
        </w:rPr>
        <w:t>ая</w:t>
      </w:r>
      <w:r>
        <w:rPr>
          <w:szCs w:val="28"/>
        </w:rPr>
        <w:t xml:space="preserve"> </w:t>
      </w:r>
      <w:r w:rsidR="001951F6">
        <w:rPr>
          <w:szCs w:val="28"/>
        </w:rPr>
        <w:t>подписывается сопредседателем либо заместителем председателя Комиссии</w:t>
      </w:r>
      <w:r w:rsidR="00100A3F">
        <w:rPr>
          <w:szCs w:val="28"/>
        </w:rPr>
        <w:t xml:space="preserve"> в течение 5 рабочих дней с даты проведения заседания </w:t>
      </w:r>
      <w:r w:rsidR="001951F6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>. Решения считаются принятыми и принимаются к исполнению только после утверждения главой</w:t>
      </w:r>
      <w:r w:rsidRPr="00124E5D">
        <w:t xml:space="preserve"> </w:t>
      </w:r>
      <w:r w:rsidRPr="00124E5D">
        <w:rPr>
          <w:szCs w:val="28"/>
        </w:rPr>
        <w:t>муниципального образования город-курорт Анапа</w:t>
      </w:r>
      <w:r w:rsidR="00100A3F">
        <w:rPr>
          <w:szCs w:val="28"/>
        </w:rPr>
        <w:t xml:space="preserve"> протокола заседания </w:t>
      </w:r>
      <w:r w:rsidR="001951F6">
        <w:rPr>
          <w:szCs w:val="28"/>
        </w:rPr>
        <w:t>К</w:t>
      </w:r>
      <w:r w:rsidR="0038440A">
        <w:rPr>
          <w:szCs w:val="28"/>
        </w:rPr>
        <w:t>омиссии</w:t>
      </w:r>
      <w:r w:rsidRPr="00124E5D">
        <w:rPr>
          <w:szCs w:val="28"/>
        </w:rPr>
        <w:t>.</w:t>
      </w:r>
      <w:r>
        <w:rPr>
          <w:szCs w:val="28"/>
        </w:rPr>
        <w:t xml:space="preserve"> </w:t>
      </w:r>
      <w:r w:rsidR="00100A3F">
        <w:rPr>
          <w:szCs w:val="28"/>
        </w:rPr>
        <w:t xml:space="preserve">В течение 5 рабочих дней с даты утверждения протокола заседания </w:t>
      </w:r>
      <w:r w:rsidR="001951F6">
        <w:rPr>
          <w:szCs w:val="28"/>
        </w:rPr>
        <w:t>К</w:t>
      </w:r>
      <w:r w:rsidR="0038440A">
        <w:rPr>
          <w:szCs w:val="28"/>
        </w:rPr>
        <w:t>омиссии</w:t>
      </w:r>
      <w:r w:rsidR="00100A3F">
        <w:rPr>
          <w:szCs w:val="28"/>
        </w:rPr>
        <w:t xml:space="preserve"> ходатайствующим организациям (гражданам) направляются письменные уведомления о решении </w:t>
      </w:r>
      <w:r w:rsidR="0038440A">
        <w:rPr>
          <w:szCs w:val="28"/>
        </w:rPr>
        <w:t>комиссии</w:t>
      </w:r>
      <w:r w:rsidR="00100A3F">
        <w:rPr>
          <w:szCs w:val="28"/>
        </w:rPr>
        <w:t>)</w:t>
      </w:r>
      <w:r w:rsidR="007372D2">
        <w:rPr>
          <w:szCs w:val="28"/>
        </w:rPr>
        <w:t>.</w:t>
      </w:r>
    </w:p>
    <w:p w14:paraId="40B090C6" w14:textId="66DE82FD" w:rsidR="007372D2" w:rsidRDefault="007372D2" w:rsidP="00EF266E">
      <w:pPr>
        <w:jc w:val="both"/>
        <w:rPr>
          <w:szCs w:val="28"/>
        </w:rPr>
      </w:pPr>
      <w:r>
        <w:rPr>
          <w:szCs w:val="28"/>
        </w:rPr>
        <w:tab/>
        <w:t>3.12. Ответственное должностное лицо за выполнение принятых решений:</w:t>
      </w:r>
    </w:p>
    <w:p w14:paraId="015413A2" w14:textId="1C39FE3B" w:rsidR="007372D2" w:rsidRDefault="007372D2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о</w:t>
      </w:r>
      <w:r w:rsidR="00131411">
        <w:rPr>
          <w:szCs w:val="28"/>
        </w:rPr>
        <w:t>рганизует</w:t>
      </w:r>
      <w:r>
        <w:rPr>
          <w:szCs w:val="28"/>
        </w:rPr>
        <w:t xml:space="preserve"> работу по его реализации;</w:t>
      </w:r>
    </w:p>
    <w:p w14:paraId="1EE13778" w14:textId="1966342C" w:rsidR="007372D2" w:rsidRDefault="007372D2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у</w:t>
      </w:r>
      <w:r>
        <w:rPr>
          <w:szCs w:val="28"/>
        </w:rPr>
        <w:t>станавливает взаимодействие с заинтересованными организациями и гражданами;</w:t>
      </w:r>
    </w:p>
    <w:p w14:paraId="5695EF1A" w14:textId="141F90F0" w:rsidR="007372D2" w:rsidRDefault="007372D2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п</w:t>
      </w:r>
      <w:r>
        <w:rPr>
          <w:szCs w:val="28"/>
        </w:rPr>
        <w:t xml:space="preserve">ри необходимости по согласованию с главой </w:t>
      </w:r>
      <w:r w:rsidR="00131411" w:rsidRPr="00131411">
        <w:rPr>
          <w:szCs w:val="28"/>
        </w:rPr>
        <w:t>муниципального образования город-курорт Анапа</w:t>
      </w:r>
      <w:r w:rsidR="00131411">
        <w:rPr>
          <w:szCs w:val="28"/>
        </w:rPr>
        <w:t xml:space="preserve"> уточняет порядок выполнения мероприятий и вносит предложения на обсуждение </w:t>
      </w:r>
      <w:r w:rsidR="00A707F4">
        <w:rPr>
          <w:szCs w:val="28"/>
        </w:rPr>
        <w:t>К</w:t>
      </w:r>
      <w:r w:rsidR="0038440A">
        <w:rPr>
          <w:szCs w:val="28"/>
        </w:rPr>
        <w:t>омиссии</w:t>
      </w:r>
      <w:r w:rsidR="00131411">
        <w:rPr>
          <w:szCs w:val="28"/>
        </w:rPr>
        <w:t>;</w:t>
      </w:r>
    </w:p>
    <w:p w14:paraId="504873F5" w14:textId="27756861" w:rsidR="00131411" w:rsidRDefault="00131411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к</w:t>
      </w:r>
      <w:r>
        <w:rPr>
          <w:szCs w:val="28"/>
        </w:rPr>
        <w:t>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14:paraId="06206605" w14:textId="35CEAFC3" w:rsidR="00131411" w:rsidRDefault="00131411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с</w:t>
      </w:r>
      <w:r>
        <w:rPr>
          <w:szCs w:val="28"/>
        </w:rPr>
        <w:t xml:space="preserve">овместно с главой </w:t>
      </w:r>
      <w:r w:rsidRPr="00131411">
        <w:rPr>
          <w:szCs w:val="28"/>
        </w:rPr>
        <w:t>муниципального образования город-курорт Анапа</w:t>
      </w:r>
      <w:r>
        <w:rPr>
          <w:szCs w:val="28"/>
        </w:rPr>
        <w:t xml:space="preserve"> и заинтересованными организациями осуществляет подготовку и проведение церемоний, торжественных захоронений, открытие мемориальных сооружений или оказывает ходатайствующим организациям (гражданам) помощь в их проведении. </w:t>
      </w:r>
    </w:p>
    <w:p w14:paraId="2C072A5A" w14:textId="42E95AE3" w:rsidR="00131411" w:rsidRDefault="00131411" w:rsidP="00EF266E">
      <w:pPr>
        <w:jc w:val="both"/>
        <w:rPr>
          <w:szCs w:val="28"/>
        </w:rPr>
      </w:pPr>
      <w:r>
        <w:rPr>
          <w:szCs w:val="28"/>
        </w:rPr>
        <w:tab/>
        <w:t xml:space="preserve">3.13. Решение о демонтаже мемориального сооружения, памятного знака, их замене, реконструкции принимается </w:t>
      </w:r>
      <w:r w:rsidR="009D20AA">
        <w:rPr>
          <w:szCs w:val="28"/>
        </w:rPr>
        <w:t>К</w:t>
      </w:r>
      <w:r w:rsidR="0038440A">
        <w:rPr>
          <w:szCs w:val="28"/>
        </w:rPr>
        <w:t>омиссией</w:t>
      </w:r>
      <w:r>
        <w:rPr>
          <w:szCs w:val="28"/>
        </w:rPr>
        <w:t xml:space="preserve"> по согласованию с органами, организациями, гражданами, инициировавшими их создание (установку). </w:t>
      </w:r>
    </w:p>
    <w:p w14:paraId="0B8EB4EA" w14:textId="014CC2E8" w:rsidR="00131411" w:rsidRDefault="00131411" w:rsidP="00EF266E">
      <w:pPr>
        <w:jc w:val="both"/>
        <w:rPr>
          <w:szCs w:val="28"/>
        </w:rPr>
      </w:pPr>
      <w:r>
        <w:rPr>
          <w:szCs w:val="28"/>
        </w:rPr>
        <w:tab/>
      </w:r>
    </w:p>
    <w:p w14:paraId="2E7961D7" w14:textId="77777777" w:rsidR="00FF2F8B" w:rsidRDefault="00022DB9" w:rsidP="00022DB9">
      <w:pPr>
        <w:jc w:val="center"/>
        <w:rPr>
          <w:szCs w:val="28"/>
        </w:rPr>
      </w:pPr>
      <w:r>
        <w:rPr>
          <w:szCs w:val="28"/>
        </w:rPr>
        <w:t>4. Примерные правила по реализации мероприятий</w:t>
      </w:r>
      <w:r w:rsidR="00FF2F8B">
        <w:rPr>
          <w:szCs w:val="28"/>
        </w:rPr>
        <w:t xml:space="preserve">  </w:t>
      </w:r>
    </w:p>
    <w:p w14:paraId="78DDF08E" w14:textId="66B0FA26" w:rsidR="00022DB9" w:rsidRDefault="00022DB9" w:rsidP="00022DB9">
      <w:pPr>
        <w:jc w:val="center"/>
        <w:rPr>
          <w:szCs w:val="28"/>
        </w:rPr>
      </w:pPr>
      <w:r>
        <w:rPr>
          <w:szCs w:val="28"/>
        </w:rPr>
        <w:t>по увековечению памяти защитников Отечества</w:t>
      </w:r>
    </w:p>
    <w:p w14:paraId="345F8DF4" w14:textId="77777777" w:rsidR="00022DB9" w:rsidRDefault="00022DB9" w:rsidP="00EF266E">
      <w:pPr>
        <w:jc w:val="both"/>
        <w:rPr>
          <w:szCs w:val="28"/>
        </w:rPr>
      </w:pPr>
    </w:p>
    <w:p w14:paraId="196A9ADA" w14:textId="199D56DB" w:rsidR="009836AB" w:rsidRDefault="00022DB9" w:rsidP="00EF266E">
      <w:pPr>
        <w:jc w:val="both"/>
        <w:rPr>
          <w:szCs w:val="28"/>
        </w:rPr>
      </w:pPr>
      <w:r>
        <w:rPr>
          <w:szCs w:val="28"/>
        </w:rPr>
        <w:tab/>
        <w:t>4.1. Проведение мероприятий, предусмотренных формами увековечения памяти защитников Отечества, предлагается осуществлять путем:</w:t>
      </w:r>
    </w:p>
    <w:p w14:paraId="137D796B" w14:textId="4CC3D090" w:rsidR="00022DB9" w:rsidRDefault="00022DB9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с</w:t>
      </w:r>
      <w:r>
        <w:rPr>
          <w:szCs w:val="28"/>
        </w:rPr>
        <w:t>охранения и обустройства воинских захоронений, а также обустройства отдельных территорий, исторически связанных с подвигами защитников Отечества (мемориальных зон)</w:t>
      </w:r>
      <w:r w:rsidR="00FF2F8B">
        <w:rPr>
          <w:szCs w:val="28"/>
        </w:rPr>
        <w:t>, –</w:t>
      </w:r>
      <w:r>
        <w:rPr>
          <w:szCs w:val="28"/>
        </w:rPr>
        <w:t xml:space="preserve"> проводится постоянно после создания и постановки их на государственный учет;</w:t>
      </w:r>
    </w:p>
    <w:p w14:paraId="7D98C368" w14:textId="44C3A457" w:rsidR="00022DB9" w:rsidRDefault="00022DB9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п</w:t>
      </w:r>
      <w:r>
        <w:rPr>
          <w:szCs w:val="28"/>
        </w:rPr>
        <w:t>роведение поисковой работы, направленной на выявление неизвестных воинских захоронений и сведений о защитниках Отечества, которую рекомендуется проводить постоянно совместно с органами и организациями, уполномоченными на проведение такой работы;</w:t>
      </w:r>
    </w:p>
    <w:p w14:paraId="23AEB13C" w14:textId="28229280" w:rsidR="00022DB9" w:rsidRDefault="00022DB9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с</w:t>
      </w:r>
      <w:r w:rsidR="00C1611E">
        <w:rPr>
          <w:szCs w:val="28"/>
        </w:rPr>
        <w:t>оздания мемориальных сооружений – рекомендуется проводить по отдельным планам (проектам) с учетом выделения финансовых средств;</w:t>
      </w:r>
    </w:p>
    <w:p w14:paraId="6B14DD17" w14:textId="3EB4BFAE" w:rsidR="00C1611E" w:rsidRDefault="00C1611E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с</w:t>
      </w:r>
      <w:r>
        <w:rPr>
          <w:szCs w:val="28"/>
        </w:rPr>
        <w:t xml:space="preserve">оздания выставок, экспозиций, посвященных подвигам защитников Отечества – рекомендуется проводить на регулярной основе в дни праздничных </w:t>
      </w:r>
      <w:r>
        <w:rPr>
          <w:szCs w:val="28"/>
        </w:rPr>
        <w:lastRenderedPageBreak/>
        <w:t>и торжественных мероприятий, имеющих историческое значение для городского округа и Российской Федерации;</w:t>
      </w:r>
    </w:p>
    <w:p w14:paraId="44012DBC" w14:textId="45BE6037" w:rsidR="00C1611E" w:rsidRDefault="00C1611E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р</w:t>
      </w:r>
      <w:r>
        <w:rPr>
          <w:szCs w:val="28"/>
        </w:rPr>
        <w:t>азмещение в информационно-</w:t>
      </w:r>
      <w:r w:rsidR="00F70663">
        <w:rPr>
          <w:szCs w:val="28"/>
        </w:rPr>
        <w:t>телекоммуникационной</w:t>
      </w:r>
      <w:r>
        <w:rPr>
          <w:szCs w:val="28"/>
        </w:rPr>
        <w:t xml:space="preserve"> сети «Интернет» материалов о защитниках </w:t>
      </w:r>
      <w:r w:rsidR="00F70663">
        <w:rPr>
          <w:szCs w:val="28"/>
        </w:rPr>
        <w:t>Отечества, создания произведений искусства и литературы, посвященных их подвигам – рекомендуется осуществлять в форме создания сайтов, электронных Книг Памяти, других информационных ресурсов, создаваемых городским округом;</w:t>
      </w:r>
    </w:p>
    <w:p w14:paraId="57207640" w14:textId="6C9A1D89" w:rsidR="00F70663" w:rsidRDefault="00F70663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п</w:t>
      </w:r>
      <w:r>
        <w:rPr>
          <w:szCs w:val="28"/>
        </w:rPr>
        <w:t xml:space="preserve">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– рекомендуется </w:t>
      </w:r>
      <w:proofErr w:type="gramStart"/>
      <w:r>
        <w:rPr>
          <w:szCs w:val="28"/>
        </w:rPr>
        <w:t>проводить</w:t>
      </w:r>
      <w:proofErr w:type="gramEnd"/>
      <w:r>
        <w:rPr>
          <w:szCs w:val="28"/>
        </w:rPr>
        <w:t xml:space="preserve"> не дублируя увековечения памяти одного защитника Отечества по различным категориям указанной формы увековечения памяти;</w:t>
      </w:r>
    </w:p>
    <w:p w14:paraId="6A7311AC" w14:textId="79372D61" w:rsidR="009836AB" w:rsidRDefault="00F70663" w:rsidP="00EF266E">
      <w:pPr>
        <w:jc w:val="both"/>
        <w:rPr>
          <w:szCs w:val="28"/>
        </w:rPr>
      </w:pPr>
      <w:r>
        <w:rPr>
          <w:szCs w:val="28"/>
        </w:rPr>
        <w:tab/>
      </w:r>
      <w:r w:rsidR="00FF2F8B">
        <w:rPr>
          <w:szCs w:val="28"/>
        </w:rPr>
        <w:t>у</w:t>
      </w:r>
      <w:r>
        <w:rPr>
          <w:szCs w:val="28"/>
        </w:rPr>
        <w:t>становки памятных знаков и табличек на зданиях и сооружениях, связанных с жизнью и деятельностью защитников Отечества, рекомендуется осуществлять не более одного знака на защитника Отечества (группу защитников Отечества).</w:t>
      </w:r>
    </w:p>
    <w:p w14:paraId="7E27EA32" w14:textId="2FC75C35" w:rsidR="00F70663" w:rsidRDefault="00F70663" w:rsidP="00EF266E">
      <w:pPr>
        <w:jc w:val="both"/>
        <w:rPr>
          <w:szCs w:val="28"/>
        </w:rPr>
      </w:pPr>
      <w:r>
        <w:rPr>
          <w:szCs w:val="28"/>
        </w:rPr>
        <w:tab/>
      </w:r>
      <w:r w:rsidR="00E053E1">
        <w:rPr>
          <w:szCs w:val="28"/>
        </w:rPr>
        <w:t xml:space="preserve">При этом создание мемориального сооружения в память о погибшем защитнике Отечества рекомендуется осуществлять не ранее чем через два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 </w:t>
      </w:r>
    </w:p>
    <w:p w14:paraId="0E292EDB" w14:textId="4BA97BBA" w:rsidR="00E053E1" w:rsidRDefault="00E053E1" w:rsidP="00EF266E">
      <w:pPr>
        <w:jc w:val="both"/>
        <w:rPr>
          <w:szCs w:val="28"/>
        </w:rPr>
      </w:pPr>
      <w:r>
        <w:rPr>
          <w:szCs w:val="28"/>
        </w:rPr>
        <w:tab/>
      </w:r>
      <w:r w:rsidR="001936BB">
        <w:rPr>
          <w:szCs w:val="28"/>
        </w:rPr>
        <w:t xml:space="preserve">В память о выдающейся личности или событии в пределах населенного пункта устанавливается, как правило, только одно мемориальное сооружение. </w:t>
      </w:r>
    </w:p>
    <w:p w14:paraId="6EBDA8BD" w14:textId="25C246CF" w:rsidR="001936BB" w:rsidRDefault="001936BB" w:rsidP="00EF266E">
      <w:pPr>
        <w:jc w:val="both"/>
        <w:rPr>
          <w:szCs w:val="28"/>
        </w:rPr>
      </w:pPr>
      <w:r>
        <w:rPr>
          <w:szCs w:val="28"/>
        </w:rPr>
        <w:tab/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 </w:t>
      </w:r>
    </w:p>
    <w:p w14:paraId="3A7814E0" w14:textId="79A890F0" w:rsidR="009836AB" w:rsidRDefault="003373D9" w:rsidP="00EF266E">
      <w:pPr>
        <w:jc w:val="both"/>
        <w:rPr>
          <w:szCs w:val="28"/>
        </w:rPr>
      </w:pPr>
      <w:r>
        <w:rPr>
          <w:szCs w:val="28"/>
        </w:rPr>
        <w:tab/>
        <w:t>4.2. 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14:paraId="4F5FD33B" w14:textId="77011B8B" w:rsidR="003373D9" w:rsidRDefault="003373D9" w:rsidP="00EF266E">
      <w:pPr>
        <w:jc w:val="both"/>
        <w:rPr>
          <w:szCs w:val="28"/>
        </w:rPr>
      </w:pPr>
      <w:r>
        <w:rPr>
          <w:szCs w:val="28"/>
        </w:rPr>
        <w:tab/>
        <w:t>4.3. </w:t>
      </w:r>
      <w:r w:rsidR="00FF2F8B">
        <w:rPr>
          <w:szCs w:val="28"/>
        </w:rPr>
        <w:t>П</w:t>
      </w:r>
      <w:r>
        <w:rPr>
          <w:szCs w:val="28"/>
        </w:rPr>
        <w:t xml:space="preserve">роектирование, сооружение, установка и техническое обеспечение торжественного открытия мемориальных досок осуществляется за счет собственника и (или) привлеченных средств, предоставляемых ходатайствующими организациями или гражданами. </w:t>
      </w:r>
    </w:p>
    <w:p w14:paraId="14DCF25A" w14:textId="5D6C3334" w:rsidR="00B555CB" w:rsidRDefault="00FA0BBA" w:rsidP="00EF266E">
      <w:pPr>
        <w:jc w:val="both"/>
        <w:rPr>
          <w:szCs w:val="28"/>
        </w:rPr>
      </w:pPr>
      <w:r>
        <w:rPr>
          <w:szCs w:val="28"/>
        </w:rPr>
        <w:tab/>
        <w:t>4.4. </w:t>
      </w:r>
      <w:r w:rsidR="00B555CB">
        <w:rPr>
          <w:szCs w:val="28"/>
        </w:rPr>
        <w:t>В надписях на надгробии погибших военнослужащих рекомендуется</w:t>
      </w:r>
      <w:r w:rsidR="009957EB">
        <w:rPr>
          <w:szCs w:val="28"/>
        </w:rPr>
        <w:t xml:space="preserve">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</w:t>
      </w:r>
      <w:r w:rsidR="002077C5">
        <w:rPr>
          <w:szCs w:val="28"/>
        </w:rPr>
        <w:t>могут</w:t>
      </w:r>
      <w:r w:rsidR="009957EB">
        <w:rPr>
          <w:szCs w:val="28"/>
        </w:rPr>
        <w:t xml:space="preserve">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памятниках, как правило, определяется актом </w:t>
      </w:r>
      <w:r w:rsidR="002077C5">
        <w:rPr>
          <w:szCs w:val="28"/>
        </w:rPr>
        <w:t>соответствующего</w:t>
      </w:r>
      <w:r w:rsidR="009957EB">
        <w:rPr>
          <w:szCs w:val="28"/>
        </w:rPr>
        <w:t xml:space="preserve"> органа. </w:t>
      </w:r>
    </w:p>
    <w:p w14:paraId="107941E9" w14:textId="5CE7C114" w:rsidR="002077C5" w:rsidRDefault="002077C5" w:rsidP="00EF266E">
      <w:pPr>
        <w:jc w:val="both"/>
        <w:rPr>
          <w:szCs w:val="28"/>
        </w:rPr>
      </w:pPr>
      <w:r>
        <w:rPr>
          <w:szCs w:val="28"/>
        </w:rPr>
        <w:lastRenderedPageBreak/>
        <w:tab/>
        <w:t>4.</w:t>
      </w:r>
      <w:r w:rsidR="009D20AA">
        <w:rPr>
          <w:szCs w:val="28"/>
        </w:rPr>
        <w:t>5</w:t>
      </w:r>
      <w:r>
        <w:rPr>
          <w:szCs w:val="28"/>
        </w:rPr>
        <w:t>. При установке мемориальных досок в общественных зданиях (в том числе в образовательных организациях) в качестве основного материала рекомендуется использовать мрамор или гранит белого тона с нанесением надписей золотым цветом.</w:t>
      </w:r>
    </w:p>
    <w:p w14:paraId="3384E9B9" w14:textId="579EE4B5" w:rsidR="002077C5" w:rsidRDefault="002077C5" w:rsidP="00EF266E">
      <w:pPr>
        <w:jc w:val="both"/>
        <w:rPr>
          <w:szCs w:val="28"/>
        </w:rPr>
      </w:pPr>
      <w:r>
        <w:rPr>
          <w:szCs w:val="28"/>
        </w:rPr>
        <w:tab/>
        <w:t>4.</w:t>
      </w:r>
      <w:r w:rsidR="009D20AA">
        <w:rPr>
          <w:szCs w:val="28"/>
        </w:rPr>
        <w:t>6</w:t>
      </w:r>
      <w:r>
        <w:rPr>
          <w:szCs w:val="28"/>
        </w:rPr>
        <w:t xml:space="preserve">. Рекомендуется обустройство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пунктах (по аналогии с размещением Почетных граждан), в дальнейшем Доски Доблести можно передавать в музеи или дополнять список погибших. </w:t>
      </w:r>
    </w:p>
    <w:p w14:paraId="2F364912" w14:textId="55FF4102" w:rsidR="009836AB" w:rsidRDefault="002077C5" w:rsidP="00EF266E">
      <w:pPr>
        <w:jc w:val="both"/>
        <w:rPr>
          <w:szCs w:val="28"/>
        </w:rPr>
      </w:pPr>
      <w:r>
        <w:rPr>
          <w:szCs w:val="28"/>
        </w:rPr>
        <w:tab/>
        <w:t>4.</w:t>
      </w:r>
      <w:r w:rsidR="009D20AA">
        <w:rPr>
          <w:szCs w:val="28"/>
        </w:rPr>
        <w:t>7</w:t>
      </w:r>
      <w:r>
        <w:rPr>
          <w:szCs w:val="28"/>
        </w:rPr>
        <w:t xml:space="preserve">. Рекомендуется создание </w:t>
      </w:r>
      <w:r w:rsidR="009D485D">
        <w:rPr>
          <w:szCs w:val="28"/>
        </w:rPr>
        <w:t>К</w:t>
      </w:r>
      <w:r>
        <w:rPr>
          <w:szCs w:val="28"/>
        </w:rPr>
        <w:t xml:space="preserve">ниг </w:t>
      </w:r>
      <w:r w:rsidR="009D485D">
        <w:rPr>
          <w:szCs w:val="28"/>
        </w:rPr>
        <w:t>П</w:t>
      </w:r>
      <w:r>
        <w:rPr>
          <w:szCs w:val="28"/>
        </w:rPr>
        <w:t xml:space="preserve">амяти (в том числе электронных) с привлечением к их созданию учащихся муниципальных образовательных организаций </w:t>
      </w:r>
      <w:r w:rsidRPr="002077C5">
        <w:rPr>
          <w:szCs w:val="28"/>
        </w:rPr>
        <w:t>муниципального образования город-курорт Анапа</w:t>
      </w:r>
      <w:r>
        <w:rPr>
          <w:szCs w:val="28"/>
        </w:rPr>
        <w:t>.</w:t>
      </w:r>
    </w:p>
    <w:p w14:paraId="0DB1CF9F" w14:textId="77E4C69C" w:rsidR="002077C5" w:rsidRPr="0099654F" w:rsidRDefault="002077C5" w:rsidP="00EF266E">
      <w:pPr>
        <w:jc w:val="both"/>
        <w:rPr>
          <w:sz w:val="24"/>
          <w:szCs w:val="24"/>
        </w:rPr>
      </w:pPr>
    </w:p>
    <w:p w14:paraId="1EA45000" w14:textId="3BEAA3BE" w:rsidR="002077C5" w:rsidRDefault="002077C5" w:rsidP="002077C5">
      <w:pPr>
        <w:jc w:val="center"/>
        <w:rPr>
          <w:szCs w:val="28"/>
        </w:rPr>
      </w:pPr>
      <w:r>
        <w:rPr>
          <w:szCs w:val="28"/>
        </w:rPr>
        <w:t>5. Порядок сохранности и содержания мемориальных сооружений, увековечивающих память защитников Отечества</w:t>
      </w:r>
    </w:p>
    <w:p w14:paraId="19D36C3D" w14:textId="3D89E742" w:rsidR="002077C5" w:rsidRPr="0099654F" w:rsidRDefault="002077C5" w:rsidP="002077C5">
      <w:pPr>
        <w:rPr>
          <w:sz w:val="24"/>
          <w:szCs w:val="24"/>
        </w:rPr>
      </w:pPr>
    </w:p>
    <w:p w14:paraId="6E7994F5" w14:textId="6918AAE5" w:rsidR="002077C5" w:rsidRDefault="002077C5" w:rsidP="004850B0">
      <w:pPr>
        <w:jc w:val="both"/>
        <w:rPr>
          <w:szCs w:val="28"/>
        </w:rPr>
      </w:pPr>
      <w:r>
        <w:rPr>
          <w:szCs w:val="28"/>
        </w:rPr>
        <w:tab/>
        <w:t>5.1.</w:t>
      </w:r>
      <w:r w:rsidR="00240078">
        <w:rPr>
          <w:szCs w:val="28"/>
        </w:rPr>
        <w:t> </w:t>
      </w:r>
      <w:r>
        <w:rPr>
          <w:szCs w:val="28"/>
        </w:rPr>
        <w:t>Администрация муниципального образования город-курорт Анапа, отраслевые (функциональные)</w:t>
      </w:r>
      <w:r w:rsidR="000C58B9">
        <w:rPr>
          <w:szCs w:val="28"/>
        </w:rPr>
        <w:t xml:space="preserve">, территориальные органы администрации муниципального образования город-курорт Анапа, либо органы субъекта Российской Федерации, организации и учреждения (далее – балансодержатель) на балансе которых находятся мемориальные сооружения, обеспечивают их сохранность и содержание в надлежащем состоянии. </w:t>
      </w:r>
    </w:p>
    <w:p w14:paraId="1896EA6F" w14:textId="0EA46E41" w:rsidR="007B30B2" w:rsidRDefault="007B30B2" w:rsidP="004850B0">
      <w:pPr>
        <w:jc w:val="both"/>
        <w:rPr>
          <w:szCs w:val="28"/>
        </w:rPr>
      </w:pPr>
      <w:r>
        <w:rPr>
          <w:szCs w:val="28"/>
        </w:rPr>
        <w:tab/>
        <w:t xml:space="preserve">5.2. Демонтаж мемориальных сооружений и дальнейшее хранение осуществляются по решению </w:t>
      </w:r>
      <w:r w:rsidR="00B864B6">
        <w:rPr>
          <w:szCs w:val="28"/>
        </w:rPr>
        <w:t>К</w:t>
      </w:r>
      <w:r w:rsidR="0038440A">
        <w:rPr>
          <w:szCs w:val="28"/>
        </w:rPr>
        <w:t>омиссии</w:t>
      </w:r>
      <w:r>
        <w:rPr>
          <w:szCs w:val="28"/>
        </w:rPr>
        <w:t xml:space="preserve">. </w:t>
      </w:r>
    </w:p>
    <w:p w14:paraId="1705ABFB" w14:textId="413F1729" w:rsidR="007B30B2" w:rsidRDefault="007B30B2" w:rsidP="004850B0">
      <w:pPr>
        <w:jc w:val="both"/>
        <w:rPr>
          <w:szCs w:val="28"/>
        </w:rPr>
      </w:pPr>
      <w:r>
        <w:rPr>
          <w:szCs w:val="28"/>
        </w:rPr>
        <w:tab/>
        <w:t xml:space="preserve">5.3. Контроль за сохранностью мемориальных сооружений </w:t>
      </w:r>
      <w:r w:rsidR="00045309">
        <w:rPr>
          <w:szCs w:val="28"/>
        </w:rPr>
        <w:t>осуществляет</w:t>
      </w:r>
      <w:r>
        <w:rPr>
          <w:szCs w:val="28"/>
        </w:rPr>
        <w:t xml:space="preserve"> </w:t>
      </w:r>
      <w:r w:rsidR="00045309">
        <w:rPr>
          <w:szCs w:val="28"/>
        </w:rPr>
        <w:t>балансодержатель</w:t>
      </w:r>
      <w:r>
        <w:rPr>
          <w:szCs w:val="28"/>
        </w:rPr>
        <w:t xml:space="preserve">, органы </w:t>
      </w:r>
      <w:r w:rsidR="00045309">
        <w:rPr>
          <w:szCs w:val="28"/>
        </w:rPr>
        <w:t>местного</w:t>
      </w:r>
      <w:r>
        <w:rPr>
          <w:szCs w:val="28"/>
        </w:rPr>
        <w:t xml:space="preserve"> </w:t>
      </w:r>
      <w:r w:rsidR="00045309">
        <w:rPr>
          <w:szCs w:val="28"/>
        </w:rPr>
        <w:t>самоуправления</w:t>
      </w:r>
      <w:r>
        <w:rPr>
          <w:szCs w:val="28"/>
        </w:rPr>
        <w:t xml:space="preserve"> (исполнительный </w:t>
      </w:r>
      <w:r w:rsidR="00045309">
        <w:rPr>
          <w:szCs w:val="28"/>
        </w:rPr>
        <w:t>орган</w:t>
      </w:r>
      <w:r>
        <w:rPr>
          <w:szCs w:val="28"/>
        </w:rPr>
        <w:t xml:space="preserve"> </w:t>
      </w:r>
      <w:r w:rsidR="00045309">
        <w:rPr>
          <w:szCs w:val="28"/>
        </w:rPr>
        <w:t>субъекта</w:t>
      </w:r>
      <w:r>
        <w:rPr>
          <w:szCs w:val="28"/>
        </w:rPr>
        <w:t xml:space="preserve"> Российской Федерации)</w:t>
      </w:r>
      <w:r w:rsidR="00045309">
        <w:rPr>
          <w:szCs w:val="28"/>
        </w:rPr>
        <w:t xml:space="preserve"> и организации, обеспечивающие контроль за сохранностью жилого фонда в порядке, установленном законодательством Российской Федерации. </w:t>
      </w:r>
    </w:p>
    <w:p w14:paraId="2C686520" w14:textId="1007AD9B" w:rsidR="004850B0" w:rsidRPr="00AA44C6" w:rsidRDefault="004850B0" w:rsidP="004850B0">
      <w:pPr>
        <w:jc w:val="both"/>
        <w:rPr>
          <w:szCs w:val="28"/>
        </w:rPr>
      </w:pPr>
      <w:r>
        <w:rPr>
          <w:szCs w:val="28"/>
        </w:rPr>
        <w:tab/>
        <w:t xml:space="preserve">5.4. Проведение инвентаризации мемориальных сооружений рекомендуется проводить не реже одного раза в 5 лет. При этом рекомендуется составлять и вести единый реестр мемориальных сооружений. </w:t>
      </w:r>
    </w:p>
    <w:p w14:paraId="54B05835" w14:textId="77777777" w:rsidR="00360A59" w:rsidRDefault="00360A59" w:rsidP="002E196B">
      <w:pPr>
        <w:jc w:val="both"/>
        <w:rPr>
          <w:szCs w:val="28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3821"/>
        <w:gridCol w:w="2839"/>
      </w:tblGrid>
      <w:tr w:rsidR="00360A59" w:rsidRPr="00360A59" w14:paraId="49DFBF4E" w14:textId="77777777" w:rsidTr="0026569E">
        <w:trPr>
          <w:trHeight w:val="1460"/>
        </w:trPr>
        <w:tc>
          <w:tcPr>
            <w:tcW w:w="2977" w:type="dxa"/>
            <w:vAlign w:val="bottom"/>
            <w:hideMark/>
          </w:tcPr>
          <w:p w14:paraId="0C34D84D" w14:textId="77777777" w:rsidR="00360A59" w:rsidRPr="00360A59" w:rsidRDefault="00360A59" w:rsidP="00360A59">
            <w:pPr>
              <w:ind w:left="-6" w:right="11" w:firstLine="6"/>
              <w:jc w:val="both"/>
              <w:rPr>
                <w:rFonts w:eastAsia="Calibri"/>
                <w:szCs w:val="28"/>
                <w:lang w:eastAsia="en-US"/>
              </w:rPr>
            </w:pPr>
            <w:r w:rsidRPr="00360A59">
              <w:rPr>
                <w:rFonts w:eastAsia="Calibri"/>
                <w:szCs w:val="28"/>
                <w:lang w:eastAsia="en-US"/>
              </w:rPr>
              <w:t>Начальник управления</w:t>
            </w:r>
          </w:p>
          <w:p w14:paraId="625ABCCA" w14:textId="77777777" w:rsidR="00360A59" w:rsidRPr="00360A59" w:rsidRDefault="00360A59" w:rsidP="00360A59">
            <w:pPr>
              <w:ind w:left="-6" w:right="11" w:firstLine="6"/>
              <w:jc w:val="both"/>
              <w:rPr>
                <w:rFonts w:eastAsia="Calibri"/>
                <w:szCs w:val="28"/>
                <w:lang w:eastAsia="en-US"/>
              </w:rPr>
            </w:pPr>
            <w:r w:rsidRPr="00360A59">
              <w:rPr>
                <w:rFonts w:eastAsia="Calibri"/>
                <w:szCs w:val="28"/>
                <w:lang w:eastAsia="en-US"/>
              </w:rPr>
              <w:t>внутренней политики</w:t>
            </w:r>
          </w:p>
          <w:p w14:paraId="4E0981C6" w14:textId="77777777" w:rsidR="00360A59" w:rsidRPr="00360A59" w:rsidRDefault="00360A59" w:rsidP="00360A59">
            <w:pPr>
              <w:ind w:left="-6" w:right="11" w:firstLine="6"/>
              <w:jc w:val="both"/>
              <w:rPr>
                <w:rFonts w:eastAsia="Calibri"/>
                <w:szCs w:val="28"/>
                <w:lang w:eastAsia="en-US"/>
              </w:rPr>
            </w:pPr>
            <w:r w:rsidRPr="00360A59">
              <w:rPr>
                <w:rFonts w:eastAsia="Calibri"/>
                <w:szCs w:val="28"/>
                <w:lang w:eastAsia="en-US"/>
              </w:rPr>
              <w:t>администрации</w:t>
            </w:r>
          </w:p>
          <w:p w14:paraId="5DC47473" w14:textId="77777777" w:rsidR="00360A59" w:rsidRPr="00360A59" w:rsidRDefault="00360A59" w:rsidP="00360A59">
            <w:pPr>
              <w:ind w:left="-6" w:right="11" w:firstLine="6"/>
              <w:jc w:val="both"/>
              <w:rPr>
                <w:rFonts w:eastAsia="Calibri"/>
                <w:szCs w:val="28"/>
                <w:lang w:eastAsia="en-US"/>
              </w:rPr>
            </w:pPr>
            <w:r w:rsidRPr="00360A59">
              <w:rPr>
                <w:rFonts w:eastAsia="Calibri"/>
                <w:szCs w:val="28"/>
                <w:lang w:eastAsia="en-US"/>
              </w:rPr>
              <w:t xml:space="preserve">муниципального </w:t>
            </w:r>
          </w:p>
          <w:p w14:paraId="54B452B7" w14:textId="77777777" w:rsidR="00360A59" w:rsidRPr="00360A59" w:rsidRDefault="00360A59" w:rsidP="00360A59">
            <w:pPr>
              <w:ind w:left="-6" w:right="11" w:firstLine="6"/>
              <w:jc w:val="both"/>
              <w:rPr>
                <w:rFonts w:eastAsia="Calibri"/>
                <w:szCs w:val="28"/>
                <w:lang w:eastAsia="en-US"/>
              </w:rPr>
            </w:pPr>
            <w:r w:rsidRPr="00360A59">
              <w:rPr>
                <w:rFonts w:eastAsia="Calibri"/>
                <w:szCs w:val="28"/>
                <w:lang w:eastAsia="en-US"/>
              </w:rPr>
              <w:t>образования</w:t>
            </w:r>
          </w:p>
          <w:p w14:paraId="24D628C0" w14:textId="77777777" w:rsidR="00360A59" w:rsidRPr="00360A59" w:rsidRDefault="00360A59" w:rsidP="00360A59">
            <w:pPr>
              <w:spacing w:before="5"/>
              <w:ind w:left="-6" w:right="11" w:firstLine="6"/>
              <w:jc w:val="both"/>
              <w:rPr>
                <w:rFonts w:eastAsia="Calibri"/>
                <w:szCs w:val="28"/>
                <w:lang w:eastAsia="en-US"/>
              </w:rPr>
            </w:pPr>
            <w:r w:rsidRPr="00360A59">
              <w:rPr>
                <w:rFonts w:eastAsia="Calibri"/>
                <w:szCs w:val="28"/>
                <w:lang w:eastAsia="en-US"/>
              </w:rPr>
              <w:t>город-курорт Анапа</w:t>
            </w:r>
          </w:p>
        </w:tc>
        <w:tc>
          <w:tcPr>
            <w:tcW w:w="3822" w:type="dxa"/>
            <w:hideMark/>
          </w:tcPr>
          <w:p w14:paraId="46E6014D" w14:textId="77777777" w:rsidR="00360A59" w:rsidRPr="00360A59" w:rsidRDefault="00360A59" w:rsidP="00360A59">
            <w:pPr>
              <w:spacing w:before="5"/>
              <w:ind w:left="-6" w:right="11" w:firstLine="6"/>
              <w:jc w:val="both"/>
              <w:rPr>
                <w:rFonts w:eastAsia="Calibri"/>
                <w:szCs w:val="28"/>
                <w:lang w:eastAsia="en-US"/>
              </w:rPr>
            </w:pPr>
            <w:bookmarkStart w:id="1" w:name="SIGNERSTAMP1"/>
            <w:r w:rsidRPr="00360A59">
              <w:rPr>
                <w:rFonts w:eastAsia="Calibri"/>
                <w:color w:val="FF0000"/>
                <w:szCs w:val="28"/>
                <w:lang w:val="en-US" w:eastAsia="en-US"/>
              </w:rPr>
              <w:t>[</w:t>
            </w:r>
            <w:proofErr w:type="spellStart"/>
            <w:r w:rsidRPr="00360A59">
              <w:rPr>
                <w:rFonts w:eastAsia="Calibri"/>
                <w:color w:val="FF0000"/>
                <w:szCs w:val="28"/>
                <w:lang w:eastAsia="en-US"/>
              </w:rPr>
              <w:t>Авто_Штамп_ЭП</w:t>
            </w:r>
            <w:proofErr w:type="spellEnd"/>
            <w:r w:rsidRPr="00360A59">
              <w:rPr>
                <w:rFonts w:eastAsia="Calibri"/>
                <w:color w:val="FF0000"/>
                <w:szCs w:val="28"/>
                <w:lang w:eastAsia="en-US"/>
              </w:rPr>
              <w:t>]</w:t>
            </w:r>
            <w:bookmarkEnd w:id="1"/>
          </w:p>
        </w:tc>
        <w:tc>
          <w:tcPr>
            <w:tcW w:w="2840" w:type="dxa"/>
            <w:vAlign w:val="bottom"/>
            <w:hideMark/>
          </w:tcPr>
          <w:p w14:paraId="00CCBF9E" w14:textId="77777777" w:rsidR="00360A59" w:rsidRPr="00360A59" w:rsidRDefault="00360A59" w:rsidP="00360A59">
            <w:pPr>
              <w:spacing w:before="5"/>
              <w:ind w:left="-6" w:right="11" w:firstLine="6"/>
              <w:jc w:val="right"/>
              <w:rPr>
                <w:rFonts w:eastAsia="Calibri"/>
                <w:color w:val="000000" w:themeColor="text1"/>
                <w:szCs w:val="28"/>
                <w:lang w:val="en-US" w:eastAsia="en-US"/>
              </w:rPr>
            </w:pPr>
            <w:bookmarkStart w:id="2" w:name="SIGNERNAME1"/>
            <w:r w:rsidRPr="00360A59">
              <w:rPr>
                <w:rFonts w:eastAsia="Calibri"/>
                <w:szCs w:val="28"/>
                <w:lang w:eastAsia="en-US"/>
              </w:rPr>
              <w:t>[</w:t>
            </w:r>
            <w:proofErr w:type="spellStart"/>
            <w:r w:rsidRPr="00360A59">
              <w:rPr>
                <w:rFonts w:eastAsia="Calibri"/>
                <w:szCs w:val="28"/>
                <w:lang w:eastAsia="en-US"/>
              </w:rPr>
              <w:t>Авто</w:t>
            </w:r>
            <w:r w:rsidRPr="00360A59">
              <w:rPr>
                <w:rFonts w:eastAsia="Calibri"/>
                <w:color w:val="000000" w:themeColor="text1"/>
                <w:szCs w:val="28"/>
                <w:lang w:eastAsia="en-US"/>
              </w:rPr>
              <w:t>_Ф.И.О</w:t>
            </w:r>
            <w:proofErr w:type="spellEnd"/>
            <w:r w:rsidRPr="00360A59">
              <w:rPr>
                <w:rFonts w:eastAsia="Calibri"/>
                <w:color w:val="000000" w:themeColor="text1"/>
                <w:szCs w:val="28"/>
                <w:lang w:eastAsia="en-US"/>
              </w:rPr>
              <w:t>.</w:t>
            </w:r>
            <w:r w:rsidRPr="00360A59">
              <w:rPr>
                <w:rFonts w:eastAsia="Calibri"/>
                <w:color w:val="000000" w:themeColor="text1"/>
                <w:szCs w:val="28"/>
                <w:lang w:val="en-US" w:eastAsia="en-US"/>
              </w:rPr>
              <w:t>]</w:t>
            </w:r>
            <w:bookmarkEnd w:id="2"/>
          </w:p>
        </w:tc>
      </w:tr>
    </w:tbl>
    <w:p w14:paraId="27BAE1F0" w14:textId="77777777" w:rsidR="003F1428" w:rsidRPr="00602434" w:rsidRDefault="003F1428"/>
    <w:sectPr w:rsidR="003F1428" w:rsidRPr="00602434" w:rsidSect="00C23525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727E" w14:textId="77777777" w:rsidR="001C5362" w:rsidRDefault="001C5362" w:rsidP="00B00965">
      <w:r>
        <w:separator/>
      </w:r>
    </w:p>
  </w:endnote>
  <w:endnote w:type="continuationSeparator" w:id="0">
    <w:p w14:paraId="4B16DD7A" w14:textId="77777777" w:rsidR="001C5362" w:rsidRDefault="001C5362" w:rsidP="00B0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7177" w14:textId="77777777" w:rsidR="001C5362" w:rsidRDefault="001C5362" w:rsidP="00B00965">
      <w:r>
        <w:separator/>
      </w:r>
    </w:p>
  </w:footnote>
  <w:footnote w:type="continuationSeparator" w:id="0">
    <w:p w14:paraId="5ADDD239" w14:textId="77777777" w:rsidR="001C5362" w:rsidRDefault="001C5362" w:rsidP="00B0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858249"/>
      <w:docPartObj>
        <w:docPartGallery w:val="Page Numbers (Top of Page)"/>
        <w:docPartUnique/>
      </w:docPartObj>
    </w:sdtPr>
    <w:sdtEndPr/>
    <w:sdtContent>
      <w:p w14:paraId="35A16368" w14:textId="2B7CC62D" w:rsidR="0043261C" w:rsidRDefault="004326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011">
          <w:rPr>
            <w:noProof/>
          </w:rPr>
          <w:t>6</w:t>
        </w:r>
        <w:r>
          <w:fldChar w:fldCharType="end"/>
        </w:r>
      </w:p>
    </w:sdtContent>
  </w:sdt>
  <w:p w14:paraId="0B6F571D" w14:textId="77777777" w:rsidR="0043261C" w:rsidRDefault="004326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438"/>
    <w:multiLevelType w:val="hybridMultilevel"/>
    <w:tmpl w:val="0316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014D"/>
    <w:multiLevelType w:val="hybridMultilevel"/>
    <w:tmpl w:val="16FC2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E53F7"/>
    <w:multiLevelType w:val="hybridMultilevel"/>
    <w:tmpl w:val="C1C09892"/>
    <w:lvl w:ilvl="0" w:tplc="1F44F53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C553488"/>
    <w:multiLevelType w:val="hybridMultilevel"/>
    <w:tmpl w:val="05861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040BC"/>
    <w:multiLevelType w:val="multilevel"/>
    <w:tmpl w:val="4CBA0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67"/>
    <w:rsid w:val="000007D9"/>
    <w:rsid w:val="00003CB1"/>
    <w:rsid w:val="00022DB9"/>
    <w:rsid w:val="0002752D"/>
    <w:rsid w:val="00032A07"/>
    <w:rsid w:val="00036FB7"/>
    <w:rsid w:val="0003773C"/>
    <w:rsid w:val="00045309"/>
    <w:rsid w:val="00045DB2"/>
    <w:rsid w:val="000502F6"/>
    <w:rsid w:val="000554FB"/>
    <w:rsid w:val="00081566"/>
    <w:rsid w:val="00083793"/>
    <w:rsid w:val="00092111"/>
    <w:rsid w:val="0009572D"/>
    <w:rsid w:val="000A6668"/>
    <w:rsid w:val="000C54DC"/>
    <w:rsid w:val="000C58B9"/>
    <w:rsid w:val="000E413B"/>
    <w:rsid w:val="000E7C78"/>
    <w:rsid w:val="000F004D"/>
    <w:rsid w:val="000F3A67"/>
    <w:rsid w:val="000F73BF"/>
    <w:rsid w:val="00100A3F"/>
    <w:rsid w:val="00103720"/>
    <w:rsid w:val="00106FCD"/>
    <w:rsid w:val="00107EFB"/>
    <w:rsid w:val="00110E57"/>
    <w:rsid w:val="001137CF"/>
    <w:rsid w:val="00114027"/>
    <w:rsid w:val="00116810"/>
    <w:rsid w:val="00124E5D"/>
    <w:rsid w:val="0013075B"/>
    <w:rsid w:val="00131411"/>
    <w:rsid w:val="00132653"/>
    <w:rsid w:val="00133CB0"/>
    <w:rsid w:val="00133DBB"/>
    <w:rsid w:val="00145A38"/>
    <w:rsid w:val="00151CC0"/>
    <w:rsid w:val="00152BE8"/>
    <w:rsid w:val="00154927"/>
    <w:rsid w:val="0015704F"/>
    <w:rsid w:val="00176ABB"/>
    <w:rsid w:val="00181B5D"/>
    <w:rsid w:val="0018328F"/>
    <w:rsid w:val="00183F07"/>
    <w:rsid w:val="00185B03"/>
    <w:rsid w:val="0019296E"/>
    <w:rsid w:val="001936BB"/>
    <w:rsid w:val="001951F6"/>
    <w:rsid w:val="00195D45"/>
    <w:rsid w:val="00196B52"/>
    <w:rsid w:val="001A2A37"/>
    <w:rsid w:val="001B5A12"/>
    <w:rsid w:val="001C5362"/>
    <w:rsid w:val="001D0360"/>
    <w:rsid w:val="001E0738"/>
    <w:rsid w:val="001E7D73"/>
    <w:rsid w:val="001F42A6"/>
    <w:rsid w:val="0020238C"/>
    <w:rsid w:val="002077C5"/>
    <w:rsid w:val="00210BE9"/>
    <w:rsid w:val="00215983"/>
    <w:rsid w:val="002174CF"/>
    <w:rsid w:val="00240078"/>
    <w:rsid w:val="002511C2"/>
    <w:rsid w:val="00256CB7"/>
    <w:rsid w:val="0026569E"/>
    <w:rsid w:val="0026605A"/>
    <w:rsid w:val="0027374E"/>
    <w:rsid w:val="00275137"/>
    <w:rsid w:val="00292681"/>
    <w:rsid w:val="002B20B7"/>
    <w:rsid w:val="002B78A3"/>
    <w:rsid w:val="002C6473"/>
    <w:rsid w:val="002D18F7"/>
    <w:rsid w:val="002E0273"/>
    <w:rsid w:val="002E196B"/>
    <w:rsid w:val="002E71ED"/>
    <w:rsid w:val="002F02F8"/>
    <w:rsid w:val="002F175D"/>
    <w:rsid w:val="002F556E"/>
    <w:rsid w:val="00310770"/>
    <w:rsid w:val="00312EC9"/>
    <w:rsid w:val="003164EF"/>
    <w:rsid w:val="0032644E"/>
    <w:rsid w:val="00336A0C"/>
    <w:rsid w:val="003373D9"/>
    <w:rsid w:val="0035531C"/>
    <w:rsid w:val="00360A59"/>
    <w:rsid w:val="00362023"/>
    <w:rsid w:val="003630F4"/>
    <w:rsid w:val="00366992"/>
    <w:rsid w:val="00372F57"/>
    <w:rsid w:val="00377451"/>
    <w:rsid w:val="0038440A"/>
    <w:rsid w:val="00390A4D"/>
    <w:rsid w:val="0039201E"/>
    <w:rsid w:val="00392FC2"/>
    <w:rsid w:val="003A5D67"/>
    <w:rsid w:val="003B4D5A"/>
    <w:rsid w:val="003C7FF5"/>
    <w:rsid w:val="003D7538"/>
    <w:rsid w:val="003E0E46"/>
    <w:rsid w:val="003E1A12"/>
    <w:rsid w:val="003E26FB"/>
    <w:rsid w:val="003E2830"/>
    <w:rsid w:val="003E451C"/>
    <w:rsid w:val="003E4565"/>
    <w:rsid w:val="003E5679"/>
    <w:rsid w:val="003F1428"/>
    <w:rsid w:val="003F5394"/>
    <w:rsid w:val="00401358"/>
    <w:rsid w:val="0041093A"/>
    <w:rsid w:val="00416352"/>
    <w:rsid w:val="00417A22"/>
    <w:rsid w:val="00417F6B"/>
    <w:rsid w:val="0043191E"/>
    <w:rsid w:val="0043261C"/>
    <w:rsid w:val="00434040"/>
    <w:rsid w:val="0045485A"/>
    <w:rsid w:val="004632E3"/>
    <w:rsid w:val="00476480"/>
    <w:rsid w:val="004850B0"/>
    <w:rsid w:val="004A2D9A"/>
    <w:rsid w:val="004A7E39"/>
    <w:rsid w:val="004B6345"/>
    <w:rsid w:val="004E338C"/>
    <w:rsid w:val="004E6CAF"/>
    <w:rsid w:val="004F36B0"/>
    <w:rsid w:val="004F4F78"/>
    <w:rsid w:val="00501FC0"/>
    <w:rsid w:val="00506635"/>
    <w:rsid w:val="0051360F"/>
    <w:rsid w:val="00514286"/>
    <w:rsid w:val="005341B1"/>
    <w:rsid w:val="00540A8C"/>
    <w:rsid w:val="00540D36"/>
    <w:rsid w:val="005417C9"/>
    <w:rsid w:val="005462D2"/>
    <w:rsid w:val="005536B0"/>
    <w:rsid w:val="00557196"/>
    <w:rsid w:val="0056255D"/>
    <w:rsid w:val="00565781"/>
    <w:rsid w:val="00573849"/>
    <w:rsid w:val="00595A19"/>
    <w:rsid w:val="0059631F"/>
    <w:rsid w:val="0059695A"/>
    <w:rsid w:val="00597273"/>
    <w:rsid w:val="005A5162"/>
    <w:rsid w:val="005A7530"/>
    <w:rsid w:val="005B0B34"/>
    <w:rsid w:val="005B19C1"/>
    <w:rsid w:val="005C3E2A"/>
    <w:rsid w:val="005C6957"/>
    <w:rsid w:val="005C6958"/>
    <w:rsid w:val="005D54AE"/>
    <w:rsid w:val="005F079A"/>
    <w:rsid w:val="00601395"/>
    <w:rsid w:val="00602434"/>
    <w:rsid w:val="00602AC4"/>
    <w:rsid w:val="00611F06"/>
    <w:rsid w:val="00616B7C"/>
    <w:rsid w:val="00624AC8"/>
    <w:rsid w:val="00630D7B"/>
    <w:rsid w:val="0067301A"/>
    <w:rsid w:val="006835AF"/>
    <w:rsid w:val="00685CE0"/>
    <w:rsid w:val="00690ECA"/>
    <w:rsid w:val="006938D7"/>
    <w:rsid w:val="006B1BDD"/>
    <w:rsid w:val="006B2F51"/>
    <w:rsid w:val="006B6EC4"/>
    <w:rsid w:val="006C01D6"/>
    <w:rsid w:val="006C0BEE"/>
    <w:rsid w:val="006D2011"/>
    <w:rsid w:val="006D231F"/>
    <w:rsid w:val="006D46E6"/>
    <w:rsid w:val="006D5DAB"/>
    <w:rsid w:val="006E79E8"/>
    <w:rsid w:val="006F6C51"/>
    <w:rsid w:val="006F700C"/>
    <w:rsid w:val="007104AC"/>
    <w:rsid w:val="0071621F"/>
    <w:rsid w:val="007221BB"/>
    <w:rsid w:val="00724E32"/>
    <w:rsid w:val="007372D2"/>
    <w:rsid w:val="00740D3A"/>
    <w:rsid w:val="00742E22"/>
    <w:rsid w:val="00752613"/>
    <w:rsid w:val="007565F5"/>
    <w:rsid w:val="007650E8"/>
    <w:rsid w:val="00766572"/>
    <w:rsid w:val="007877DF"/>
    <w:rsid w:val="007B25E6"/>
    <w:rsid w:val="007B2AC4"/>
    <w:rsid w:val="007B30B2"/>
    <w:rsid w:val="007C5A88"/>
    <w:rsid w:val="007D6581"/>
    <w:rsid w:val="007D6C77"/>
    <w:rsid w:val="007D79DD"/>
    <w:rsid w:val="007E1060"/>
    <w:rsid w:val="007F2BD3"/>
    <w:rsid w:val="007F5748"/>
    <w:rsid w:val="007F727A"/>
    <w:rsid w:val="0080336B"/>
    <w:rsid w:val="008037A8"/>
    <w:rsid w:val="00814E76"/>
    <w:rsid w:val="00816693"/>
    <w:rsid w:val="00820266"/>
    <w:rsid w:val="00827579"/>
    <w:rsid w:val="00846B42"/>
    <w:rsid w:val="00850AA4"/>
    <w:rsid w:val="00857517"/>
    <w:rsid w:val="0087464E"/>
    <w:rsid w:val="008807CA"/>
    <w:rsid w:val="00885769"/>
    <w:rsid w:val="00886DC8"/>
    <w:rsid w:val="008C11A0"/>
    <w:rsid w:val="008C4D51"/>
    <w:rsid w:val="008D6383"/>
    <w:rsid w:val="008D7BB9"/>
    <w:rsid w:val="008E0072"/>
    <w:rsid w:val="008E093D"/>
    <w:rsid w:val="008E15C2"/>
    <w:rsid w:val="008E57C1"/>
    <w:rsid w:val="008F3800"/>
    <w:rsid w:val="008F7BD6"/>
    <w:rsid w:val="00901994"/>
    <w:rsid w:val="009268CE"/>
    <w:rsid w:val="009305E0"/>
    <w:rsid w:val="0093355B"/>
    <w:rsid w:val="00936670"/>
    <w:rsid w:val="009622D3"/>
    <w:rsid w:val="0097152E"/>
    <w:rsid w:val="00974AAE"/>
    <w:rsid w:val="00980A1E"/>
    <w:rsid w:val="009827B0"/>
    <w:rsid w:val="009836AB"/>
    <w:rsid w:val="009856E9"/>
    <w:rsid w:val="00993C73"/>
    <w:rsid w:val="009957EB"/>
    <w:rsid w:val="009958D5"/>
    <w:rsid w:val="0099654F"/>
    <w:rsid w:val="009A1E18"/>
    <w:rsid w:val="009A677A"/>
    <w:rsid w:val="009A7FDA"/>
    <w:rsid w:val="009B597D"/>
    <w:rsid w:val="009C728B"/>
    <w:rsid w:val="009D20AA"/>
    <w:rsid w:val="009D32B5"/>
    <w:rsid w:val="009D37E6"/>
    <w:rsid w:val="009D485D"/>
    <w:rsid w:val="00A02936"/>
    <w:rsid w:val="00A36919"/>
    <w:rsid w:val="00A50DFB"/>
    <w:rsid w:val="00A51B56"/>
    <w:rsid w:val="00A54D31"/>
    <w:rsid w:val="00A65673"/>
    <w:rsid w:val="00A707F4"/>
    <w:rsid w:val="00A8266C"/>
    <w:rsid w:val="00A90356"/>
    <w:rsid w:val="00A95F2D"/>
    <w:rsid w:val="00AA03E3"/>
    <w:rsid w:val="00AA32BB"/>
    <w:rsid w:val="00AA44C6"/>
    <w:rsid w:val="00AB7B8C"/>
    <w:rsid w:val="00AE108A"/>
    <w:rsid w:val="00AF068E"/>
    <w:rsid w:val="00AF0B9C"/>
    <w:rsid w:val="00B00965"/>
    <w:rsid w:val="00B0334F"/>
    <w:rsid w:val="00B03AAF"/>
    <w:rsid w:val="00B06031"/>
    <w:rsid w:val="00B2253C"/>
    <w:rsid w:val="00B32280"/>
    <w:rsid w:val="00B37AC9"/>
    <w:rsid w:val="00B42BA0"/>
    <w:rsid w:val="00B525F7"/>
    <w:rsid w:val="00B52C84"/>
    <w:rsid w:val="00B555CB"/>
    <w:rsid w:val="00B6381D"/>
    <w:rsid w:val="00B63E30"/>
    <w:rsid w:val="00B6470D"/>
    <w:rsid w:val="00B64BB8"/>
    <w:rsid w:val="00B655A5"/>
    <w:rsid w:val="00B7128F"/>
    <w:rsid w:val="00B7357A"/>
    <w:rsid w:val="00B74210"/>
    <w:rsid w:val="00B864B6"/>
    <w:rsid w:val="00B90F88"/>
    <w:rsid w:val="00B9623B"/>
    <w:rsid w:val="00BB3306"/>
    <w:rsid w:val="00BB3BCB"/>
    <w:rsid w:val="00BB6417"/>
    <w:rsid w:val="00BC32B4"/>
    <w:rsid w:val="00BD6350"/>
    <w:rsid w:val="00BE00BD"/>
    <w:rsid w:val="00BE505E"/>
    <w:rsid w:val="00BF1840"/>
    <w:rsid w:val="00BF1DBC"/>
    <w:rsid w:val="00BF7A1C"/>
    <w:rsid w:val="00C12682"/>
    <w:rsid w:val="00C14E26"/>
    <w:rsid w:val="00C151A6"/>
    <w:rsid w:val="00C1611E"/>
    <w:rsid w:val="00C17462"/>
    <w:rsid w:val="00C21FDD"/>
    <w:rsid w:val="00C23525"/>
    <w:rsid w:val="00C30AE5"/>
    <w:rsid w:val="00C30AF4"/>
    <w:rsid w:val="00C46CED"/>
    <w:rsid w:val="00C47FC4"/>
    <w:rsid w:val="00C50E66"/>
    <w:rsid w:val="00C639D5"/>
    <w:rsid w:val="00C71BE5"/>
    <w:rsid w:val="00C75351"/>
    <w:rsid w:val="00C97915"/>
    <w:rsid w:val="00CA6EDF"/>
    <w:rsid w:val="00CC1FC2"/>
    <w:rsid w:val="00CC3D8F"/>
    <w:rsid w:val="00CC4253"/>
    <w:rsid w:val="00CC76AC"/>
    <w:rsid w:val="00CD59A3"/>
    <w:rsid w:val="00CE0AB2"/>
    <w:rsid w:val="00CE2369"/>
    <w:rsid w:val="00CE3F2D"/>
    <w:rsid w:val="00CE7861"/>
    <w:rsid w:val="00CE7B3A"/>
    <w:rsid w:val="00D00815"/>
    <w:rsid w:val="00D10677"/>
    <w:rsid w:val="00D12D0F"/>
    <w:rsid w:val="00D16039"/>
    <w:rsid w:val="00D237BD"/>
    <w:rsid w:val="00D24219"/>
    <w:rsid w:val="00D33530"/>
    <w:rsid w:val="00D42D19"/>
    <w:rsid w:val="00D525B1"/>
    <w:rsid w:val="00D5364C"/>
    <w:rsid w:val="00D6741D"/>
    <w:rsid w:val="00D74D2B"/>
    <w:rsid w:val="00D75610"/>
    <w:rsid w:val="00D75E4A"/>
    <w:rsid w:val="00D81BE3"/>
    <w:rsid w:val="00D851B9"/>
    <w:rsid w:val="00D91E76"/>
    <w:rsid w:val="00D93CBC"/>
    <w:rsid w:val="00D95EB6"/>
    <w:rsid w:val="00D9795F"/>
    <w:rsid w:val="00DA73E4"/>
    <w:rsid w:val="00DA7862"/>
    <w:rsid w:val="00DB2394"/>
    <w:rsid w:val="00DB790D"/>
    <w:rsid w:val="00DC3765"/>
    <w:rsid w:val="00DC57A3"/>
    <w:rsid w:val="00DD7B9B"/>
    <w:rsid w:val="00DD7BD8"/>
    <w:rsid w:val="00DE0243"/>
    <w:rsid w:val="00DE2735"/>
    <w:rsid w:val="00DF43A3"/>
    <w:rsid w:val="00E053E1"/>
    <w:rsid w:val="00E05DF8"/>
    <w:rsid w:val="00E06E0B"/>
    <w:rsid w:val="00E15D6E"/>
    <w:rsid w:val="00E17E14"/>
    <w:rsid w:val="00E26187"/>
    <w:rsid w:val="00E36764"/>
    <w:rsid w:val="00E429A3"/>
    <w:rsid w:val="00E42BA9"/>
    <w:rsid w:val="00E550D7"/>
    <w:rsid w:val="00E5549B"/>
    <w:rsid w:val="00E55E7A"/>
    <w:rsid w:val="00E60696"/>
    <w:rsid w:val="00E65F1F"/>
    <w:rsid w:val="00E71C7B"/>
    <w:rsid w:val="00E80D7D"/>
    <w:rsid w:val="00E83CBB"/>
    <w:rsid w:val="00E871F9"/>
    <w:rsid w:val="00E92694"/>
    <w:rsid w:val="00E92906"/>
    <w:rsid w:val="00E969A5"/>
    <w:rsid w:val="00EB0193"/>
    <w:rsid w:val="00EB5C4A"/>
    <w:rsid w:val="00EB7BF2"/>
    <w:rsid w:val="00EC741A"/>
    <w:rsid w:val="00ED504B"/>
    <w:rsid w:val="00ED5110"/>
    <w:rsid w:val="00EE77AE"/>
    <w:rsid w:val="00EF266E"/>
    <w:rsid w:val="00F02467"/>
    <w:rsid w:val="00F02FA0"/>
    <w:rsid w:val="00F053DD"/>
    <w:rsid w:val="00F06D43"/>
    <w:rsid w:val="00F10D65"/>
    <w:rsid w:val="00F12F1A"/>
    <w:rsid w:val="00F20D08"/>
    <w:rsid w:val="00F22336"/>
    <w:rsid w:val="00F361EF"/>
    <w:rsid w:val="00F44ACF"/>
    <w:rsid w:val="00F45F82"/>
    <w:rsid w:val="00F5344A"/>
    <w:rsid w:val="00F546E1"/>
    <w:rsid w:val="00F6077C"/>
    <w:rsid w:val="00F611A6"/>
    <w:rsid w:val="00F66600"/>
    <w:rsid w:val="00F70663"/>
    <w:rsid w:val="00F816CA"/>
    <w:rsid w:val="00F83A90"/>
    <w:rsid w:val="00F87610"/>
    <w:rsid w:val="00F95BD0"/>
    <w:rsid w:val="00FA0BBA"/>
    <w:rsid w:val="00FA14C6"/>
    <w:rsid w:val="00FA3257"/>
    <w:rsid w:val="00FA3CD0"/>
    <w:rsid w:val="00FA6D63"/>
    <w:rsid w:val="00FB61FE"/>
    <w:rsid w:val="00FB660A"/>
    <w:rsid w:val="00FB748B"/>
    <w:rsid w:val="00FC1627"/>
    <w:rsid w:val="00FC53AA"/>
    <w:rsid w:val="00FC73C0"/>
    <w:rsid w:val="00FC75FC"/>
    <w:rsid w:val="00FC7AC7"/>
    <w:rsid w:val="00FD1429"/>
    <w:rsid w:val="00FD6348"/>
    <w:rsid w:val="00FD69DA"/>
    <w:rsid w:val="00FE16E9"/>
    <w:rsid w:val="00FE4BB1"/>
    <w:rsid w:val="00FE668C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EA1F"/>
  <w15:docId w15:val="{01BFB0E9-1785-409A-9565-6DED2CEB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9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009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09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69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9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2B20B7"/>
    <w:pPr>
      <w:widowControl w:val="0"/>
      <w:autoSpaceDE w:val="0"/>
      <w:autoSpaceDN w:val="0"/>
      <w:adjustRightInd w:val="0"/>
      <w:spacing w:before="280" w:after="0" w:line="240" w:lineRule="auto"/>
      <w:ind w:left="3200"/>
    </w:pPr>
    <w:rPr>
      <w:rFonts w:ascii="Arial" w:eastAsia="Times New Roman" w:hAnsi="Arial" w:cs="Arial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685CE0"/>
    <w:pPr>
      <w:ind w:left="720"/>
      <w:contextualSpacing/>
    </w:pPr>
  </w:style>
  <w:style w:type="table" w:styleId="aa">
    <w:name w:val="Table Grid"/>
    <w:basedOn w:val="a1"/>
    <w:uiPriority w:val="59"/>
    <w:rsid w:val="007B25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5A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469C-EF12-4DC9-82E1-71C37AD9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adm-anapa</Company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Сосновская</dc:creator>
  <cp:lastModifiedBy>Черногаева Лариса Александровна</cp:lastModifiedBy>
  <cp:revision>37</cp:revision>
  <cp:lastPrinted>2021-07-20T08:05:00Z</cp:lastPrinted>
  <dcterms:created xsi:type="dcterms:W3CDTF">2026-04-02T13:53:00Z</dcterms:created>
  <dcterms:modified xsi:type="dcterms:W3CDTF">2026-05-26T07:48:00Z</dcterms:modified>
</cp:coreProperties>
</file>