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Pr="004B73C4" w:rsidRDefault="00DD5CD5" w:rsidP="00440EE0">
      <w:pPr>
        <w:pStyle w:val="a3"/>
        <w:rPr>
          <w:b/>
          <w:szCs w:val="28"/>
        </w:rPr>
      </w:pPr>
      <w:r w:rsidRPr="004B73C4">
        <w:rPr>
          <w:b/>
          <w:szCs w:val="28"/>
        </w:rPr>
        <w:t>СООБЩЕНИЕ</w:t>
      </w:r>
    </w:p>
    <w:p w:rsidR="00440EE0" w:rsidRPr="004B73C4" w:rsidRDefault="00DD5CD5" w:rsidP="00440EE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73C4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4B73C4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440EE0" w:rsidRPr="004B73C4">
        <w:rPr>
          <w:rFonts w:ascii="Times New Roman" w:hAnsi="Times New Roman" w:cs="Times New Roman"/>
          <w:bCs/>
          <w:sz w:val="28"/>
          <w:szCs w:val="28"/>
        </w:rPr>
        <w:t>проекта</w:t>
      </w:r>
    </w:p>
    <w:p w:rsidR="00440EE0" w:rsidRPr="004B73C4" w:rsidRDefault="00440EE0" w:rsidP="00440EE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73C4">
        <w:rPr>
          <w:rFonts w:ascii="Times New Roman" w:hAnsi="Times New Roman" w:cs="Times New Roman"/>
          <w:bCs/>
          <w:sz w:val="28"/>
          <w:szCs w:val="28"/>
        </w:rPr>
        <w:t>внесения изменений в правила землепользования и застройки</w:t>
      </w:r>
    </w:p>
    <w:p w:rsidR="00440EE0" w:rsidRPr="004B73C4" w:rsidRDefault="00440EE0" w:rsidP="00440EE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73C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Анапа</w:t>
      </w:r>
    </w:p>
    <w:p w:rsidR="00102278" w:rsidRPr="004B73C4" w:rsidRDefault="00102278" w:rsidP="00440E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278" w:rsidRDefault="000648E9" w:rsidP="000648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 соответствии с Градостроительным кодексом Российской Федерации а</w:t>
      </w:r>
      <w:r w:rsidR="00C75D04">
        <w:rPr>
          <w:rFonts w:ascii="Times New Roman" w:hAnsi="Times New Roman" w:cs="Times New Roman"/>
          <w:b w:val="0"/>
          <w:bCs/>
          <w:sz w:val="28"/>
          <w:szCs w:val="28"/>
        </w:rPr>
        <w:t xml:space="preserve">дминистрация муниципального образования город-курорт Анапа сообщает </w:t>
      </w:r>
      <w:r w:rsidR="00085BFC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C75D04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принятии решения </w:t>
      </w:r>
      <w:r w:rsidR="00C75D04" w:rsidRPr="001F5B07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C75D04" w:rsidRPr="004B73C4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внесения изменений в правила землепользования и застройки муниципального образования </w:t>
      </w:r>
      <w:bookmarkStart w:id="0" w:name="_GoBack"/>
      <w:bookmarkEnd w:id="0"/>
      <w:r w:rsidR="00C75D04" w:rsidRPr="004B73C4">
        <w:rPr>
          <w:rFonts w:ascii="Times New Roman" w:hAnsi="Times New Roman" w:cs="Times New Roman"/>
          <w:b w:val="0"/>
          <w:bCs/>
          <w:sz w:val="28"/>
          <w:szCs w:val="28"/>
        </w:rPr>
        <w:t xml:space="preserve">город-курорт Анапа (далее </w:t>
      </w:r>
      <w:r w:rsidR="001E4521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C75D04" w:rsidRPr="004B73C4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085BFC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C75D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F5B07" w:rsidRPr="008D2292" w:rsidRDefault="001E4521" w:rsidP="001F5B0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Подготовка п</w:t>
      </w:r>
      <w:r w:rsidR="001F5B07" w:rsidRPr="001F5B07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осуществляется комиссией по землепользованию и застройке муниципального образования город-курорт Анапа </w:t>
      </w:r>
      <w:r w:rsidR="000648E9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1F5B07" w:rsidRPr="001F5B07">
        <w:rPr>
          <w:rFonts w:ascii="Times New Roman" w:hAnsi="Times New Roman" w:cs="Times New Roman"/>
          <w:b w:val="0"/>
          <w:bCs/>
          <w:sz w:val="28"/>
          <w:szCs w:val="28"/>
        </w:rPr>
        <w:t>(далее – комиссия)</w:t>
      </w:r>
      <w:r w:rsidR="003C0C09" w:rsidRPr="003C0C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C0C0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постановления </w:t>
      </w:r>
      <w:r w:rsidR="003C0C09" w:rsidRPr="004B73C4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муниципального образования город-курорт Анапа</w:t>
      </w:r>
      <w:r w:rsidR="003C0C09">
        <w:rPr>
          <w:rFonts w:ascii="Times New Roman" w:hAnsi="Times New Roman" w:cs="Times New Roman"/>
          <w:b w:val="0"/>
          <w:bCs/>
          <w:sz w:val="28"/>
          <w:szCs w:val="28"/>
        </w:rPr>
        <w:t xml:space="preserve"> «О подготовке проекта внесения изменений в правила землепользования и застройки муниципального образования город-курорт Анапа» </w:t>
      </w:r>
      <w:r w:rsidR="003C0C09" w:rsidRPr="008D2292">
        <w:rPr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="008D2292" w:rsidRPr="008D2292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3C0C09" w:rsidRPr="008D2292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="008D2292" w:rsidRPr="008D2292">
        <w:rPr>
          <w:rFonts w:ascii="Times New Roman" w:hAnsi="Times New Roman" w:cs="Times New Roman"/>
          <w:b w:val="0"/>
          <w:bCs/>
          <w:sz w:val="28"/>
          <w:szCs w:val="28"/>
        </w:rPr>
        <w:t>ноября</w:t>
      </w:r>
      <w:r w:rsidR="003C0C09" w:rsidRPr="008D2292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г. </w:t>
      </w:r>
      <w:r w:rsidR="00224060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3C0C09" w:rsidRPr="008D229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8D2292" w:rsidRPr="008D2292">
        <w:rPr>
          <w:rFonts w:ascii="Times New Roman" w:hAnsi="Times New Roman" w:cs="Times New Roman"/>
          <w:b w:val="0"/>
          <w:bCs/>
          <w:sz w:val="28"/>
          <w:szCs w:val="28"/>
        </w:rPr>
        <w:t>2879</w:t>
      </w:r>
      <w:r w:rsidR="001F5B07" w:rsidRPr="008D229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F16CAF" w:rsidRDefault="00C75D04" w:rsidP="00713E42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5526A9" w:rsidRPr="004B73C4">
        <w:rPr>
          <w:bCs/>
          <w:szCs w:val="28"/>
        </w:rPr>
        <w:t xml:space="preserve">Состав и порядок деятельности </w:t>
      </w:r>
      <w:r w:rsidR="00713E42" w:rsidRPr="004B73C4">
        <w:rPr>
          <w:bCs/>
          <w:szCs w:val="28"/>
        </w:rPr>
        <w:t xml:space="preserve">комиссии </w:t>
      </w:r>
      <w:r w:rsidR="001F5B07">
        <w:rPr>
          <w:bCs/>
          <w:szCs w:val="28"/>
        </w:rPr>
        <w:t>по подготовке</w:t>
      </w:r>
      <w:r w:rsidR="00713E42" w:rsidRPr="004B73C4">
        <w:rPr>
          <w:bCs/>
          <w:szCs w:val="28"/>
        </w:rPr>
        <w:t xml:space="preserve"> </w:t>
      </w:r>
      <w:r w:rsidR="001E4521">
        <w:rPr>
          <w:bCs/>
          <w:szCs w:val="28"/>
        </w:rPr>
        <w:t>п</w:t>
      </w:r>
      <w:r w:rsidR="00AD6506" w:rsidRPr="004B73C4">
        <w:rPr>
          <w:bCs/>
          <w:szCs w:val="28"/>
        </w:rPr>
        <w:t>роект</w:t>
      </w:r>
      <w:r w:rsidR="00722890" w:rsidRPr="004B73C4">
        <w:rPr>
          <w:bCs/>
          <w:szCs w:val="28"/>
        </w:rPr>
        <w:t>а</w:t>
      </w:r>
      <w:r w:rsidR="00AD6506" w:rsidRPr="004B73C4">
        <w:rPr>
          <w:bCs/>
          <w:szCs w:val="28"/>
        </w:rPr>
        <w:t xml:space="preserve"> </w:t>
      </w:r>
      <w:r w:rsidR="00440EE0" w:rsidRPr="004B73C4">
        <w:rPr>
          <w:bCs/>
          <w:szCs w:val="28"/>
        </w:rPr>
        <w:t>утверждены решением Совета муниципального образования город-курорт Анапа от 26 декабря 2013 г. № 424</w:t>
      </w:r>
      <w:r w:rsidR="00713E42" w:rsidRPr="004B73C4">
        <w:rPr>
          <w:bCs/>
          <w:szCs w:val="28"/>
        </w:rPr>
        <w:t xml:space="preserve"> «Об утверждении правил землепользования и застройки муниципального образования город-курорт Анапа»</w:t>
      </w:r>
      <w:r w:rsidR="00440EE0" w:rsidRPr="004B73C4">
        <w:rPr>
          <w:bCs/>
          <w:szCs w:val="28"/>
        </w:rPr>
        <w:t>, постановлением от 24 апреля 2015 г. № 1873 «О комиссии по землепользованию и застройке муниципального образования город-курорт Анапа»</w:t>
      </w:r>
      <w:r w:rsidR="00713E42" w:rsidRPr="004B73C4">
        <w:rPr>
          <w:bCs/>
          <w:szCs w:val="28"/>
        </w:rPr>
        <w:t xml:space="preserve">, которые размещены </w:t>
      </w:r>
      <w:r w:rsidR="00176892" w:rsidRPr="004B73C4">
        <w:rPr>
          <w:bCs/>
          <w:szCs w:val="28"/>
        </w:rPr>
        <w:t xml:space="preserve">в </w:t>
      </w:r>
      <w:r w:rsidR="00E23467" w:rsidRPr="004B73C4">
        <w:rPr>
          <w:bCs/>
          <w:szCs w:val="28"/>
        </w:rPr>
        <w:t xml:space="preserve">информационно-телекоммуникационной </w:t>
      </w:r>
      <w:r w:rsidR="00176892" w:rsidRPr="004B73C4">
        <w:rPr>
          <w:bCs/>
          <w:szCs w:val="28"/>
        </w:rPr>
        <w:t xml:space="preserve">сети «Интернет» </w:t>
      </w:r>
      <w:r w:rsidR="00894B5F" w:rsidRPr="004B73C4">
        <w:rPr>
          <w:bCs/>
          <w:szCs w:val="28"/>
        </w:rPr>
        <w:t xml:space="preserve">на официальном сайте </w:t>
      </w:r>
      <w:r w:rsidR="003D7C4E" w:rsidRPr="004B73C4">
        <w:rPr>
          <w:bCs/>
          <w:szCs w:val="28"/>
        </w:rPr>
        <w:t>администрации</w:t>
      </w:r>
      <w:r w:rsidR="008902DA" w:rsidRPr="004B73C4">
        <w:rPr>
          <w:bCs/>
          <w:szCs w:val="28"/>
        </w:rPr>
        <w:t xml:space="preserve"> муниципального образования </w:t>
      </w:r>
      <w:r w:rsidR="00713E42" w:rsidRPr="004B73C4">
        <w:rPr>
          <w:bCs/>
          <w:szCs w:val="28"/>
        </w:rPr>
        <w:t>город-курорт Анапа</w:t>
      </w:r>
      <w:r w:rsidR="00D034C2" w:rsidRPr="004B73C4">
        <w:rPr>
          <w:bCs/>
          <w:szCs w:val="28"/>
        </w:rPr>
        <w:t>:</w:t>
      </w:r>
      <w:r w:rsidR="00713E42" w:rsidRPr="004B73C4">
        <w:rPr>
          <w:bCs/>
          <w:szCs w:val="28"/>
        </w:rPr>
        <w:t xml:space="preserve"> </w:t>
      </w:r>
      <w:r w:rsidR="00B81BC7" w:rsidRPr="00EF6633">
        <w:rPr>
          <w:bCs/>
          <w:szCs w:val="28"/>
        </w:rPr>
        <w:t>https://www.anapa-official.ru</w:t>
      </w:r>
      <w:r w:rsidR="00FA7754" w:rsidRPr="004B73C4">
        <w:rPr>
          <w:bCs/>
          <w:szCs w:val="28"/>
        </w:rPr>
        <w:t>.</w:t>
      </w:r>
    </w:p>
    <w:p w:rsidR="00EF6633" w:rsidRDefault="001F5B07" w:rsidP="00713E42">
      <w:pPr>
        <w:pStyle w:val="a3"/>
        <w:tabs>
          <w:tab w:val="left" w:pos="993"/>
        </w:tabs>
        <w:ind w:firstLine="708"/>
        <w:jc w:val="both"/>
      </w:pPr>
      <w:r>
        <w:rPr>
          <w:bCs/>
          <w:szCs w:val="28"/>
        </w:rPr>
        <w:t xml:space="preserve">2. </w:t>
      </w:r>
      <w:r>
        <w:t>Порядок и сроки проведения работ по подготовке проекта правил землепользования и застройки</w:t>
      </w:r>
      <w:r w:rsidR="00EF6633">
        <w:t>:</w:t>
      </w:r>
    </w:p>
    <w:p w:rsidR="00EF6633" w:rsidRDefault="008F3B76" w:rsidP="008F3B76">
      <w:pPr>
        <w:pStyle w:val="a3"/>
        <w:tabs>
          <w:tab w:val="left" w:pos="993"/>
        </w:tabs>
        <w:ind w:firstLine="708"/>
        <w:jc w:val="both"/>
      </w:pPr>
      <w:r>
        <w:t>1) Официальное о</w:t>
      </w:r>
      <w:r w:rsidRPr="00B65AB5">
        <w:t>публикование сообщения о</w:t>
      </w:r>
      <w:r w:rsidR="003C0C09">
        <w:t xml:space="preserve"> принятии решения о подготовке п</w:t>
      </w:r>
      <w:r w:rsidRPr="00B65AB5">
        <w:t>роекта в газете «</w:t>
      </w:r>
      <w:proofErr w:type="spellStart"/>
      <w:r w:rsidRPr="00B65AB5">
        <w:t>Анапское</w:t>
      </w:r>
      <w:proofErr w:type="spellEnd"/>
      <w:r w:rsidRPr="00B65AB5">
        <w:t xml:space="preserve"> </w:t>
      </w:r>
      <w:proofErr w:type="spellStart"/>
      <w:r w:rsidRPr="00B65AB5">
        <w:t>Черноморье</w:t>
      </w:r>
      <w:proofErr w:type="spellEnd"/>
      <w:r w:rsidRPr="00B65AB5">
        <w:t>»</w:t>
      </w:r>
      <w:r>
        <w:t xml:space="preserve"> и</w:t>
      </w:r>
      <w:r w:rsidRPr="00B65AB5">
        <w:t xml:space="preserve"> размещение</w:t>
      </w:r>
      <w:r>
        <w:t xml:space="preserve"> указанного сообщения</w:t>
      </w:r>
      <w:r w:rsidRPr="00B65AB5">
        <w:t xml:space="preserve"> на официальном сайте администрации муниципального образования город-курорт Анапа в информационно-телекоммуникационной сети «Интернет»</w:t>
      </w:r>
      <w:r w:rsidR="00713D8B">
        <w:t xml:space="preserve"> в срок</w:t>
      </w:r>
      <w:r>
        <w:t xml:space="preserve"> </w:t>
      </w:r>
      <w:r w:rsidRPr="008F3B76">
        <w:t>не позднее чем по истечении десяти дней с даты принятия решения</w:t>
      </w:r>
      <w:r>
        <w:t>;</w:t>
      </w:r>
    </w:p>
    <w:p w:rsidR="008F3B76" w:rsidRDefault="008F3B76" w:rsidP="008F3B76">
      <w:pPr>
        <w:pStyle w:val="a3"/>
        <w:tabs>
          <w:tab w:val="left" w:pos="993"/>
        </w:tabs>
        <w:ind w:firstLine="708"/>
        <w:jc w:val="both"/>
      </w:pPr>
      <w:r>
        <w:t xml:space="preserve">2) </w:t>
      </w:r>
      <w:r w:rsidRPr="008F3B76">
        <w:t>Разработка проекта</w:t>
      </w:r>
      <w:r w:rsidR="003C0C09">
        <w:t xml:space="preserve"> в срок</w:t>
      </w:r>
      <w:r>
        <w:t xml:space="preserve"> не более </w:t>
      </w:r>
      <w:r w:rsidR="008D2292">
        <w:t>трех месяцев</w:t>
      </w:r>
      <w:r>
        <w:t>;</w:t>
      </w:r>
    </w:p>
    <w:p w:rsidR="008F3B76" w:rsidRDefault="008F3B76" w:rsidP="008F3B76">
      <w:pPr>
        <w:pStyle w:val="a3"/>
        <w:tabs>
          <w:tab w:val="left" w:pos="993"/>
        </w:tabs>
        <w:ind w:firstLine="708"/>
        <w:jc w:val="both"/>
      </w:pPr>
      <w:proofErr w:type="gramStart"/>
      <w:r>
        <w:t>3) </w:t>
      </w:r>
      <w:r w:rsidRPr="00B65AB5">
        <w:t xml:space="preserve">Проверка </w:t>
      </w:r>
      <w:r>
        <w:t xml:space="preserve">управлением архитектуры и градостроительства администрации муниципального образования город-курорт Анапа </w:t>
      </w:r>
      <w:r w:rsidRPr="00B65AB5">
        <w:t xml:space="preserve">проекта на соответствие </w:t>
      </w:r>
      <w:r>
        <w:t xml:space="preserve">требованиям </w:t>
      </w:r>
      <w:r w:rsidRPr="00B65AB5">
        <w:t>технически</w:t>
      </w:r>
      <w:r>
        <w:t>х</w:t>
      </w:r>
      <w:r w:rsidRPr="00B65AB5">
        <w:t xml:space="preserve"> регламент</w:t>
      </w:r>
      <w:r>
        <w:t>ов,</w:t>
      </w:r>
      <w:r w:rsidRPr="00B65AB5">
        <w:t xml:space="preserve"> генеральному плану городского округа город-курорт Анапа</w:t>
      </w:r>
      <w:r>
        <w:t>, сведениям Единого государственного реестра недвижимости, сведениям, документам и материалам, содержащимся в информационной системе обеспечения градостроительной деятельности муниципального образования город-курорт Анапа</w:t>
      </w:r>
      <w:r w:rsidRPr="008F3B76">
        <w:t xml:space="preserve"> </w:t>
      </w:r>
      <w:r>
        <w:t xml:space="preserve">не более </w:t>
      </w:r>
      <w:r w:rsidR="008D2292">
        <w:t>тридцати дней</w:t>
      </w:r>
      <w:r>
        <w:t>;</w:t>
      </w:r>
      <w:proofErr w:type="gramEnd"/>
    </w:p>
    <w:p w:rsidR="008F3B76" w:rsidRDefault="008F3B76" w:rsidP="001E4521">
      <w:pPr>
        <w:pStyle w:val="a3"/>
        <w:tabs>
          <w:tab w:val="left" w:pos="993"/>
        </w:tabs>
        <w:ind w:firstLine="708"/>
        <w:jc w:val="both"/>
      </w:pPr>
      <w:r>
        <w:t>4)</w:t>
      </w:r>
      <w:r w:rsidR="001E4521">
        <w:t xml:space="preserve"> </w:t>
      </w:r>
      <w:r w:rsidR="001E4521" w:rsidRPr="00B65AB5">
        <w:t xml:space="preserve">Направление проекта главе муниципального образования </w:t>
      </w:r>
      <w:r w:rsidR="00713D8B">
        <w:br/>
      </w:r>
      <w:r w:rsidR="001E4521" w:rsidRPr="00B65AB5">
        <w:t>город-курорт Анапа для принятия решения о проведении общественных обсуждений по проекту</w:t>
      </w:r>
      <w:r w:rsidR="001E4521">
        <w:t xml:space="preserve"> </w:t>
      </w:r>
      <w:r w:rsidR="00713D8B" w:rsidRPr="00713D8B">
        <w:t>в течение пяти дней со дня осуществления проверки</w:t>
      </w:r>
      <w:r w:rsidR="001E4521">
        <w:t>;</w:t>
      </w:r>
    </w:p>
    <w:p w:rsidR="008F3B76" w:rsidRDefault="001E4521" w:rsidP="001E4521">
      <w:pPr>
        <w:pStyle w:val="a3"/>
        <w:tabs>
          <w:tab w:val="left" w:pos="993"/>
        </w:tabs>
        <w:ind w:firstLine="708"/>
        <w:jc w:val="both"/>
      </w:pPr>
      <w:r>
        <w:lastRenderedPageBreak/>
        <w:t>5) </w:t>
      </w:r>
      <w:r w:rsidRPr="00B65AB5">
        <w:t xml:space="preserve">Принятие главой муниципального образования </w:t>
      </w:r>
      <w:r>
        <w:br/>
      </w:r>
      <w:r w:rsidRPr="00B65AB5">
        <w:t>город-курорт Анапа</w:t>
      </w:r>
      <w:r>
        <w:t xml:space="preserve"> </w:t>
      </w:r>
      <w:r w:rsidRPr="00B65AB5">
        <w:t>решения о проведении общественных обсуждений по проекту</w:t>
      </w:r>
      <w:r w:rsidR="003276C0" w:rsidRPr="003276C0">
        <w:rPr>
          <w:rFonts w:eastAsiaTheme="minorHAnsi"/>
          <w:szCs w:val="28"/>
        </w:rPr>
        <w:t xml:space="preserve"> </w:t>
      </w:r>
      <w:r w:rsidR="003276C0" w:rsidRPr="003276C0">
        <w:t>в срок</w:t>
      </w:r>
      <w:r w:rsidRPr="003276C0">
        <w:t xml:space="preserve"> </w:t>
      </w:r>
      <w:r w:rsidRPr="00B65AB5">
        <w:t>не позднее чем через десять дней со дня получения такого проекта</w:t>
      </w:r>
      <w:r>
        <w:t>;</w:t>
      </w:r>
    </w:p>
    <w:p w:rsidR="001E4521" w:rsidRDefault="001E4521" w:rsidP="001E4521">
      <w:pPr>
        <w:pStyle w:val="a3"/>
        <w:tabs>
          <w:tab w:val="left" w:pos="993"/>
        </w:tabs>
        <w:ind w:firstLine="708"/>
        <w:jc w:val="both"/>
        <w:rPr>
          <w:rFonts w:eastAsiaTheme="minorHAnsi"/>
          <w:szCs w:val="28"/>
        </w:rPr>
      </w:pPr>
      <w:r>
        <w:t xml:space="preserve">6) Опубликование оповещения о начале общественных обсуждений по проекту </w:t>
      </w:r>
      <w:r>
        <w:rPr>
          <w:rFonts w:eastAsiaTheme="minorHAnsi"/>
          <w:szCs w:val="28"/>
        </w:rPr>
        <w:t>не позднее чем за семь дней до дня размещения на официальном сайте или в информационных системах проекта</w:t>
      </w:r>
      <w:r w:rsidR="003276C0">
        <w:rPr>
          <w:rFonts w:eastAsiaTheme="minorHAnsi"/>
          <w:szCs w:val="28"/>
        </w:rPr>
        <w:t xml:space="preserve"> в срок </w:t>
      </w:r>
      <w:r w:rsidR="003276C0" w:rsidRPr="003276C0">
        <w:rPr>
          <w:rFonts w:eastAsiaTheme="minorHAnsi"/>
          <w:szCs w:val="28"/>
        </w:rPr>
        <w:t>не позднее чем за семь дней до дня размещения на</w:t>
      </w:r>
      <w:r w:rsidR="003276C0">
        <w:rPr>
          <w:rFonts w:eastAsiaTheme="minorHAnsi"/>
          <w:szCs w:val="28"/>
        </w:rPr>
        <w:t xml:space="preserve"> официальном сайте или в инфор</w:t>
      </w:r>
      <w:r w:rsidR="003276C0" w:rsidRPr="003276C0">
        <w:rPr>
          <w:rFonts w:eastAsiaTheme="minorHAnsi"/>
          <w:szCs w:val="28"/>
        </w:rPr>
        <w:t>мационных системах проекта</w:t>
      </w:r>
      <w:r>
        <w:rPr>
          <w:rFonts w:eastAsiaTheme="minorHAnsi"/>
          <w:szCs w:val="28"/>
        </w:rPr>
        <w:t>;</w:t>
      </w:r>
    </w:p>
    <w:p w:rsidR="001E4521" w:rsidRDefault="001E4521" w:rsidP="001E4521">
      <w:pPr>
        <w:pStyle w:val="a3"/>
        <w:tabs>
          <w:tab w:val="left" w:pos="993"/>
        </w:tabs>
        <w:ind w:firstLine="708"/>
        <w:jc w:val="both"/>
      </w:pPr>
      <w:r>
        <w:rPr>
          <w:rFonts w:eastAsiaTheme="minorHAnsi"/>
          <w:szCs w:val="28"/>
        </w:rPr>
        <w:t xml:space="preserve">7) </w:t>
      </w:r>
      <w:r w:rsidRPr="00B65AB5">
        <w:t>Проведение общественных обсуждений по проекту</w:t>
      </w:r>
      <w:r>
        <w:t xml:space="preserve"> </w:t>
      </w:r>
      <w:r w:rsidR="003276C0">
        <w:t>в срок</w:t>
      </w:r>
      <w:r w:rsidR="003276C0" w:rsidRPr="003276C0">
        <w:t xml:space="preserve"> </w:t>
      </w:r>
      <w:r>
        <w:t xml:space="preserve">не </w:t>
      </w:r>
      <w:r w:rsidR="008D2292">
        <w:t>более одного месяца</w:t>
      </w:r>
      <w:r>
        <w:t xml:space="preserve"> со дня опубликования такого проекта;</w:t>
      </w:r>
    </w:p>
    <w:p w:rsidR="001E4521" w:rsidRPr="008F3B76" w:rsidRDefault="001E4521" w:rsidP="001E4521">
      <w:pPr>
        <w:pStyle w:val="a3"/>
        <w:tabs>
          <w:tab w:val="left" w:pos="993"/>
        </w:tabs>
        <w:ind w:firstLine="708"/>
        <w:jc w:val="both"/>
      </w:pPr>
      <w:proofErr w:type="gramStart"/>
      <w:r>
        <w:t>8) Обеспечение внесения изменений в проект с учетом результатов общественных обсуждений (при необходимости)</w:t>
      </w:r>
      <w:r w:rsidRPr="00B65AB5">
        <w:t xml:space="preserve"> </w:t>
      </w:r>
      <w:r>
        <w:t>и н</w:t>
      </w:r>
      <w:r w:rsidRPr="00B65AB5">
        <w:t>аправление проекта главе муниципального образования город-курорт Анапа для рассмотрения и принятия решения</w:t>
      </w:r>
      <w:r>
        <w:t xml:space="preserve"> о направлении указанного проекта в Совет </w:t>
      </w:r>
      <w:r w:rsidRPr="00B65AB5">
        <w:t>муниципального образования город-курорт Анапа</w:t>
      </w:r>
      <w:r>
        <w:t xml:space="preserve"> или об отклонении его и о направлении на доработку</w:t>
      </w:r>
      <w:r w:rsidR="003276C0" w:rsidRPr="003276C0">
        <w:t xml:space="preserve"> в течение </w:t>
      </w:r>
      <w:r w:rsidR="008D2292">
        <w:t>одного месяца</w:t>
      </w:r>
      <w:r w:rsidR="003276C0" w:rsidRPr="003276C0">
        <w:t xml:space="preserve"> со дня окончания общественных обсуждений</w:t>
      </w:r>
      <w:r>
        <w:t>;</w:t>
      </w:r>
      <w:proofErr w:type="gramEnd"/>
    </w:p>
    <w:p w:rsidR="001F5B07" w:rsidRDefault="003276C0" w:rsidP="003276C0">
      <w:pPr>
        <w:pStyle w:val="a3"/>
        <w:tabs>
          <w:tab w:val="left" w:pos="993"/>
        </w:tabs>
        <w:ind w:firstLine="708"/>
        <w:jc w:val="both"/>
      </w:pPr>
      <w:r>
        <w:rPr>
          <w:bCs/>
          <w:szCs w:val="28"/>
        </w:rPr>
        <w:t xml:space="preserve">9) </w:t>
      </w:r>
      <w:r w:rsidRPr="003276C0">
        <w:t xml:space="preserve">Принятие главой муниципального образования город-курорт Анапа решения о направлении проекта в Совет муниципального образования </w:t>
      </w:r>
      <w:r>
        <w:br/>
      </w:r>
      <w:r w:rsidRPr="003276C0">
        <w:t>город-курорт Анапа или об отклонении его и о направлении на доработку</w:t>
      </w:r>
      <w:r>
        <w:t xml:space="preserve"> в течение десяти дней после предоставления проекта;</w:t>
      </w:r>
    </w:p>
    <w:p w:rsidR="003C0C09" w:rsidRDefault="003C0C09" w:rsidP="003C0C09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t>10) Утверждение проекта в соответствии с планом работы Совета муниципального образования город-курорт Анапа.</w:t>
      </w:r>
    </w:p>
    <w:p w:rsidR="00C75D04" w:rsidRDefault="001F5B07" w:rsidP="00EF6633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C75D04">
        <w:rPr>
          <w:bCs/>
          <w:szCs w:val="28"/>
        </w:rPr>
        <w:t xml:space="preserve">. </w:t>
      </w:r>
      <w:r w:rsidR="00C75D04" w:rsidRPr="00C75D04">
        <w:rPr>
          <w:bCs/>
          <w:szCs w:val="28"/>
        </w:rPr>
        <w:t>Последовательность</w:t>
      </w:r>
      <w:r w:rsidR="00EF6633">
        <w:rPr>
          <w:bCs/>
          <w:szCs w:val="28"/>
        </w:rPr>
        <w:t xml:space="preserve"> градостроительного зонирования:</w:t>
      </w:r>
      <w:r w:rsidR="00C75D04" w:rsidRPr="00C75D04">
        <w:rPr>
          <w:bCs/>
          <w:szCs w:val="28"/>
        </w:rPr>
        <w:t xml:space="preserve"> производится одним этапом применительно ко всей территории </w:t>
      </w:r>
      <w:r w:rsidR="00C75D04">
        <w:rPr>
          <w:bCs/>
          <w:szCs w:val="28"/>
        </w:rPr>
        <w:t>муниципального образования город-курорт Анапа.</w:t>
      </w:r>
    </w:p>
    <w:p w:rsidR="00A64177" w:rsidRDefault="001F5B07" w:rsidP="00A6417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75D04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C75D04" w:rsidRPr="00C75D04"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комиссию предложений заинтересованных лиц по подготовке проекта правил землепользования и застройки</w:t>
      </w:r>
      <w:r w:rsidR="00C75D04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E75380" w:rsidRPr="001F5B07" w:rsidRDefault="001F5B07" w:rsidP="001F5B07">
      <w:pPr>
        <w:pStyle w:val="a3"/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ab/>
        <w:t>п</w:t>
      </w:r>
      <w:r w:rsidR="00E75380" w:rsidRPr="004B73C4">
        <w:rPr>
          <w:bCs/>
          <w:szCs w:val="28"/>
        </w:rPr>
        <w:t xml:space="preserve">редложения заинтересованных лиц </w:t>
      </w:r>
      <w:r>
        <w:t xml:space="preserve">по </w:t>
      </w:r>
      <w:r w:rsidR="001E4521">
        <w:t>п</w:t>
      </w:r>
      <w:r>
        <w:t>роекту</w:t>
      </w:r>
      <w:r w:rsidR="00053356" w:rsidRPr="004B73C4">
        <w:rPr>
          <w:bCs/>
          <w:szCs w:val="28"/>
        </w:rPr>
        <w:t xml:space="preserve"> </w:t>
      </w:r>
      <w:r w:rsidR="00EF6633">
        <w:rPr>
          <w:bCs/>
          <w:szCs w:val="28"/>
        </w:rPr>
        <w:t>направляются в к</w:t>
      </w:r>
      <w:r w:rsidR="008A49FB" w:rsidRPr="004B73C4">
        <w:rPr>
          <w:bCs/>
          <w:szCs w:val="28"/>
        </w:rPr>
        <w:t xml:space="preserve">омиссию </w:t>
      </w:r>
      <w:r w:rsidR="00053356" w:rsidRPr="004B73C4">
        <w:rPr>
          <w:bCs/>
          <w:szCs w:val="28"/>
        </w:rPr>
        <w:t xml:space="preserve">в срок до </w:t>
      </w:r>
      <w:r w:rsidR="00B12721">
        <w:rPr>
          <w:bCs/>
          <w:szCs w:val="28"/>
        </w:rPr>
        <w:t>29</w:t>
      </w:r>
      <w:r w:rsidR="00E17E97" w:rsidRPr="004B73C4">
        <w:rPr>
          <w:bCs/>
          <w:szCs w:val="28"/>
        </w:rPr>
        <w:t xml:space="preserve"> </w:t>
      </w:r>
      <w:r w:rsidR="00B12721">
        <w:rPr>
          <w:bCs/>
          <w:szCs w:val="28"/>
        </w:rPr>
        <w:t>декабря</w:t>
      </w:r>
      <w:r w:rsidR="00E17E97" w:rsidRPr="004B73C4">
        <w:rPr>
          <w:bCs/>
          <w:szCs w:val="28"/>
        </w:rPr>
        <w:t xml:space="preserve"> </w:t>
      </w:r>
      <w:r w:rsidR="00AD6506" w:rsidRPr="004B73C4">
        <w:rPr>
          <w:bCs/>
          <w:szCs w:val="28"/>
        </w:rPr>
        <w:t>202</w:t>
      </w:r>
      <w:r w:rsidR="00E17E97" w:rsidRPr="004B73C4">
        <w:rPr>
          <w:bCs/>
          <w:szCs w:val="28"/>
        </w:rPr>
        <w:t>2</w:t>
      </w:r>
      <w:r w:rsidR="002B6BB3" w:rsidRPr="004B73C4">
        <w:rPr>
          <w:bCs/>
          <w:szCs w:val="28"/>
        </w:rPr>
        <w:t xml:space="preserve"> г</w:t>
      </w:r>
      <w:r w:rsidR="0026585C" w:rsidRPr="004B73C4">
        <w:rPr>
          <w:bCs/>
          <w:szCs w:val="28"/>
        </w:rPr>
        <w:t>.</w:t>
      </w:r>
      <w:r w:rsidR="00C75D04">
        <w:rPr>
          <w:bCs/>
          <w:szCs w:val="28"/>
        </w:rPr>
        <w:t xml:space="preserve"> </w:t>
      </w:r>
      <w:proofErr w:type="gramStart"/>
      <w:r w:rsidR="00C75D04">
        <w:rPr>
          <w:bCs/>
          <w:szCs w:val="28"/>
        </w:rPr>
        <w:t>с даты</w:t>
      </w:r>
      <w:proofErr w:type="gramEnd"/>
      <w:r w:rsidR="00C75D04">
        <w:rPr>
          <w:bCs/>
          <w:szCs w:val="28"/>
        </w:rPr>
        <w:t xml:space="preserve"> официального опубликования настоящего </w:t>
      </w:r>
      <w:r w:rsidR="00EF6633">
        <w:rPr>
          <w:bCs/>
          <w:szCs w:val="28"/>
        </w:rPr>
        <w:t>сообщения</w:t>
      </w:r>
      <w:r w:rsidR="003C0C09">
        <w:rPr>
          <w:bCs/>
          <w:szCs w:val="28"/>
        </w:rPr>
        <w:t>,</w:t>
      </w:r>
      <w:r w:rsidR="00EF6633">
        <w:rPr>
          <w:bCs/>
          <w:szCs w:val="28"/>
        </w:rPr>
        <w:t xml:space="preserve"> </w:t>
      </w:r>
      <w:r>
        <w:rPr>
          <w:bCs/>
          <w:szCs w:val="28"/>
        </w:rPr>
        <w:t>по адресу</w:t>
      </w:r>
      <w:r w:rsidR="00EF6633">
        <w:rPr>
          <w:bCs/>
          <w:szCs w:val="28"/>
        </w:rPr>
        <w:t>:</w:t>
      </w:r>
      <w:r>
        <w:rPr>
          <w:bCs/>
          <w:szCs w:val="28"/>
        </w:rPr>
        <w:t xml:space="preserve"> г. Анапа, ул. Терская, 190</w:t>
      </w:r>
      <w:r w:rsidR="003C0C09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t xml:space="preserve">либо </w:t>
      </w:r>
      <w:r w:rsidR="00EF6633">
        <w:t>на электронный адрес</w:t>
      </w:r>
      <w:r>
        <w:t xml:space="preserve">: </w:t>
      </w:r>
      <w:proofErr w:type="spellStart"/>
      <w:r>
        <w:rPr>
          <w:lang w:val="en-US"/>
        </w:rPr>
        <w:t>uag</w:t>
      </w:r>
      <w:proofErr w:type="spellEnd"/>
      <w:r w:rsidRPr="001F5B07">
        <w:t>@</w:t>
      </w:r>
      <w:proofErr w:type="spellStart"/>
      <w:r>
        <w:rPr>
          <w:lang w:val="en-US"/>
        </w:rPr>
        <w:t>anapa</w:t>
      </w:r>
      <w:proofErr w:type="spellEnd"/>
      <w:r w:rsidRPr="001F5B07">
        <w:t>.</w:t>
      </w:r>
      <w:proofErr w:type="spellStart"/>
      <w:r>
        <w:rPr>
          <w:lang w:val="en-US"/>
        </w:rPr>
        <w:t>ru</w:t>
      </w:r>
      <w:proofErr w:type="spellEnd"/>
      <w:r w:rsidR="00EF6633">
        <w:t>.</w:t>
      </w:r>
    </w:p>
    <w:p w:rsidR="004B73C4" w:rsidRPr="004B73C4" w:rsidRDefault="004B73C4" w:rsidP="004B73C4">
      <w:pPr>
        <w:pStyle w:val="a3"/>
        <w:tabs>
          <w:tab w:val="left" w:pos="993"/>
        </w:tabs>
        <w:ind w:firstLine="708"/>
        <w:jc w:val="both"/>
        <w:rPr>
          <w:bCs/>
          <w:color w:val="FF0000"/>
          <w:szCs w:val="28"/>
        </w:rPr>
      </w:pPr>
    </w:p>
    <w:sectPr w:rsidR="004B73C4" w:rsidRPr="004B73C4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83403"/>
    <w:multiLevelType w:val="hybridMultilevel"/>
    <w:tmpl w:val="3732C7E2"/>
    <w:lvl w:ilvl="0" w:tplc="ACC0C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20F155A"/>
    <w:multiLevelType w:val="hybridMultilevel"/>
    <w:tmpl w:val="9FB424EA"/>
    <w:lvl w:ilvl="0" w:tplc="D8D036A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6D6"/>
    <w:rsid w:val="00003846"/>
    <w:rsid w:val="000045AD"/>
    <w:rsid w:val="00026FEB"/>
    <w:rsid w:val="00053356"/>
    <w:rsid w:val="000648E9"/>
    <w:rsid w:val="00066E1F"/>
    <w:rsid w:val="00074B19"/>
    <w:rsid w:val="00080700"/>
    <w:rsid w:val="00085BFC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A68E3"/>
    <w:rsid w:val="001E4521"/>
    <w:rsid w:val="001E69E4"/>
    <w:rsid w:val="001F5B07"/>
    <w:rsid w:val="0020079D"/>
    <w:rsid w:val="00224060"/>
    <w:rsid w:val="002260FF"/>
    <w:rsid w:val="002469AF"/>
    <w:rsid w:val="002512F3"/>
    <w:rsid w:val="002623FC"/>
    <w:rsid w:val="0026585C"/>
    <w:rsid w:val="00271A50"/>
    <w:rsid w:val="00283398"/>
    <w:rsid w:val="00285011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276C0"/>
    <w:rsid w:val="00333FB9"/>
    <w:rsid w:val="0034157F"/>
    <w:rsid w:val="003B3909"/>
    <w:rsid w:val="003B5840"/>
    <w:rsid w:val="003C0C09"/>
    <w:rsid w:val="003D7987"/>
    <w:rsid w:val="003D7C4E"/>
    <w:rsid w:val="003E424B"/>
    <w:rsid w:val="003E554D"/>
    <w:rsid w:val="003F2C12"/>
    <w:rsid w:val="00403899"/>
    <w:rsid w:val="00415402"/>
    <w:rsid w:val="00421D9D"/>
    <w:rsid w:val="00440EE0"/>
    <w:rsid w:val="00441D78"/>
    <w:rsid w:val="00444BDA"/>
    <w:rsid w:val="0044516C"/>
    <w:rsid w:val="004A21E8"/>
    <w:rsid w:val="004B53AE"/>
    <w:rsid w:val="004B73C4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3D3E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8B"/>
    <w:rsid w:val="00713E42"/>
    <w:rsid w:val="00722890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D2292"/>
    <w:rsid w:val="008E2C2C"/>
    <w:rsid w:val="008E73AD"/>
    <w:rsid w:val="008F3B76"/>
    <w:rsid w:val="0093542F"/>
    <w:rsid w:val="0093658C"/>
    <w:rsid w:val="009422A8"/>
    <w:rsid w:val="00952B05"/>
    <w:rsid w:val="009542E0"/>
    <w:rsid w:val="00960A2C"/>
    <w:rsid w:val="009704B7"/>
    <w:rsid w:val="00983539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64177"/>
    <w:rsid w:val="00A900C3"/>
    <w:rsid w:val="00A97A75"/>
    <w:rsid w:val="00AA00AD"/>
    <w:rsid w:val="00AA2896"/>
    <w:rsid w:val="00AB1FA7"/>
    <w:rsid w:val="00AD6506"/>
    <w:rsid w:val="00AF54F0"/>
    <w:rsid w:val="00B12721"/>
    <w:rsid w:val="00B46B02"/>
    <w:rsid w:val="00B81BC7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75D04"/>
    <w:rsid w:val="00CA3D83"/>
    <w:rsid w:val="00CD2535"/>
    <w:rsid w:val="00CD3B98"/>
    <w:rsid w:val="00CE2469"/>
    <w:rsid w:val="00CF4819"/>
    <w:rsid w:val="00CF645F"/>
    <w:rsid w:val="00D034C2"/>
    <w:rsid w:val="00D07B53"/>
    <w:rsid w:val="00D17974"/>
    <w:rsid w:val="00D30288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17E97"/>
    <w:rsid w:val="00E23467"/>
    <w:rsid w:val="00E31078"/>
    <w:rsid w:val="00E71E2D"/>
    <w:rsid w:val="00E75380"/>
    <w:rsid w:val="00E7674B"/>
    <w:rsid w:val="00EA2EE4"/>
    <w:rsid w:val="00EC5199"/>
    <w:rsid w:val="00ED24CD"/>
    <w:rsid w:val="00EF5603"/>
    <w:rsid w:val="00EF663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uiPriority w:val="99"/>
    <w:rsid w:val="004B73C4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EF66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B8CA8-EB8B-49BB-8637-C14DBEDB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549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Aleksandra</cp:lastModifiedBy>
  <cp:revision>3</cp:revision>
  <cp:lastPrinted>2022-01-31T07:17:00Z</cp:lastPrinted>
  <dcterms:created xsi:type="dcterms:W3CDTF">2022-11-23T12:03:00Z</dcterms:created>
  <dcterms:modified xsi:type="dcterms:W3CDTF">2022-11-23T12:45:00Z</dcterms:modified>
</cp:coreProperties>
</file>