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947774">
        <w:t>23</w:t>
      </w:r>
      <w:r w:rsidR="00614CCF">
        <w:t xml:space="preserve">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6101F1">
        <w:t>3</w:t>
      </w:r>
      <w:r w:rsidR="00947774">
        <w:t>/16</w:t>
      </w:r>
    </w:p>
    <w:p w:rsidR="00F023B0" w:rsidRDefault="00F023B0" w:rsidP="00782B81">
      <w:pPr>
        <w:pStyle w:val="210"/>
        <w:tabs>
          <w:tab w:val="left" w:pos="8165"/>
        </w:tabs>
        <w:spacing w:line="240" w:lineRule="auto"/>
      </w:pPr>
    </w:p>
    <w:p w:rsidR="00947774" w:rsidRDefault="003D45B8" w:rsidP="0094777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023B0">
        <w:rPr>
          <w:b/>
          <w:sz w:val="28"/>
          <w:szCs w:val="28"/>
        </w:rPr>
        <w:t>О</w:t>
      </w:r>
      <w:r w:rsidR="00947774">
        <w:rPr>
          <w:b/>
          <w:sz w:val="28"/>
          <w:szCs w:val="28"/>
        </w:rPr>
        <w:t xml:space="preserve">б утверждении </w:t>
      </w:r>
      <w:r w:rsidR="00947774" w:rsidRPr="00B23F0A">
        <w:rPr>
          <w:b/>
          <w:sz w:val="28"/>
          <w:szCs w:val="28"/>
        </w:rPr>
        <w:t>План</w:t>
      </w:r>
      <w:r w:rsidR="00947774">
        <w:rPr>
          <w:b/>
          <w:sz w:val="28"/>
          <w:szCs w:val="28"/>
        </w:rPr>
        <w:t>а</w:t>
      </w:r>
      <w:r w:rsidR="00947774" w:rsidRPr="00B23F0A">
        <w:rPr>
          <w:b/>
          <w:sz w:val="28"/>
          <w:szCs w:val="28"/>
        </w:rPr>
        <w:t xml:space="preserve"> мероприятий по реализации Порядка подачи заявления о включении из</w:t>
      </w:r>
      <w:r w:rsidR="00947774">
        <w:rPr>
          <w:b/>
          <w:sz w:val="28"/>
          <w:szCs w:val="28"/>
        </w:rPr>
        <w:t xml:space="preserve">бирателя </w:t>
      </w:r>
      <w:r w:rsidR="00947774" w:rsidRPr="00B23F0A">
        <w:rPr>
          <w:b/>
          <w:sz w:val="28"/>
          <w:szCs w:val="28"/>
        </w:rPr>
        <w:t xml:space="preserve">в список избирателей по месту нахождения </w:t>
      </w:r>
      <w:r w:rsidR="00947774">
        <w:rPr>
          <w:b/>
          <w:sz w:val="28"/>
          <w:szCs w:val="28"/>
        </w:rPr>
        <w:t xml:space="preserve">при проведении </w:t>
      </w:r>
      <w:proofErr w:type="gramStart"/>
      <w:r w:rsidR="00947774">
        <w:rPr>
          <w:b/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 w:rsidR="00947774">
        <w:rPr>
          <w:b/>
          <w:sz w:val="28"/>
          <w:szCs w:val="28"/>
        </w:rPr>
        <w:t xml:space="preserve"> </w:t>
      </w:r>
    </w:p>
    <w:p w:rsidR="00947774" w:rsidRDefault="00947774" w:rsidP="0094777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p w:rsidR="00860F4E" w:rsidRPr="00F023B0" w:rsidRDefault="00860F4E" w:rsidP="00860F4E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F4E" w:rsidRPr="00CC25A6" w:rsidRDefault="00860F4E" w:rsidP="00F023B0">
      <w:pPr>
        <w:pStyle w:val="ab"/>
        <w:spacing w:after="0"/>
        <w:ind w:left="0"/>
        <w:rPr>
          <w:sz w:val="28"/>
          <w:szCs w:val="28"/>
        </w:rPr>
      </w:pPr>
      <w:proofErr w:type="gramStart"/>
      <w:r w:rsidRPr="00CC25A6">
        <w:rPr>
          <w:sz w:val="28"/>
          <w:szCs w:val="28"/>
        </w:rPr>
        <w:t xml:space="preserve">В соответствии с пунктом 8 статьи 25 Федерального закона 12 июня 2002 года № 67-ФЗ «Об основных гарантиях избирательных прав и права на участие в референдуме граждан Российской Федерации», статьей 12 Закона Краснодарского края </w:t>
      </w:r>
      <w:r w:rsidR="001C22CF">
        <w:rPr>
          <w:sz w:val="28"/>
          <w:szCs w:val="28"/>
        </w:rPr>
        <w:t xml:space="preserve">от </w:t>
      </w:r>
      <w:bookmarkStart w:id="0" w:name="_GoBack"/>
      <w:bookmarkEnd w:id="0"/>
      <w:r w:rsidRPr="00CC25A6">
        <w:rPr>
          <w:sz w:val="28"/>
          <w:szCs w:val="28"/>
        </w:rPr>
        <w:t xml:space="preserve">8 апреля 2003 года № 571-КЗ «О системе избирательных комиссий, комиссий референдума в Краснодарском крае», </w:t>
      </w:r>
      <w:r w:rsidR="00CC25A6" w:rsidRPr="00CC25A6">
        <w:rPr>
          <w:sz w:val="28"/>
          <w:szCs w:val="28"/>
        </w:rPr>
        <w:t xml:space="preserve">на основании </w:t>
      </w:r>
      <w:r w:rsidR="00CC25A6" w:rsidRPr="00CC25A6">
        <w:rPr>
          <w:rStyle w:val="FontStyle12"/>
          <w:color w:val="auto"/>
          <w:sz w:val="28"/>
          <w:szCs w:val="28"/>
        </w:rPr>
        <w:t xml:space="preserve">Постановления Центральной избирательной комиссии Российской Федерации от </w:t>
      </w:r>
      <w:r w:rsidR="00CC25A6" w:rsidRPr="00CC25A6">
        <w:rPr>
          <w:sz w:val="28"/>
          <w:szCs w:val="28"/>
        </w:rPr>
        <w:t>9 июня 2017</w:t>
      </w:r>
      <w:proofErr w:type="gramEnd"/>
      <w:r w:rsidR="00CC25A6" w:rsidRPr="00CC25A6">
        <w:rPr>
          <w:sz w:val="28"/>
          <w:szCs w:val="28"/>
        </w:rPr>
        <w:t> </w:t>
      </w:r>
      <w:proofErr w:type="gramStart"/>
      <w:r w:rsidR="00CC25A6" w:rsidRPr="00CC25A6">
        <w:rPr>
          <w:sz w:val="28"/>
          <w:szCs w:val="28"/>
        </w:rPr>
        <w:t xml:space="preserve">года № 86/739-7 </w:t>
      </w:r>
      <w:r w:rsidR="00CC25A6" w:rsidRPr="00CC25A6">
        <w:rPr>
          <w:b/>
          <w:sz w:val="28"/>
          <w:szCs w:val="28"/>
        </w:rPr>
        <w:t>«</w:t>
      </w:r>
      <w:r w:rsidR="00CC25A6" w:rsidRPr="00CC25A6">
        <w:rPr>
          <w:rStyle w:val="af7"/>
          <w:b w:val="0"/>
          <w:sz w:val="28"/>
          <w:szCs w:val="28"/>
          <w:bdr w:val="none" w:sz="0" w:space="0" w:color="auto" w:frame="1"/>
          <w:shd w:val="clear" w:color="auto" w:fill="FFFFFF"/>
        </w:rPr>
        <w:t>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 и о проекте Порядка подачи заявления о включении избирателя в список избирателей по месту нахождения на выборах Президента Российской Федерации»</w:t>
      </w:r>
      <w:r w:rsidRPr="00CC25A6">
        <w:rPr>
          <w:sz w:val="28"/>
          <w:szCs w:val="28"/>
        </w:rPr>
        <w:t>, окружная избирательная комиссия</w:t>
      </w:r>
      <w:r w:rsidR="00F023B0" w:rsidRPr="00CC25A6">
        <w:rPr>
          <w:sz w:val="28"/>
          <w:szCs w:val="28"/>
        </w:rPr>
        <w:t xml:space="preserve"> </w:t>
      </w:r>
      <w:r w:rsidR="00095F63" w:rsidRPr="00CC25A6">
        <w:rPr>
          <w:sz w:val="28"/>
          <w:szCs w:val="28"/>
        </w:rPr>
        <w:t>Южного одномандатного избирательного округа</w:t>
      </w:r>
      <w:proofErr w:type="gramEnd"/>
      <w:r w:rsidR="00095F63" w:rsidRPr="00CC25A6">
        <w:rPr>
          <w:sz w:val="28"/>
          <w:szCs w:val="28"/>
        </w:rPr>
        <w:t xml:space="preserve"> № 27</w:t>
      </w:r>
      <w:r w:rsidR="00F023B0" w:rsidRPr="00CC25A6">
        <w:rPr>
          <w:sz w:val="28"/>
          <w:szCs w:val="28"/>
        </w:rPr>
        <w:t xml:space="preserve"> </w:t>
      </w:r>
      <w:r w:rsidRPr="00CC25A6">
        <w:rPr>
          <w:sz w:val="28"/>
          <w:szCs w:val="28"/>
        </w:rPr>
        <w:t xml:space="preserve"> РЕШИЛА:</w:t>
      </w:r>
    </w:p>
    <w:p w:rsidR="00860F4E" w:rsidRPr="00CC25A6" w:rsidRDefault="00860F4E" w:rsidP="00CC25A6">
      <w:pPr>
        <w:pStyle w:val="aa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CC25A6">
        <w:rPr>
          <w:sz w:val="28"/>
          <w:szCs w:val="28"/>
        </w:rPr>
        <w:t xml:space="preserve">Утвердить </w:t>
      </w:r>
      <w:r w:rsidR="00CC25A6" w:rsidRPr="00CC25A6">
        <w:rPr>
          <w:sz w:val="28"/>
          <w:szCs w:val="28"/>
        </w:rPr>
        <w:t xml:space="preserve">План мероприятий по реализации Порядка подачи заявления о включении избирателя в список избирателей по месту нахождения при проведении </w:t>
      </w:r>
      <w:proofErr w:type="gramStart"/>
      <w:r w:rsidR="00CC25A6" w:rsidRPr="00CC25A6">
        <w:rPr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 w:rsidR="00CC25A6" w:rsidRPr="00CC25A6">
        <w:rPr>
          <w:sz w:val="28"/>
          <w:szCs w:val="28"/>
        </w:rPr>
        <w:t xml:space="preserve"> 10 сентября 2017 года </w:t>
      </w:r>
      <w:r w:rsidR="00CC25A6">
        <w:rPr>
          <w:sz w:val="28"/>
          <w:szCs w:val="28"/>
        </w:rPr>
        <w:t>согласно п</w:t>
      </w:r>
      <w:r w:rsidR="00DE7C2F" w:rsidRPr="00CC25A6">
        <w:rPr>
          <w:sz w:val="28"/>
          <w:szCs w:val="28"/>
        </w:rPr>
        <w:t>риложени</w:t>
      </w:r>
      <w:r w:rsidR="00CC25A6">
        <w:rPr>
          <w:sz w:val="28"/>
          <w:szCs w:val="28"/>
        </w:rPr>
        <w:t>ю</w:t>
      </w:r>
      <w:r w:rsidRPr="00CC25A6">
        <w:rPr>
          <w:sz w:val="28"/>
          <w:szCs w:val="28"/>
        </w:rPr>
        <w:t>.</w:t>
      </w:r>
    </w:p>
    <w:p w:rsidR="00932B9C" w:rsidRPr="00F023B0" w:rsidRDefault="00932B9C" w:rsidP="00F023B0">
      <w:pPr>
        <w:pStyle w:val="aa"/>
        <w:numPr>
          <w:ilvl w:val="0"/>
          <w:numId w:val="19"/>
        </w:numPr>
        <w:shd w:val="clear" w:color="auto" w:fill="FFFFFF"/>
        <w:ind w:left="0" w:firstLine="709"/>
        <w:rPr>
          <w:sz w:val="28"/>
          <w:szCs w:val="28"/>
        </w:rPr>
      </w:pPr>
      <w:proofErr w:type="gramStart"/>
      <w:r w:rsidRPr="00F023B0">
        <w:rPr>
          <w:sz w:val="28"/>
          <w:szCs w:val="28"/>
        </w:rPr>
        <w:t>Разместить</w:t>
      </w:r>
      <w:proofErr w:type="gramEnd"/>
      <w:r w:rsidRPr="00F023B0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</w:t>
      </w:r>
      <w:r w:rsidRPr="00F023B0">
        <w:rPr>
          <w:sz w:val="28"/>
          <w:szCs w:val="28"/>
        </w:rPr>
        <w:lastRenderedPageBreak/>
        <w:t>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E62E3F" w:rsidRPr="00F023B0">
        <w:rPr>
          <w:sz w:val="28"/>
          <w:szCs w:val="28"/>
        </w:rPr>
        <w:t xml:space="preserve"> </w:t>
      </w:r>
      <w:r w:rsidRPr="00F023B0">
        <w:rPr>
          <w:sz w:val="28"/>
          <w:szCs w:val="28"/>
        </w:rPr>
        <w:t>27».</w:t>
      </w:r>
    </w:p>
    <w:p w:rsidR="008072D5" w:rsidRPr="00F023B0" w:rsidRDefault="00CC25A6" w:rsidP="00F023B0">
      <w:pPr>
        <w:pStyle w:val="31"/>
        <w:spacing w:line="360" w:lineRule="auto"/>
      </w:pPr>
      <w:r>
        <w:rPr>
          <w:b w:val="0"/>
        </w:rPr>
        <w:t>3</w:t>
      </w:r>
      <w:r w:rsidR="00614CCF" w:rsidRPr="00F023B0">
        <w:rPr>
          <w:b w:val="0"/>
        </w:rPr>
        <w:t xml:space="preserve">. Возложить </w:t>
      </w:r>
      <w:proofErr w:type="gramStart"/>
      <w:r w:rsidR="00614CCF" w:rsidRPr="00F023B0">
        <w:rPr>
          <w:b w:val="0"/>
        </w:rPr>
        <w:t>контроль за</w:t>
      </w:r>
      <w:proofErr w:type="gramEnd"/>
      <w:r w:rsidR="00614CCF" w:rsidRPr="00F023B0">
        <w:rPr>
          <w:b w:val="0"/>
        </w:rPr>
        <w:t xml:space="preserve"> выполнением настоящего р</w:t>
      </w:r>
      <w:r w:rsidR="00BF0B30" w:rsidRPr="00F023B0">
        <w:rPr>
          <w:b w:val="0"/>
        </w:rPr>
        <w:t>еше</w:t>
      </w:r>
      <w:r w:rsidR="00614CCF" w:rsidRPr="00F023B0">
        <w:rPr>
          <w:b w:val="0"/>
        </w:rPr>
        <w:t>ния на секретаря</w:t>
      </w:r>
      <w:r w:rsidR="00245270" w:rsidRPr="00F023B0">
        <w:rPr>
          <w:b w:val="0"/>
        </w:rPr>
        <w:t xml:space="preserve"> окружной избирательной комиссии </w:t>
      </w:r>
      <w:proofErr w:type="spellStart"/>
      <w:r w:rsidR="00245270" w:rsidRPr="00F023B0">
        <w:rPr>
          <w:b w:val="0"/>
        </w:rPr>
        <w:t>Е.В.Соснов</w:t>
      </w:r>
      <w:r w:rsidR="00BF0B30" w:rsidRPr="00F023B0">
        <w:rPr>
          <w:b w:val="0"/>
        </w:rPr>
        <w:t>у</w:t>
      </w:r>
      <w:proofErr w:type="spellEnd"/>
      <w:r w:rsidR="00245270" w:rsidRPr="00F023B0">
        <w:rPr>
          <w:b w:val="0"/>
        </w:rPr>
        <w:t>.</w:t>
      </w:r>
    </w:p>
    <w:p w:rsidR="002F3599" w:rsidRPr="00614CCF" w:rsidRDefault="002F3599" w:rsidP="003D45B8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C400E0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F023B0" w:rsidRDefault="00F023B0" w:rsidP="00614CCF">
      <w:pPr>
        <w:pStyle w:val="31"/>
        <w:spacing w:line="240" w:lineRule="auto"/>
        <w:ind w:firstLine="0"/>
        <w:rPr>
          <w:b w:val="0"/>
        </w:rPr>
      </w:pPr>
    </w:p>
    <w:p w:rsidR="00CC25A6" w:rsidRDefault="00CC25A6" w:rsidP="003D45B8">
      <w:pPr>
        <w:pStyle w:val="ad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CC25A6" w:rsidSect="004A3291">
          <w:type w:val="nextColumn"/>
          <w:pgSz w:w="11905" w:h="16837"/>
          <w:pgMar w:top="1134" w:right="851" w:bottom="709" w:left="1701" w:header="3260" w:footer="2070" w:gutter="0"/>
          <w:cols w:space="720"/>
          <w:noEndnote/>
          <w:docGrid w:linePitch="360"/>
        </w:sectPr>
      </w:pPr>
    </w:p>
    <w:p w:rsidR="003D45B8" w:rsidRPr="00490B67" w:rsidRDefault="003D45B8" w:rsidP="00CC25A6">
      <w:pPr>
        <w:pStyle w:val="ad"/>
        <w:spacing w:after="0" w:line="240" w:lineRule="auto"/>
        <w:ind w:left="5670" w:firstLine="5103"/>
        <w:jc w:val="center"/>
        <w:rPr>
          <w:rFonts w:ascii="Times New Roman" w:hAnsi="Times New Roman"/>
          <w:sz w:val="28"/>
          <w:szCs w:val="28"/>
        </w:rPr>
      </w:pPr>
      <w:r w:rsidRPr="00490B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D45B8" w:rsidRPr="00490B67" w:rsidRDefault="003D45B8" w:rsidP="00CC25A6">
      <w:pPr>
        <w:pStyle w:val="ad"/>
        <w:spacing w:after="0" w:line="240" w:lineRule="auto"/>
        <w:ind w:left="5670" w:firstLine="5103"/>
        <w:jc w:val="center"/>
        <w:rPr>
          <w:rFonts w:ascii="Times New Roman" w:hAnsi="Times New Roman"/>
          <w:sz w:val="28"/>
          <w:szCs w:val="28"/>
        </w:rPr>
      </w:pPr>
    </w:p>
    <w:p w:rsidR="003D45B8" w:rsidRPr="00490B67" w:rsidRDefault="003D45B8" w:rsidP="00CC25A6">
      <w:pPr>
        <w:pStyle w:val="ad"/>
        <w:spacing w:after="0" w:line="240" w:lineRule="auto"/>
        <w:ind w:left="5670" w:firstLine="5103"/>
        <w:jc w:val="center"/>
        <w:rPr>
          <w:rFonts w:ascii="Times New Roman" w:hAnsi="Times New Roman"/>
          <w:sz w:val="28"/>
          <w:szCs w:val="28"/>
        </w:rPr>
      </w:pPr>
      <w:r w:rsidRPr="00490B67">
        <w:rPr>
          <w:rFonts w:ascii="Times New Roman" w:hAnsi="Times New Roman"/>
          <w:sz w:val="28"/>
          <w:szCs w:val="28"/>
        </w:rPr>
        <w:t>УТВЕРЖДЕНО</w:t>
      </w:r>
    </w:p>
    <w:p w:rsidR="003D45B8" w:rsidRPr="00490B67" w:rsidRDefault="003D45B8" w:rsidP="00CC25A6">
      <w:pPr>
        <w:spacing w:line="240" w:lineRule="auto"/>
        <w:ind w:left="5670" w:firstLine="5103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 xml:space="preserve">решением </w:t>
      </w:r>
      <w:proofErr w:type="gramStart"/>
      <w:r w:rsidRPr="00490B67">
        <w:rPr>
          <w:sz w:val="28"/>
          <w:szCs w:val="28"/>
        </w:rPr>
        <w:t>окружной</w:t>
      </w:r>
      <w:proofErr w:type="gramEnd"/>
    </w:p>
    <w:p w:rsidR="003D45B8" w:rsidRPr="00490B67" w:rsidRDefault="003D45B8" w:rsidP="00CC25A6">
      <w:pPr>
        <w:spacing w:line="240" w:lineRule="auto"/>
        <w:ind w:left="5670" w:firstLine="5103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>избирательной комиссии</w:t>
      </w:r>
    </w:p>
    <w:p w:rsidR="003D45B8" w:rsidRPr="00490B67" w:rsidRDefault="003D45B8" w:rsidP="00CC25A6">
      <w:pPr>
        <w:spacing w:line="240" w:lineRule="auto"/>
        <w:ind w:left="5670" w:firstLine="5103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 xml:space="preserve">от  </w:t>
      </w:r>
      <w:r w:rsidR="00CC25A6">
        <w:rPr>
          <w:sz w:val="28"/>
          <w:szCs w:val="28"/>
        </w:rPr>
        <w:t>23</w:t>
      </w:r>
      <w:r>
        <w:rPr>
          <w:sz w:val="28"/>
          <w:szCs w:val="28"/>
        </w:rPr>
        <w:t xml:space="preserve"> июня </w:t>
      </w:r>
      <w:r w:rsidRPr="00490B67">
        <w:rPr>
          <w:sz w:val="28"/>
          <w:szCs w:val="28"/>
        </w:rPr>
        <w:t xml:space="preserve">2017 г. № </w:t>
      </w:r>
      <w:r w:rsidR="00CC25A6">
        <w:rPr>
          <w:sz w:val="28"/>
          <w:szCs w:val="28"/>
        </w:rPr>
        <w:t>3/16</w:t>
      </w:r>
    </w:p>
    <w:p w:rsidR="003D45B8" w:rsidRPr="00490B67" w:rsidRDefault="003D45B8" w:rsidP="003D45B8">
      <w:pPr>
        <w:pStyle w:val="1"/>
        <w:rPr>
          <w:szCs w:val="28"/>
        </w:rPr>
      </w:pPr>
    </w:p>
    <w:p w:rsidR="00CC25A6" w:rsidRDefault="00CC25A6" w:rsidP="00CC25A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23F0A">
        <w:rPr>
          <w:b/>
          <w:sz w:val="28"/>
          <w:szCs w:val="28"/>
        </w:rPr>
        <w:t xml:space="preserve">ПЛАН </w:t>
      </w:r>
    </w:p>
    <w:p w:rsidR="00F023B0" w:rsidRPr="00DE7C2F" w:rsidRDefault="00CC25A6" w:rsidP="00CC25A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23F0A">
        <w:rPr>
          <w:b/>
          <w:sz w:val="28"/>
          <w:szCs w:val="28"/>
        </w:rPr>
        <w:t>мероприятий по реализации Порядка подачи заявления о включении из</w:t>
      </w:r>
      <w:r>
        <w:rPr>
          <w:b/>
          <w:sz w:val="28"/>
          <w:szCs w:val="28"/>
        </w:rPr>
        <w:t xml:space="preserve">бирателя </w:t>
      </w:r>
      <w:r w:rsidRPr="00B23F0A">
        <w:rPr>
          <w:b/>
          <w:sz w:val="28"/>
          <w:szCs w:val="28"/>
        </w:rPr>
        <w:t xml:space="preserve">в список избирателей по месту нахождения </w:t>
      </w:r>
      <w:r>
        <w:rPr>
          <w:b/>
          <w:sz w:val="28"/>
          <w:szCs w:val="28"/>
        </w:rPr>
        <w:t xml:space="preserve">при проведении </w:t>
      </w:r>
      <w:proofErr w:type="gramStart"/>
      <w:r>
        <w:rPr>
          <w:b/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>
        <w:rPr>
          <w:b/>
          <w:sz w:val="28"/>
          <w:szCs w:val="28"/>
        </w:rPr>
        <w:t xml:space="preserve"> 10 сентября 2017 года</w:t>
      </w:r>
    </w:p>
    <w:p w:rsidR="00D37ED4" w:rsidRDefault="00D37ED4" w:rsidP="00F023B0">
      <w:pPr>
        <w:spacing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595"/>
        <w:gridCol w:w="3530"/>
        <w:gridCol w:w="3044"/>
      </w:tblGrid>
      <w:tr w:rsidR="00CC25A6" w:rsidRPr="00A803B9" w:rsidTr="00C05FF4">
        <w:tc>
          <w:tcPr>
            <w:tcW w:w="617" w:type="dxa"/>
            <w:vAlign w:val="center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  <w:rPr>
                <w:b/>
              </w:rPr>
            </w:pPr>
            <w:r w:rsidRPr="00CC25A6">
              <w:rPr>
                <w:b/>
              </w:rPr>
              <w:t xml:space="preserve">№ </w:t>
            </w:r>
            <w:proofErr w:type="gramStart"/>
            <w:r w:rsidRPr="00CC25A6">
              <w:rPr>
                <w:b/>
              </w:rPr>
              <w:t>п</w:t>
            </w:r>
            <w:proofErr w:type="gramEnd"/>
            <w:r w:rsidRPr="00CC25A6">
              <w:rPr>
                <w:b/>
              </w:rPr>
              <w:t>/п</w:t>
            </w:r>
          </w:p>
        </w:tc>
        <w:tc>
          <w:tcPr>
            <w:tcW w:w="7595" w:type="dxa"/>
            <w:vAlign w:val="center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  <w:rPr>
                <w:b/>
              </w:rPr>
            </w:pPr>
            <w:r w:rsidRPr="00CC25A6">
              <w:rPr>
                <w:b/>
              </w:rPr>
              <w:t>Наименование мероприятия</w:t>
            </w:r>
          </w:p>
        </w:tc>
        <w:tc>
          <w:tcPr>
            <w:tcW w:w="3530" w:type="dxa"/>
            <w:vAlign w:val="center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  <w:rPr>
                <w:b/>
              </w:rPr>
            </w:pPr>
            <w:r w:rsidRPr="00CC25A6">
              <w:rPr>
                <w:b/>
              </w:rPr>
              <w:t>Сроки исполнения</w:t>
            </w:r>
          </w:p>
        </w:tc>
        <w:tc>
          <w:tcPr>
            <w:tcW w:w="3044" w:type="dxa"/>
            <w:vAlign w:val="center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CC25A6">
              <w:rPr>
                <w:b/>
              </w:rPr>
              <w:t>Ответственный</w:t>
            </w:r>
            <w:proofErr w:type="gramEnd"/>
            <w:r w:rsidRPr="00CC25A6">
              <w:rPr>
                <w:b/>
              </w:rPr>
              <w:br/>
              <w:t>за исполнение</w:t>
            </w:r>
          </w:p>
        </w:tc>
      </w:tr>
      <w:tr w:rsidR="00CC25A6" w:rsidRPr="00A803B9" w:rsidTr="00C05FF4">
        <w:tc>
          <w:tcPr>
            <w:tcW w:w="14786" w:type="dxa"/>
            <w:gridSpan w:val="4"/>
            <w:vAlign w:val="center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  <w:rPr>
                <w:b/>
              </w:rPr>
            </w:pPr>
            <w:r w:rsidRPr="00CC25A6">
              <w:rPr>
                <w:b/>
                <w:lang w:val="en-US"/>
              </w:rPr>
              <w:t>I</w:t>
            </w:r>
            <w:r w:rsidRPr="00CC25A6">
              <w:rPr>
                <w:b/>
              </w:rPr>
              <w:t>. Организационно-технические мероприятия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Выявление примерного количества избирателей, которые будут в день голосования находиться вне места своего жительства и будут вправе подать заявление 45 – 5</w:t>
            </w:r>
            <w:r w:rsidRPr="00CC25A6">
              <w:rPr>
                <w:rStyle w:val="afa"/>
              </w:rPr>
              <w:footnoteReference w:id="1"/>
            </w:r>
            <w:r w:rsidRPr="00CC25A6">
              <w:t xml:space="preserve"> в ТИК и УИК, специальное заявление 4 – 1</w:t>
            </w:r>
            <w:r w:rsidRPr="00CC25A6">
              <w:rPr>
                <w:rStyle w:val="afa"/>
              </w:rPr>
              <w:footnoteReference w:id="2"/>
            </w:r>
            <w:r w:rsidRPr="00CC25A6">
              <w:t xml:space="preserve"> в УИК – только по месту жительства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До 23 июня 2017 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Подготовка предложений по организации пунктов приема заявлений избирателей в ТИК за 45 – 5 дней, выделение дополнительных помещений, оснащение техникой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До 23 июня 2017 г.</w:t>
            </w:r>
          </w:p>
        </w:tc>
        <w:tc>
          <w:tcPr>
            <w:tcW w:w="3044" w:type="dxa"/>
          </w:tcPr>
          <w:p w:rsidR="00CC25A6" w:rsidRPr="00CC25A6" w:rsidRDefault="00CC25A6" w:rsidP="008E2DBC">
            <w:pPr>
              <w:spacing w:line="240" w:lineRule="auto"/>
              <w:ind w:firstLine="0"/>
              <w:jc w:val="left"/>
            </w:pPr>
            <w:r>
              <w:t>ТИК Анапская</w:t>
            </w:r>
            <w:r w:rsidR="008E2DBC">
              <w:t>, администрация МО г-к Анапа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 xml:space="preserve">Подбор кандидатур для работы по гражданско-правовым договорам на пунктах приема заявлений избирателей 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До 23 июня 2017 г.</w:t>
            </w:r>
          </w:p>
        </w:tc>
        <w:tc>
          <w:tcPr>
            <w:tcW w:w="3044" w:type="dxa"/>
          </w:tcPr>
          <w:p w:rsidR="00CC25A6" w:rsidRPr="00CC25A6" w:rsidRDefault="00CC25A6" w:rsidP="00C05FF4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Обеспечение пунктов приема заявлений избирателей канцелярскими принадлежностями, бланками заявлений, оргтехникой, заправкой и обслуживанием картриджей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До начала приема заявлений избирателей, до 26 июля 2017 г.</w:t>
            </w:r>
          </w:p>
        </w:tc>
        <w:tc>
          <w:tcPr>
            <w:tcW w:w="3044" w:type="dxa"/>
          </w:tcPr>
          <w:p w:rsidR="00CC25A6" w:rsidRPr="00CC25A6" w:rsidRDefault="00CC25A6" w:rsidP="008E2DBC">
            <w:pPr>
              <w:spacing w:line="240" w:lineRule="auto"/>
              <w:ind w:firstLine="0"/>
            </w:pPr>
            <w:r w:rsidRPr="00CC25A6">
              <w:t xml:space="preserve">ИККК, </w:t>
            </w:r>
            <w:r w:rsidR="008E2DBC"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 xml:space="preserve">Подготовка предложений по УИК, которые будут определены ИККК </w:t>
            </w:r>
            <w:r w:rsidRPr="00CC25A6">
              <w:lastRenderedPageBreak/>
              <w:t>для приема специальных заявлений со специальной знаком (маркой), полученных избирателями за 4 – 1 день (с указанием причин их определения)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lastRenderedPageBreak/>
              <w:t>До 23 июня 2017 г.</w:t>
            </w:r>
          </w:p>
        </w:tc>
        <w:tc>
          <w:tcPr>
            <w:tcW w:w="3044" w:type="dxa"/>
          </w:tcPr>
          <w:p w:rsidR="00CC25A6" w:rsidRPr="00CC25A6" w:rsidRDefault="008E2DBC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Организация транспортного обеспечения для ежедневной передачи заявлений из УИК, МФЦ в ТИК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 xml:space="preserve">С 26 июля 2017 г. </w:t>
            </w:r>
          </w:p>
        </w:tc>
        <w:tc>
          <w:tcPr>
            <w:tcW w:w="3044" w:type="dxa"/>
          </w:tcPr>
          <w:p w:rsidR="00CC25A6" w:rsidRPr="00CC25A6" w:rsidRDefault="00673A15" w:rsidP="00673A15">
            <w:pPr>
              <w:spacing w:line="240" w:lineRule="auto"/>
              <w:ind w:firstLine="0"/>
              <w:jc w:val="left"/>
            </w:pPr>
            <w:r>
              <w:t>ТИК Анапская, администрация МО г-к Анапа</w:t>
            </w:r>
          </w:p>
        </w:tc>
      </w:tr>
      <w:tr w:rsidR="00F461EC" w:rsidRPr="00A803B9" w:rsidTr="00C05FF4">
        <w:tc>
          <w:tcPr>
            <w:tcW w:w="617" w:type="dxa"/>
          </w:tcPr>
          <w:p w:rsidR="00F461EC" w:rsidRPr="00CC25A6" w:rsidRDefault="00F461EC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F461EC" w:rsidRPr="00CC25A6" w:rsidRDefault="00F461EC" w:rsidP="00CC25A6">
            <w:pPr>
              <w:spacing w:line="240" w:lineRule="auto"/>
              <w:ind w:firstLine="0"/>
            </w:pPr>
            <w:r w:rsidRPr="00CC25A6">
              <w:t>Изготовление бланков заявлений 45 – 5</w:t>
            </w:r>
          </w:p>
        </w:tc>
        <w:tc>
          <w:tcPr>
            <w:tcW w:w="3530" w:type="dxa"/>
          </w:tcPr>
          <w:p w:rsidR="00F461EC" w:rsidRPr="00CC25A6" w:rsidRDefault="00F461EC" w:rsidP="00CC25A6">
            <w:pPr>
              <w:spacing w:line="240" w:lineRule="auto"/>
              <w:ind w:firstLine="0"/>
              <w:jc w:val="center"/>
            </w:pPr>
            <w:r w:rsidRPr="00CC25A6">
              <w:t>Не позднее 19 июля 2017 г.</w:t>
            </w:r>
          </w:p>
        </w:tc>
        <w:tc>
          <w:tcPr>
            <w:tcW w:w="3044" w:type="dxa"/>
          </w:tcPr>
          <w:p w:rsidR="00F461EC" w:rsidRDefault="00F461EC" w:rsidP="00F461EC">
            <w:pPr>
              <w:spacing w:line="240" w:lineRule="auto"/>
              <w:ind w:firstLine="0"/>
            </w:pPr>
            <w:r w:rsidRPr="00586781">
              <w:t>ТИК Анапская</w:t>
            </w:r>
          </w:p>
        </w:tc>
      </w:tr>
      <w:tr w:rsidR="00F461EC" w:rsidRPr="00A803B9" w:rsidTr="00C05FF4">
        <w:tc>
          <w:tcPr>
            <w:tcW w:w="617" w:type="dxa"/>
          </w:tcPr>
          <w:p w:rsidR="00F461EC" w:rsidRPr="00CC25A6" w:rsidRDefault="00F461EC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F461EC" w:rsidRPr="00CC25A6" w:rsidRDefault="00F461EC" w:rsidP="00CC25A6">
            <w:pPr>
              <w:spacing w:line="240" w:lineRule="auto"/>
              <w:ind w:firstLine="0"/>
            </w:pPr>
            <w:r w:rsidRPr="00CC25A6">
              <w:t>Изготовление бланков специальных заявлений 4 – 1</w:t>
            </w:r>
          </w:p>
        </w:tc>
        <w:tc>
          <w:tcPr>
            <w:tcW w:w="3530" w:type="dxa"/>
          </w:tcPr>
          <w:p w:rsidR="00F461EC" w:rsidRPr="00CC25A6" w:rsidRDefault="00F461EC" w:rsidP="00CC25A6">
            <w:pPr>
              <w:spacing w:line="240" w:lineRule="auto"/>
              <w:ind w:firstLine="0"/>
              <w:jc w:val="center"/>
            </w:pPr>
            <w:r w:rsidRPr="00CC25A6">
              <w:t>Не позднее 1 сентября 2017 г.</w:t>
            </w:r>
          </w:p>
        </w:tc>
        <w:tc>
          <w:tcPr>
            <w:tcW w:w="3044" w:type="dxa"/>
          </w:tcPr>
          <w:p w:rsidR="00F461EC" w:rsidRDefault="00F461EC" w:rsidP="00F461EC">
            <w:pPr>
              <w:spacing w:line="240" w:lineRule="auto"/>
              <w:ind w:firstLine="0"/>
            </w:pPr>
            <w:r w:rsidRPr="00586781">
              <w:t>ТИК Анапская</w:t>
            </w:r>
          </w:p>
        </w:tc>
      </w:tr>
      <w:tr w:rsidR="00F461EC" w:rsidRPr="00A803B9" w:rsidTr="00C05FF4">
        <w:tc>
          <w:tcPr>
            <w:tcW w:w="617" w:type="dxa"/>
          </w:tcPr>
          <w:p w:rsidR="00F461EC" w:rsidRPr="00CC25A6" w:rsidRDefault="00F461EC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F461EC" w:rsidRPr="00CC25A6" w:rsidRDefault="00F461EC" w:rsidP="00CC25A6">
            <w:pPr>
              <w:spacing w:line="240" w:lineRule="auto"/>
              <w:ind w:firstLine="0"/>
            </w:pPr>
            <w:r w:rsidRPr="00CC25A6">
              <w:t>Передача в участковые комиссии бланков заявлений 45 – 5</w:t>
            </w:r>
          </w:p>
        </w:tc>
        <w:tc>
          <w:tcPr>
            <w:tcW w:w="3530" w:type="dxa"/>
          </w:tcPr>
          <w:p w:rsidR="00F461EC" w:rsidRPr="00CC25A6" w:rsidRDefault="00F461EC" w:rsidP="00CC25A6">
            <w:pPr>
              <w:spacing w:line="240" w:lineRule="auto"/>
              <w:ind w:firstLine="0"/>
              <w:jc w:val="center"/>
            </w:pPr>
            <w:r w:rsidRPr="00CC25A6">
              <w:t>Не позднее 30 августа 2017 г.</w:t>
            </w:r>
          </w:p>
        </w:tc>
        <w:tc>
          <w:tcPr>
            <w:tcW w:w="3044" w:type="dxa"/>
          </w:tcPr>
          <w:p w:rsidR="00F461EC" w:rsidRDefault="00F461EC" w:rsidP="00F461EC">
            <w:pPr>
              <w:spacing w:line="240" w:lineRule="auto"/>
              <w:ind w:firstLine="0"/>
            </w:pPr>
            <w:r w:rsidRPr="00586781">
              <w:t>ТИК Анапская</w:t>
            </w:r>
          </w:p>
        </w:tc>
      </w:tr>
      <w:tr w:rsidR="00F461EC" w:rsidRPr="00A803B9" w:rsidTr="00C05FF4">
        <w:tc>
          <w:tcPr>
            <w:tcW w:w="617" w:type="dxa"/>
          </w:tcPr>
          <w:p w:rsidR="00F461EC" w:rsidRPr="00CC25A6" w:rsidRDefault="00F461EC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F461EC" w:rsidRPr="00CC25A6" w:rsidRDefault="00F461EC" w:rsidP="00CC25A6">
            <w:pPr>
              <w:spacing w:line="240" w:lineRule="auto"/>
              <w:ind w:firstLine="0"/>
            </w:pPr>
            <w:r w:rsidRPr="00CC25A6">
              <w:t>Передача в участковые комиссии бланков специальных заявлений 4 – 1</w:t>
            </w:r>
          </w:p>
        </w:tc>
        <w:tc>
          <w:tcPr>
            <w:tcW w:w="3530" w:type="dxa"/>
          </w:tcPr>
          <w:p w:rsidR="00F461EC" w:rsidRPr="00CC25A6" w:rsidRDefault="00F461EC" w:rsidP="00CC25A6">
            <w:pPr>
              <w:spacing w:line="240" w:lineRule="auto"/>
              <w:ind w:firstLine="0"/>
              <w:jc w:val="center"/>
            </w:pPr>
            <w:r w:rsidRPr="00CC25A6">
              <w:t>Не позднее 4 сентября 2017 г.</w:t>
            </w:r>
          </w:p>
        </w:tc>
        <w:tc>
          <w:tcPr>
            <w:tcW w:w="3044" w:type="dxa"/>
          </w:tcPr>
          <w:p w:rsidR="00F461EC" w:rsidRDefault="00F461EC" w:rsidP="00F461EC">
            <w:pPr>
              <w:spacing w:line="240" w:lineRule="auto"/>
              <w:ind w:firstLine="0"/>
            </w:pPr>
            <w:r w:rsidRPr="00586781">
              <w:t>ТИК Анапская</w:t>
            </w:r>
          </w:p>
        </w:tc>
      </w:tr>
      <w:tr w:rsidR="00673A15" w:rsidRPr="00A803B9" w:rsidTr="00C05FF4">
        <w:tc>
          <w:tcPr>
            <w:tcW w:w="617" w:type="dxa"/>
          </w:tcPr>
          <w:p w:rsidR="00673A15" w:rsidRPr="00CC25A6" w:rsidRDefault="00673A15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673A15" w:rsidRPr="00CC25A6" w:rsidRDefault="00673A15" w:rsidP="00CC25A6">
            <w:pPr>
              <w:spacing w:line="240" w:lineRule="auto"/>
              <w:ind w:firstLine="0"/>
            </w:pPr>
            <w:r w:rsidRPr="00CC25A6">
              <w:t>Проверка готовности помещений участковых комиссий к организации работы по приему заявлений 45 – 5 и специальных заявлений 4 – 1</w:t>
            </w:r>
          </w:p>
        </w:tc>
        <w:tc>
          <w:tcPr>
            <w:tcW w:w="3530" w:type="dxa"/>
          </w:tcPr>
          <w:p w:rsidR="00673A15" w:rsidRPr="00CC25A6" w:rsidRDefault="00673A15" w:rsidP="00CC25A6">
            <w:pPr>
              <w:spacing w:line="240" w:lineRule="auto"/>
              <w:ind w:firstLine="0"/>
              <w:jc w:val="center"/>
            </w:pPr>
            <w:r w:rsidRPr="00CC25A6">
              <w:t>До 10 августа 2017 г.</w:t>
            </w:r>
          </w:p>
        </w:tc>
        <w:tc>
          <w:tcPr>
            <w:tcW w:w="3044" w:type="dxa"/>
          </w:tcPr>
          <w:p w:rsidR="00673A15" w:rsidRDefault="00673A15" w:rsidP="00673A15">
            <w:pPr>
              <w:spacing w:line="240" w:lineRule="auto"/>
              <w:ind w:firstLine="0"/>
              <w:jc w:val="left"/>
            </w:pPr>
            <w:r w:rsidRPr="004D53B4">
              <w:t>ТИК Анапская, администрация МО г-к Анапа</w:t>
            </w:r>
          </w:p>
        </w:tc>
      </w:tr>
      <w:tr w:rsidR="00673A15" w:rsidRPr="00A803B9" w:rsidTr="00C05FF4">
        <w:tc>
          <w:tcPr>
            <w:tcW w:w="617" w:type="dxa"/>
          </w:tcPr>
          <w:p w:rsidR="00673A15" w:rsidRPr="00CC25A6" w:rsidRDefault="00673A15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673A15" w:rsidRPr="00CC25A6" w:rsidRDefault="00673A15" w:rsidP="00CC25A6">
            <w:pPr>
              <w:spacing w:line="240" w:lineRule="auto"/>
              <w:ind w:firstLine="0"/>
            </w:pPr>
            <w:r w:rsidRPr="00CC25A6">
              <w:t xml:space="preserve">Устранение замечаний, выявленных по результатам проверки готовности помещений участковых комиссий к организации работы по приему заявлений 45 – 5 и специальных заявлений 4 – 1 </w:t>
            </w:r>
          </w:p>
        </w:tc>
        <w:tc>
          <w:tcPr>
            <w:tcW w:w="3530" w:type="dxa"/>
          </w:tcPr>
          <w:p w:rsidR="00673A15" w:rsidRPr="00CC25A6" w:rsidRDefault="00673A15" w:rsidP="00CC25A6">
            <w:pPr>
              <w:spacing w:line="240" w:lineRule="auto"/>
              <w:ind w:firstLine="0"/>
              <w:jc w:val="center"/>
            </w:pPr>
            <w:r w:rsidRPr="00CC25A6">
              <w:t>До 1 сентября 2017 г.</w:t>
            </w:r>
          </w:p>
        </w:tc>
        <w:tc>
          <w:tcPr>
            <w:tcW w:w="3044" w:type="dxa"/>
          </w:tcPr>
          <w:p w:rsidR="00673A15" w:rsidRDefault="00673A15" w:rsidP="00673A15">
            <w:pPr>
              <w:spacing w:line="240" w:lineRule="auto"/>
              <w:ind w:firstLine="0"/>
              <w:jc w:val="left"/>
            </w:pPr>
            <w:r w:rsidRPr="004D53B4">
              <w:t>ТИК Анапская, администрация МО г-к Анапа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F461EC" w:rsidP="00F461EC">
            <w:pPr>
              <w:spacing w:line="240" w:lineRule="auto"/>
              <w:ind w:firstLine="0"/>
            </w:pPr>
            <w:r w:rsidRPr="00CC25A6">
              <w:t>Получение от И</w:t>
            </w:r>
            <w:r>
              <w:t>КК</w:t>
            </w:r>
            <w:r w:rsidRPr="00CC25A6">
              <w:t xml:space="preserve">К </w:t>
            </w:r>
            <w:r w:rsidR="00CC25A6" w:rsidRPr="00CC25A6">
              <w:t>специальных защитных знаков (марок) для специальных заявлений 4 – 1 (в соответствии с Порядком учета марок, в том числе при их передаче комиссиями, определенном ЦИК России).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Не позднее 28 августа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ИККК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Передача в участковые комиссии специальных защитных знаков (марок) для специальных заявлений 4 – 1 (в соответствии с Порядком учета марок, в том числе при их передаче комиссиями, определенном ЦИК России).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Не позднее 4 сентября 2017 г.</w:t>
            </w:r>
          </w:p>
        </w:tc>
        <w:tc>
          <w:tcPr>
            <w:tcW w:w="3044" w:type="dxa"/>
          </w:tcPr>
          <w:p w:rsidR="00CC25A6" w:rsidRPr="00CC25A6" w:rsidRDefault="00F461EC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Прием заявлений 45 – 5 в ТИК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С 26 июля по 4 сентября 2017 г.</w:t>
            </w:r>
          </w:p>
        </w:tc>
        <w:tc>
          <w:tcPr>
            <w:tcW w:w="3044" w:type="dxa"/>
          </w:tcPr>
          <w:p w:rsidR="00CC25A6" w:rsidRPr="00CC25A6" w:rsidRDefault="00F461EC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Прием заявлений 45 – 5 в УИК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С 30 августа по 4 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Участковые избирательные комиссии (далее – УИК)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Прием заявлений 45 – 5 в МФЦ</w:t>
            </w:r>
            <w:r w:rsidRPr="00CC25A6">
              <w:rPr>
                <w:rStyle w:val="afa"/>
              </w:rPr>
              <w:footnoteReference w:id="3"/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С 26 июля по 4 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МФЦ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C25A6">
              <w:t>Прием обращений избирателей о предоставлении им возможности лично подать заявление 45 – 5, которые не могут по уважительным причинам (по состоянию здоровья, инвалидности) самостоятельно прибыть в ТИК, УИК либо МФЦ для подачи заявления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С 26 июля по 4 сентября 2017 г.</w:t>
            </w:r>
          </w:p>
        </w:tc>
        <w:tc>
          <w:tcPr>
            <w:tcW w:w="3044" w:type="dxa"/>
          </w:tcPr>
          <w:p w:rsidR="00CC25A6" w:rsidRPr="00CC25A6" w:rsidRDefault="00F461EC" w:rsidP="00CC25A6">
            <w:pPr>
              <w:spacing w:line="240" w:lineRule="auto"/>
              <w:ind w:firstLine="0"/>
            </w:pPr>
            <w:r>
              <w:t>ТИК Анапская</w:t>
            </w:r>
            <w:r w:rsidR="00CC25A6" w:rsidRPr="00CC25A6">
              <w:t>, УИК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C25A6">
              <w:t>Обеспечение посещения избирателей с целью предоставления им возможности лично подать заявление 45 – 5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С 26 июля по 4 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УИК (в том числе на основании поручения ТИК)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F461EC">
            <w:pPr>
              <w:spacing w:line="240" w:lineRule="auto"/>
              <w:ind w:firstLine="0"/>
            </w:pPr>
            <w:r w:rsidRPr="00CC25A6">
              <w:t xml:space="preserve">Оформление в УИК специальных заявлений избирателей </w:t>
            </w:r>
            <w:r w:rsidRPr="00CC25A6">
              <w:br/>
              <w:t xml:space="preserve">4 – 1 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С 5 по 9 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УИК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Формирование и передача в УИК Реестров избирателей, подлежащих исключению из списка избирателей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Не позднее 8 сентября 2017 г.</w:t>
            </w:r>
          </w:p>
        </w:tc>
        <w:tc>
          <w:tcPr>
            <w:tcW w:w="3044" w:type="dxa"/>
          </w:tcPr>
          <w:p w:rsidR="00CC25A6" w:rsidRPr="00CC25A6" w:rsidRDefault="00F461EC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Формирование и передача в УИК Реестров избирателей, подавших заявления о включении в список избирателей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Не позднее 8 сентября 2017 г.</w:t>
            </w:r>
          </w:p>
        </w:tc>
        <w:tc>
          <w:tcPr>
            <w:tcW w:w="3044" w:type="dxa"/>
          </w:tcPr>
          <w:p w:rsidR="00CC25A6" w:rsidRPr="00CC25A6" w:rsidRDefault="00F461EC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Исключение из списков избирателей на основании Реестров избирателей, подлежащих исключению из списков избирателей и специальных заявлений избирателей, поданных в УИК не ранее чем за 4 дня до дня голосования и не позднее 14 часов местного времени в день, предшествующий дню голосования.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Не позднее 18 часов 9 сентября 2017 года (до подписания выверенного и уточненного списка избирателей)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УИК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 xml:space="preserve">Изготовление и передача в УИК вкладных листов списка избирателей 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Не позднее 30 августа 2017 г.</w:t>
            </w:r>
          </w:p>
        </w:tc>
        <w:tc>
          <w:tcPr>
            <w:tcW w:w="3044" w:type="dxa"/>
          </w:tcPr>
          <w:p w:rsidR="00CC25A6" w:rsidRPr="00CC25A6" w:rsidRDefault="00F461EC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Работа со специальными знаками (марками)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В порядке определенном ЦИК России</w:t>
            </w:r>
          </w:p>
        </w:tc>
        <w:tc>
          <w:tcPr>
            <w:tcW w:w="3044" w:type="dxa"/>
          </w:tcPr>
          <w:p w:rsidR="00CC25A6" w:rsidRPr="00CC25A6" w:rsidRDefault="00CC25A6" w:rsidP="00F461EC">
            <w:pPr>
              <w:spacing w:line="240" w:lineRule="auto"/>
              <w:ind w:firstLine="0"/>
              <w:jc w:val="left"/>
            </w:pPr>
            <w:r w:rsidRPr="00CC25A6">
              <w:t xml:space="preserve">ИККК, </w:t>
            </w:r>
            <w:r w:rsidR="00F461EC">
              <w:t>ТИК Анапская</w:t>
            </w:r>
            <w:r w:rsidRPr="00CC25A6">
              <w:t>, УИК</w:t>
            </w:r>
          </w:p>
        </w:tc>
      </w:tr>
      <w:tr w:rsidR="00CC25A6" w:rsidRPr="00A803B9" w:rsidTr="00C05FF4">
        <w:tc>
          <w:tcPr>
            <w:tcW w:w="14786" w:type="dxa"/>
            <w:gridSpan w:val="4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  <w:rPr>
                <w:b/>
              </w:rPr>
            </w:pPr>
            <w:r w:rsidRPr="00CC25A6">
              <w:rPr>
                <w:b/>
                <w:lang w:val="en-US"/>
              </w:rPr>
              <w:t>II</w:t>
            </w:r>
            <w:r w:rsidRPr="00CC25A6">
              <w:rPr>
                <w:b/>
              </w:rPr>
              <w:t>. Информационное обеспечение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Изготовление «памятки избирателя» по вопросу включения избирателя в список избирателей по месту нахождения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</w:pPr>
            <w:r w:rsidRPr="00CC25A6">
              <w:t>Не позднее 14 июля 2017 г.</w:t>
            </w:r>
          </w:p>
        </w:tc>
        <w:tc>
          <w:tcPr>
            <w:tcW w:w="3044" w:type="dxa"/>
          </w:tcPr>
          <w:p w:rsidR="00CC25A6" w:rsidRPr="00CC25A6" w:rsidRDefault="00F461EC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F461EC">
            <w:pPr>
              <w:spacing w:line="240" w:lineRule="auto"/>
              <w:ind w:firstLine="0"/>
            </w:pPr>
            <w:r w:rsidRPr="00CC25A6">
              <w:t>Размещение информации о порядке включения в список избирателей по месту нахождения на информационных стендах избирательных комиссий, администраци</w:t>
            </w:r>
            <w:r w:rsidR="00F461EC">
              <w:t>и</w:t>
            </w:r>
            <w:r w:rsidRPr="00CC25A6">
              <w:t xml:space="preserve"> </w:t>
            </w:r>
            <w:r w:rsidR="00F461EC">
              <w:t>МО г-к Анапа</w:t>
            </w:r>
            <w:r w:rsidRPr="00CC25A6">
              <w:t>, в иных местах, определенных для размещения соответствующих материалов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После официального опубликования решения о назначении выборов</w:t>
            </w:r>
          </w:p>
        </w:tc>
        <w:tc>
          <w:tcPr>
            <w:tcW w:w="3044" w:type="dxa"/>
          </w:tcPr>
          <w:p w:rsidR="00CC25A6" w:rsidRPr="00CC25A6" w:rsidRDefault="00673A15" w:rsidP="00673A15">
            <w:pPr>
              <w:spacing w:line="240" w:lineRule="auto"/>
              <w:ind w:firstLine="0"/>
              <w:jc w:val="left"/>
            </w:pPr>
            <w:r>
              <w:t>ТИК Анапская, администрация МО г-к Анапа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Информирование избирателей о порядке включения в список избирателей по месту нахождения в СМИ, сети Интернет, в общественном транспорте и на уличных видеоэкранах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В течение избирательной кампании до 10 сентября 2017 г.</w:t>
            </w:r>
            <w:r w:rsidRPr="00CC25A6">
              <w:rPr>
                <w:rStyle w:val="afa"/>
              </w:rPr>
              <w:footnoteReference w:id="4"/>
            </w:r>
          </w:p>
        </w:tc>
        <w:tc>
          <w:tcPr>
            <w:tcW w:w="3044" w:type="dxa"/>
          </w:tcPr>
          <w:p w:rsidR="00CC25A6" w:rsidRPr="00CC25A6" w:rsidRDefault="00CC25A6" w:rsidP="00673A15">
            <w:pPr>
              <w:spacing w:line="240" w:lineRule="auto"/>
              <w:ind w:firstLine="0"/>
              <w:jc w:val="left"/>
            </w:pPr>
            <w:r w:rsidRPr="00CC25A6">
              <w:t xml:space="preserve">ИККК, </w:t>
            </w:r>
            <w:r w:rsidR="00673A15">
              <w:t>ТИК Анапская, администрация МО г-к Анапа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Доведение информации об изменении порядка включения избирателей в списки избирателей по месту нахождения до сведения соответствующих руководителей организаций и учреждений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До 21 июля 2017 г.</w:t>
            </w:r>
          </w:p>
        </w:tc>
        <w:tc>
          <w:tcPr>
            <w:tcW w:w="3044" w:type="dxa"/>
          </w:tcPr>
          <w:p w:rsidR="00CC25A6" w:rsidRPr="00CC25A6" w:rsidRDefault="00CC25A6" w:rsidP="00673A15">
            <w:pPr>
              <w:spacing w:line="240" w:lineRule="auto"/>
              <w:ind w:firstLine="0"/>
              <w:jc w:val="left"/>
            </w:pPr>
            <w:r w:rsidRPr="00CC25A6">
              <w:t xml:space="preserve">ИККК, </w:t>
            </w:r>
            <w:r w:rsidR="00673A15">
              <w:t>ТИК Анапская, администрация МО г-к Анапа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F461EC">
            <w:pPr>
              <w:spacing w:line="240" w:lineRule="auto"/>
              <w:ind w:firstLine="0"/>
            </w:pPr>
            <w:r w:rsidRPr="00CC25A6">
              <w:t>Разработка Планов проведения информационно–разъяснительной деятельности о возможности включения избирателя в список избирателей по месту нахождения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До 23 июня 2017 г.</w:t>
            </w:r>
          </w:p>
        </w:tc>
        <w:tc>
          <w:tcPr>
            <w:tcW w:w="3044" w:type="dxa"/>
          </w:tcPr>
          <w:p w:rsidR="00CC25A6" w:rsidRPr="00CC25A6" w:rsidRDefault="00F461EC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Размещение в сети Интернет информации об адресах избирательных участков, на которых в день голосования избиратели могут быть включены в списки избирателей на основании специальных заявлений за 4 – 1</w:t>
            </w:r>
          </w:p>
        </w:tc>
        <w:tc>
          <w:tcPr>
            <w:tcW w:w="3530" w:type="dxa"/>
          </w:tcPr>
          <w:p w:rsidR="00CC25A6" w:rsidRPr="00CC25A6" w:rsidRDefault="00CC25A6" w:rsidP="00F461EC">
            <w:pPr>
              <w:spacing w:line="240" w:lineRule="auto"/>
              <w:ind w:firstLine="0"/>
            </w:pPr>
            <w:r w:rsidRPr="00CC25A6">
              <w:t>Сразу после принятия постановления ИККК об определении соответствующих участков</w:t>
            </w:r>
          </w:p>
        </w:tc>
        <w:tc>
          <w:tcPr>
            <w:tcW w:w="3044" w:type="dxa"/>
          </w:tcPr>
          <w:p w:rsidR="00CC25A6" w:rsidRPr="00CC25A6" w:rsidRDefault="00F461EC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Поквартирный (</w:t>
            </w:r>
            <w:proofErr w:type="spellStart"/>
            <w:r w:rsidRPr="00CC25A6">
              <w:t>подворовой</w:t>
            </w:r>
            <w:proofErr w:type="spellEnd"/>
            <w:r w:rsidRPr="00CC25A6">
              <w:t>) обход избирателей с целью информирования о порядке включения в список избирателей по месту нахождения, вручение «памяток избирателей»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С 30 августа по 9 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 xml:space="preserve">УИК 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Размещение на информационных стендах в помещениях для голосования соответствующих избирательных участков сведений из Реестров избирателей, подавших заявления о включении в список избирателей по месту нахождения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Не позднее 9 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УИК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Размещение на информационных стендах в помещениях для голосования информации о числе избирателей, включенных в список избирателей на данном участке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</w:pPr>
            <w:r w:rsidRPr="00CC25A6">
              <w:t>До открытия избирательного участка 10 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УИК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Размещение на информационных стендах в помещениях для голосования информации о числе избирателей, исключенных из списка избирателей в связи с подачей заявлений 45 – 5 и специальных заявлений 4 – 1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</w:pPr>
            <w:r w:rsidRPr="00CC25A6">
              <w:t>До открытия избирательного участка 10 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УИК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Размещение на информационных стендах в помещениях для голосования информации о числе избирателей, подавших заявления о включении в список избирателей по месту нахождения на данном участке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</w:pPr>
            <w:r w:rsidRPr="00CC25A6">
              <w:t>До открытия избирательного участка 10 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УИК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Информирование членов УИК и наблюдателей о числе избирателей, включенных в список избирателей на данном участке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</w:pPr>
            <w:r w:rsidRPr="00CC25A6">
              <w:t>До открытия избирательного участка 10 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УИК (председатель)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Информирование членов УИК и наблюдателей о числе избирателей, исключенных из списка избирателей в связи с подачей заявлений 45 – 5 и специальных заявлений 4 – 1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</w:pPr>
            <w:r w:rsidRPr="00CC25A6">
              <w:t>До открытия избирательного участка 10 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УИК (председатель)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Информирование членов УИК и наблюдателей о числе избирателей, подавших заявления о включении в список избирателей по месту нахождения на данном участке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</w:pPr>
            <w:r w:rsidRPr="00CC25A6">
              <w:t>До открытия избирательного участка 10 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УИК (председатель)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pStyle w:val="13"/>
              <w:keepNext w:val="0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25A6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членам УИК и наблюдателям информации о числе избирателей, проголосовавших по месту нахождения на данном избирательном участке (в том числе отдельно – на основании специальных заявлений 4 – 1)</w:t>
            </w:r>
            <w:r w:rsidRPr="00CC25A6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footnoteReference w:id="5"/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  <w:jc w:val="center"/>
            </w:pPr>
            <w:r w:rsidRPr="00CC25A6">
              <w:t>10 сентября 2017 г.</w:t>
            </w:r>
          </w:p>
        </w:tc>
        <w:tc>
          <w:tcPr>
            <w:tcW w:w="3044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УИК</w:t>
            </w:r>
          </w:p>
        </w:tc>
      </w:tr>
      <w:tr w:rsidR="00CC25A6" w:rsidRPr="00A803B9" w:rsidTr="00C05FF4">
        <w:tc>
          <w:tcPr>
            <w:tcW w:w="14786" w:type="dxa"/>
            <w:gridSpan w:val="4"/>
          </w:tcPr>
          <w:p w:rsidR="00CC25A6" w:rsidRPr="00CC25A6" w:rsidRDefault="0074355B" w:rsidP="0074355B">
            <w:pPr>
              <w:spacing w:line="240" w:lineRule="auto"/>
              <w:ind w:firstLine="0"/>
              <w:jc w:val="center"/>
              <w:rPr>
                <w:b/>
              </w:rPr>
            </w:pPr>
            <w:r w:rsidRPr="00CC25A6">
              <w:rPr>
                <w:b/>
                <w:lang w:val="en-US"/>
              </w:rPr>
              <w:t>II</w:t>
            </w:r>
            <w:r w:rsidR="00CC25A6" w:rsidRPr="00CC25A6">
              <w:rPr>
                <w:b/>
                <w:lang w:val="en-US"/>
              </w:rPr>
              <w:t>I</w:t>
            </w:r>
            <w:r w:rsidR="00CC25A6" w:rsidRPr="00CC25A6">
              <w:rPr>
                <w:b/>
              </w:rPr>
              <w:t>. Обучающие мероприятия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Разработка планов проведения обучающих мероприятий для членов ТИК, УИК, системных администраторов ГАС «Выборы» о возможности включения избирателя в список избирателей по месту нахождения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23 июня 2017 г.</w:t>
            </w:r>
          </w:p>
        </w:tc>
        <w:tc>
          <w:tcPr>
            <w:tcW w:w="3044" w:type="dxa"/>
          </w:tcPr>
          <w:p w:rsidR="00CC25A6" w:rsidRPr="00CC25A6" w:rsidRDefault="00F461EC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74355B" w:rsidP="0074355B">
            <w:pPr>
              <w:spacing w:line="240" w:lineRule="auto"/>
              <w:ind w:firstLine="0"/>
            </w:pPr>
            <w:r>
              <w:t>Участие в</w:t>
            </w:r>
            <w:r w:rsidR="00CC25A6" w:rsidRPr="00CC25A6">
              <w:t xml:space="preserve"> обучающих семинар</w:t>
            </w:r>
            <w:r>
              <w:t>ах</w:t>
            </w:r>
            <w:r w:rsidR="00CC25A6" w:rsidRPr="00CC25A6">
              <w:t xml:space="preserve"> в режиме видеоконференцсвязи</w:t>
            </w:r>
            <w:r>
              <w:t>, проводимых ИККК</w:t>
            </w:r>
            <w:r w:rsidR="00CC25A6" w:rsidRPr="00CC25A6">
              <w:t xml:space="preserve"> по вопросам применения Порядка</w:t>
            </w:r>
          </w:p>
        </w:tc>
        <w:tc>
          <w:tcPr>
            <w:tcW w:w="3530" w:type="dxa"/>
          </w:tcPr>
          <w:p w:rsidR="00CC25A6" w:rsidRPr="00CC25A6" w:rsidRDefault="00CC25A6" w:rsidP="0074355B">
            <w:pPr>
              <w:spacing w:line="240" w:lineRule="auto"/>
              <w:ind w:firstLine="0"/>
            </w:pPr>
            <w:r w:rsidRPr="00CC25A6">
              <w:t xml:space="preserve">июль – август 2017 г. </w:t>
            </w:r>
          </w:p>
        </w:tc>
        <w:tc>
          <w:tcPr>
            <w:tcW w:w="3044" w:type="dxa"/>
          </w:tcPr>
          <w:p w:rsidR="00CC25A6" w:rsidRPr="00CC25A6" w:rsidRDefault="0074355B" w:rsidP="00CC25A6">
            <w:pPr>
              <w:spacing w:line="240" w:lineRule="auto"/>
              <w:ind w:firstLine="0"/>
            </w:pPr>
            <w:r>
              <w:t>ТИК Анапская, УИК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 xml:space="preserve">Проведение обучающих семинаров для кандидатур, работающих по гражданско-правовым договорам в пунктах приема заявлений 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С 1 по 25 июля 2017 г.</w:t>
            </w:r>
          </w:p>
        </w:tc>
        <w:tc>
          <w:tcPr>
            <w:tcW w:w="3044" w:type="dxa"/>
          </w:tcPr>
          <w:p w:rsidR="00CC25A6" w:rsidRPr="00CC25A6" w:rsidRDefault="0074355B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Проведение обучающих семинаров для сотрудников МФЦ в пунктах приема заявлений избирателей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С 1 по 25 июля 2017 г.</w:t>
            </w:r>
          </w:p>
        </w:tc>
        <w:tc>
          <w:tcPr>
            <w:tcW w:w="3044" w:type="dxa"/>
          </w:tcPr>
          <w:p w:rsidR="00CC25A6" w:rsidRPr="00CC25A6" w:rsidRDefault="0074355B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  <w:tr w:rsidR="00CC25A6" w:rsidRPr="00A803B9" w:rsidTr="00C05FF4">
        <w:tc>
          <w:tcPr>
            <w:tcW w:w="617" w:type="dxa"/>
          </w:tcPr>
          <w:p w:rsidR="00CC25A6" w:rsidRPr="00CC25A6" w:rsidRDefault="00CC25A6" w:rsidP="00CC25A6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7595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Проведение обучающих семинаров для членов УИК по приему заявлений избирателей 45-5 и специальных заявлений 4-1</w:t>
            </w:r>
          </w:p>
        </w:tc>
        <w:tc>
          <w:tcPr>
            <w:tcW w:w="3530" w:type="dxa"/>
          </w:tcPr>
          <w:p w:rsidR="00CC25A6" w:rsidRPr="00CC25A6" w:rsidRDefault="00CC25A6" w:rsidP="00CC25A6">
            <w:pPr>
              <w:spacing w:line="240" w:lineRule="auto"/>
              <w:ind w:firstLine="0"/>
            </w:pPr>
            <w:r w:rsidRPr="00CC25A6">
              <w:t>С 10 по 29 августа 2017 г.</w:t>
            </w:r>
          </w:p>
        </w:tc>
        <w:tc>
          <w:tcPr>
            <w:tcW w:w="3044" w:type="dxa"/>
          </w:tcPr>
          <w:p w:rsidR="00CC25A6" w:rsidRPr="00CC25A6" w:rsidRDefault="0074355B" w:rsidP="00CC25A6">
            <w:pPr>
              <w:spacing w:line="240" w:lineRule="auto"/>
              <w:ind w:firstLine="0"/>
            </w:pPr>
            <w:r>
              <w:t>ТИК Анапская</w:t>
            </w:r>
          </w:p>
        </w:tc>
      </w:tr>
    </w:tbl>
    <w:p w:rsidR="00CC25A6" w:rsidRDefault="00CC25A6" w:rsidP="0074355B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220597">
        <w:rPr>
          <w:b/>
          <w:sz w:val="28"/>
          <w:szCs w:val="28"/>
          <w:u w:val="single"/>
        </w:rPr>
        <w:t>Сроки:</w:t>
      </w:r>
    </w:p>
    <w:p w:rsidR="00CC25A6" w:rsidRPr="00220597" w:rsidRDefault="00CC25A6" w:rsidP="0074355B">
      <w:pPr>
        <w:spacing w:line="240" w:lineRule="auto"/>
        <w:ind w:firstLine="0"/>
        <w:rPr>
          <w:b/>
          <w:sz w:val="28"/>
          <w:szCs w:val="28"/>
          <w:u w:val="single"/>
        </w:rPr>
      </w:pPr>
    </w:p>
    <w:p w:rsidR="00CC25A6" w:rsidRDefault="00CC25A6" w:rsidP="0074355B">
      <w:pPr>
        <w:spacing w:line="240" w:lineRule="auto"/>
        <w:ind w:firstLine="0"/>
        <w:rPr>
          <w:sz w:val="28"/>
          <w:szCs w:val="28"/>
        </w:rPr>
      </w:pPr>
      <w:r w:rsidRPr="00220597"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 - в любую ТИК за 45 – 5 дней до дня голосования (с 26 июля по 4 сентября 2017 г.);</w:t>
      </w:r>
    </w:p>
    <w:p w:rsidR="00CC25A6" w:rsidRDefault="00CC25A6" w:rsidP="0074355B">
      <w:pPr>
        <w:spacing w:line="240" w:lineRule="auto"/>
        <w:ind w:firstLine="0"/>
        <w:rPr>
          <w:sz w:val="28"/>
          <w:szCs w:val="28"/>
        </w:rPr>
      </w:pPr>
      <w:r w:rsidRPr="00220597">
        <w:rPr>
          <w:b/>
          <w:sz w:val="28"/>
          <w:szCs w:val="28"/>
        </w:rPr>
        <w:t>2 группа</w:t>
      </w:r>
      <w:r>
        <w:rPr>
          <w:sz w:val="28"/>
          <w:szCs w:val="28"/>
        </w:rPr>
        <w:t xml:space="preserve"> - в любую УИК за 10 – 5 дней до дня голосования (с 30 августа по 4 сентября 2017 г.);</w:t>
      </w:r>
    </w:p>
    <w:p w:rsidR="00CC25A6" w:rsidRDefault="00CC25A6" w:rsidP="0074355B">
      <w:pPr>
        <w:spacing w:line="240" w:lineRule="auto"/>
        <w:ind w:firstLine="0"/>
        <w:rPr>
          <w:sz w:val="28"/>
          <w:szCs w:val="28"/>
        </w:rPr>
      </w:pPr>
      <w:r w:rsidRPr="00220597">
        <w:rPr>
          <w:b/>
          <w:sz w:val="28"/>
          <w:szCs w:val="28"/>
        </w:rPr>
        <w:t>3 группа</w:t>
      </w:r>
      <w:r>
        <w:rPr>
          <w:sz w:val="28"/>
          <w:szCs w:val="28"/>
        </w:rPr>
        <w:t xml:space="preserve"> – только в УИК по месту жительства за 4 – 1 день до дня голосования (для оформления специального заявления со специальным знаком (маркой) (с 5 сентября до 14 часов 9 сентября 2017 г.);</w:t>
      </w:r>
    </w:p>
    <w:p w:rsidR="00CC25A6" w:rsidRDefault="00CC25A6" w:rsidP="00CC25A6">
      <w:pPr>
        <w:spacing w:line="240" w:lineRule="auto"/>
        <w:rPr>
          <w:sz w:val="28"/>
          <w:szCs w:val="28"/>
        </w:rPr>
      </w:pPr>
    </w:p>
    <w:p w:rsidR="00CC25A6" w:rsidRDefault="00CC25A6" w:rsidP="00CC25A6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CC25A6" w:rsidRPr="009F4608" w:rsidRDefault="00CC25A6" w:rsidP="00CC25A6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CC25A6" w:rsidRDefault="00CC25A6" w:rsidP="00CC25A6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p w:rsidR="00CC25A6" w:rsidRDefault="00CC25A6" w:rsidP="00CC25A6">
      <w:pPr>
        <w:spacing w:line="240" w:lineRule="auto"/>
        <w:ind w:firstLine="0"/>
        <w:rPr>
          <w:b/>
          <w:sz w:val="26"/>
          <w:szCs w:val="26"/>
        </w:rPr>
      </w:pPr>
    </w:p>
    <w:sectPr w:rsidR="00CC25A6" w:rsidSect="00CC25A6">
      <w:type w:val="nextColumn"/>
      <w:pgSz w:w="16837" w:h="11905" w:orient="landscape"/>
      <w:pgMar w:top="1701" w:right="1134" w:bottom="851" w:left="709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54" w:rsidRDefault="00AE7354" w:rsidP="00CC25A6">
      <w:pPr>
        <w:spacing w:line="240" w:lineRule="auto"/>
      </w:pPr>
      <w:r>
        <w:separator/>
      </w:r>
    </w:p>
  </w:endnote>
  <w:endnote w:type="continuationSeparator" w:id="0">
    <w:p w:rsidR="00AE7354" w:rsidRDefault="00AE7354" w:rsidP="00CC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54" w:rsidRDefault="00AE7354" w:rsidP="00CC25A6">
      <w:pPr>
        <w:spacing w:line="240" w:lineRule="auto"/>
      </w:pPr>
      <w:r>
        <w:separator/>
      </w:r>
    </w:p>
  </w:footnote>
  <w:footnote w:type="continuationSeparator" w:id="0">
    <w:p w:rsidR="00AE7354" w:rsidRDefault="00AE7354" w:rsidP="00CC25A6">
      <w:pPr>
        <w:spacing w:line="240" w:lineRule="auto"/>
      </w:pPr>
      <w:r>
        <w:continuationSeparator/>
      </w:r>
    </w:p>
  </w:footnote>
  <w:footnote w:id="1">
    <w:p w:rsidR="00CC25A6" w:rsidRPr="00007F1E" w:rsidRDefault="00CC25A6" w:rsidP="00CC25A6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810">
        <w:rPr>
          <w:rStyle w:val="afa"/>
          <w:rFonts w:ascii="Times New Roman" w:hAnsi="Times New Roman"/>
          <w:sz w:val="24"/>
          <w:szCs w:val="24"/>
        </w:rPr>
        <w:footnoteRef/>
      </w:r>
      <w:r w:rsidRPr="00916810">
        <w:rPr>
          <w:rFonts w:ascii="Times New Roman" w:hAnsi="Times New Roman"/>
          <w:sz w:val="24"/>
          <w:szCs w:val="24"/>
        </w:rPr>
        <w:t xml:space="preserve"> Заявление </w:t>
      </w:r>
      <w:proofErr w:type="gramStart"/>
      <w:r w:rsidRPr="00916810">
        <w:rPr>
          <w:rFonts w:ascii="Times New Roman" w:hAnsi="Times New Roman"/>
          <w:sz w:val="24"/>
          <w:szCs w:val="24"/>
        </w:rPr>
        <w:t>о включении в список избирателей по месту нахождения в соответствии с пунктами</w:t>
      </w:r>
      <w:proofErr w:type="gramEnd"/>
      <w:r w:rsidRPr="00916810">
        <w:rPr>
          <w:rFonts w:ascii="Times New Roman" w:hAnsi="Times New Roman"/>
          <w:sz w:val="24"/>
          <w:szCs w:val="24"/>
        </w:rPr>
        <w:t xml:space="preserve"> 2.1 – 2.4 Порядка</w:t>
      </w:r>
      <w:r w:rsidRPr="00007F1E">
        <w:rPr>
          <w:rFonts w:ascii="Times New Roman" w:hAnsi="Times New Roman"/>
          <w:sz w:val="24"/>
          <w:szCs w:val="24"/>
        </w:rPr>
        <w:t>.</w:t>
      </w:r>
    </w:p>
  </w:footnote>
  <w:footnote w:id="2">
    <w:p w:rsidR="00CC25A6" w:rsidRDefault="00CC25A6" w:rsidP="00CC25A6">
      <w:pPr>
        <w:pStyle w:val="af8"/>
        <w:spacing w:after="0" w:line="240" w:lineRule="auto"/>
      </w:pPr>
      <w:r w:rsidRPr="00007F1E">
        <w:rPr>
          <w:rStyle w:val="afa"/>
          <w:rFonts w:ascii="Times New Roman" w:hAnsi="Times New Roman"/>
          <w:sz w:val="24"/>
          <w:szCs w:val="24"/>
        </w:rPr>
        <w:footnoteRef/>
      </w:r>
      <w:r w:rsidRPr="00007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Специальное з</w:t>
      </w:r>
      <w:r w:rsidRPr="00007F1E">
        <w:rPr>
          <w:rFonts w:ascii="Times New Roman" w:hAnsi="Times New Roman"/>
          <w:sz w:val="24"/>
          <w:szCs w:val="24"/>
        </w:rPr>
        <w:t xml:space="preserve">аявление </w:t>
      </w:r>
      <w:proofErr w:type="gramStart"/>
      <w:r w:rsidRPr="00007F1E">
        <w:rPr>
          <w:rFonts w:ascii="Times New Roman" w:hAnsi="Times New Roman"/>
          <w:sz w:val="24"/>
          <w:szCs w:val="24"/>
        </w:rPr>
        <w:t>о включении в список избирателей по месту нахождения в соответствии с пунктом</w:t>
      </w:r>
      <w:proofErr w:type="gramEnd"/>
      <w:r w:rsidRPr="00007F1E">
        <w:rPr>
          <w:rFonts w:ascii="Times New Roman" w:hAnsi="Times New Roman"/>
          <w:sz w:val="24"/>
          <w:szCs w:val="24"/>
        </w:rPr>
        <w:t xml:space="preserve"> 2.16 Порядка.</w:t>
      </w:r>
    </w:p>
  </w:footnote>
  <w:footnote w:id="3">
    <w:p w:rsidR="00CC25A6" w:rsidRPr="000367C4" w:rsidRDefault="00CC25A6" w:rsidP="00CC25A6">
      <w:pPr>
        <w:pStyle w:val="af8"/>
        <w:spacing w:after="0" w:line="240" w:lineRule="auto"/>
        <w:rPr>
          <w:rFonts w:ascii="Times New Roman" w:hAnsi="Times New Roman"/>
          <w:sz w:val="24"/>
          <w:szCs w:val="24"/>
        </w:rPr>
      </w:pPr>
      <w:r w:rsidRPr="000367C4">
        <w:rPr>
          <w:rStyle w:val="afa"/>
          <w:rFonts w:ascii="Times New Roman" w:hAnsi="Times New Roman"/>
          <w:sz w:val="24"/>
          <w:szCs w:val="24"/>
        </w:rPr>
        <w:footnoteRef/>
      </w:r>
      <w:r w:rsidRPr="000367C4">
        <w:rPr>
          <w:rFonts w:ascii="Times New Roman" w:hAnsi="Times New Roman"/>
          <w:sz w:val="24"/>
          <w:szCs w:val="24"/>
        </w:rPr>
        <w:t xml:space="preserve"> При наличии соответствующего соглашения между ИККК и МФЦ.</w:t>
      </w:r>
    </w:p>
  </w:footnote>
  <w:footnote w:id="4">
    <w:p w:rsidR="00CC25A6" w:rsidRDefault="00CC25A6" w:rsidP="00CC25A6">
      <w:pPr>
        <w:pStyle w:val="af8"/>
      </w:pPr>
      <w:r w:rsidRPr="00EA0518">
        <w:rPr>
          <w:rStyle w:val="afa"/>
          <w:rFonts w:ascii="Times New Roman" w:hAnsi="Times New Roman"/>
          <w:sz w:val="24"/>
          <w:szCs w:val="24"/>
        </w:rPr>
        <w:footnoteRef/>
      </w:r>
      <w:r w:rsidRPr="00EA0518">
        <w:rPr>
          <w:rFonts w:ascii="Times New Roman" w:hAnsi="Times New Roman"/>
          <w:sz w:val="24"/>
          <w:szCs w:val="24"/>
        </w:rPr>
        <w:t xml:space="preserve"> По отдельному плану.</w:t>
      </w:r>
    </w:p>
  </w:footnote>
  <w:footnote w:id="5">
    <w:p w:rsidR="00CC25A6" w:rsidRPr="00D10CE5" w:rsidRDefault="00CC25A6" w:rsidP="00CC25A6">
      <w:pPr>
        <w:pStyle w:val="af8"/>
        <w:rPr>
          <w:rFonts w:ascii="Times New Roman" w:hAnsi="Times New Roman"/>
          <w:sz w:val="24"/>
          <w:szCs w:val="24"/>
        </w:rPr>
      </w:pPr>
      <w:r w:rsidRPr="00D10CE5">
        <w:rPr>
          <w:rStyle w:val="afa"/>
          <w:rFonts w:ascii="Times New Roman" w:hAnsi="Times New Roman"/>
          <w:sz w:val="24"/>
          <w:szCs w:val="24"/>
        </w:rPr>
        <w:footnoteRef/>
      </w:r>
      <w:r w:rsidRPr="00D10CE5">
        <w:rPr>
          <w:rFonts w:ascii="Times New Roman" w:hAnsi="Times New Roman"/>
          <w:sz w:val="24"/>
          <w:szCs w:val="24"/>
        </w:rPr>
        <w:t xml:space="preserve"> При наличии соответствующего обращения.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8D3991"/>
    <w:multiLevelType w:val="hybridMultilevel"/>
    <w:tmpl w:val="61C8A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2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11"/>
  </w:num>
  <w:num w:numId="7">
    <w:abstractNumId w:val="17"/>
  </w:num>
  <w:num w:numId="8">
    <w:abstractNumId w:val="21"/>
  </w:num>
  <w:num w:numId="9">
    <w:abstractNumId w:val="20"/>
  </w:num>
  <w:num w:numId="10">
    <w:abstractNumId w:val="14"/>
  </w:num>
  <w:num w:numId="11">
    <w:abstractNumId w:val="10"/>
  </w:num>
  <w:num w:numId="12">
    <w:abstractNumId w:val="3"/>
  </w:num>
  <w:num w:numId="13">
    <w:abstractNumId w:val="5"/>
  </w:num>
  <w:num w:numId="14">
    <w:abstractNumId w:val="22"/>
  </w:num>
  <w:num w:numId="15">
    <w:abstractNumId w:val="4"/>
  </w:num>
  <w:num w:numId="16">
    <w:abstractNumId w:val="7"/>
  </w:num>
  <w:num w:numId="17">
    <w:abstractNumId w:val="6"/>
  </w:num>
  <w:num w:numId="18">
    <w:abstractNumId w:val="8"/>
  </w:num>
  <w:num w:numId="19">
    <w:abstractNumId w:val="1"/>
  </w:num>
  <w:num w:numId="20">
    <w:abstractNumId w:val="13"/>
  </w:num>
  <w:num w:numId="21">
    <w:abstractNumId w:val="12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77C"/>
    <w:rsid w:val="00095F63"/>
    <w:rsid w:val="000C0D71"/>
    <w:rsid w:val="000F3177"/>
    <w:rsid w:val="000F4E4C"/>
    <w:rsid w:val="001023AA"/>
    <w:rsid w:val="001271FB"/>
    <w:rsid w:val="0016332D"/>
    <w:rsid w:val="00170C6A"/>
    <w:rsid w:val="001713A3"/>
    <w:rsid w:val="001A66D7"/>
    <w:rsid w:val="001C22CF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16954"/>
    <w:rsid w:val="00345295"/>
    <w:rsid w:val="00352F60"/>
    <w:rsid w:val="00356B30"/>
    <w:rsid w:val="00367B79"/>
    <w:rsid w:val="003714B7"/>
    <w:rsid w:val="003732B4"/>
    <w:rsid w:val="00382FCE"/>
    <w:rsid w:val="003B1ED9"/>
    <w:rsid w:val="003C5DBD"/>
    <w:rsid w:val="003D45B8"/>
    <w:rsid w:val="003E14BD"/>
    <w:rsid w:val="00406496"/>
    <w:rsid w:val="004267DE"/>
    <w:rsid w:val="0046529B"/>
    <w:rsid w:val="004818E1"/>
    <w:rsid w:val="004A3291"/>
    <w:rsid w:val="004D6F53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01F1"/>
    <w:rsid w:val="00614CCF"/>
    <w:rsid w:val="0063302C"/>
    <w:rsid w:val="00641722"/>
    <w:rsid w:val="006663F4"/>
    <w:rsid w:val="00673A15"/>
    <w:rsid w:val="00681CF1"/>
    <w:rsid w:val="006C42AB"/>
    <w:rsid w:val="006D6C2A"/>
    <w:rsid w:val="006E1359"/>
    <w:rsid w:val="006E61D7"/>
    <w:rsid w:val="0070133F"/>
    <w:rsid w:val="00703DEE"/>
    <w:rsid w:val="0072295B"/>
    <w:rsid w:val="00722AAA"/>
    <w:rsid w:val="0074252B"/>
    <w:rsid w:val="0074355B"/>
    <w:rsid w:val="0077034B"/>
    <w:rsid w:val="00782B81"/>
    <w:rsid w:val="007D5EAD"/>
    <w:rsid w:val="007F6FE9"/>
    <w:rsid w:val="00806824"/>
    <w:rsid w:val="008072D5"/>
    <w:rsid w:val="00832FB5"/>
    <w:rsid w:val="008342CC"/>
    <w:rsid w:val="00850728"/>
    <w:rsid w:val="008524B3"/>
    <w:rsid w:val="00855811"/>
    <w:rsid w:val="00860F4E"/>
    <w:rsid w:val="008673D4"/>
    <w:rsid w:val="008A3807"/>
    <w:rsid w:val="008B0A66"/>
    <w:rsid w:val="008B4085"/>
    <w:rsid w:val="008C3398"/>
    <w:rsid w:val="008D5DB8"/>
    <w:rsid w:val="008E2DBC"/>
    <w:rsid w:val="00902EF1"/>
    <w:rsid w:val="00932B9C"/>
    <w:rsid w:val="00947774"/>
    <w:rsid w:val="009A35B8"/>
    <w:rsid w:val="009A51C3"/>
    <w:rsid w:val="009F4608"/>
    <w:rsid w:val="00A02C06"/>
    <w:rsid w:val="00A566A8"/>
    <w:rsid w:val="00A62256"/>
    <w:rsid w:val="00A71AA4"/>
    <w:rsid w:val="00A73FBF"/>
    <w:rsid w:val="00A75208"/>
    <w:rsid w:val="00A82BE1"/>
    <w:rsid w:val="00A85B1D"/>
    <w:rsid w:val="00AA5C90"/>
    <w:rsid w:val="00AC03F6"/>
    <w:rsid w:val="00AD1381"/>
    <w:rsid w:val="00AE7354"/>
    <w:rsid w:val="00AF4710"/>
    <w:rsid w:val="00B9478E"/>
    <w:rsid w:val="00B974FE"/>
    <w:rsid w:val="00BC7668"/>
    <w:rsid w:val="00BF0B30"/>
    <w:rsid w:val="00BF1EB3"/>
    <w:rsid w:val="00BF4CFC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CC25A6"/>
    <w:rsid w:val="00D2242B"/>
    <w:rsid w:val="00D2269A"/>
    <w:rsid w:val="00D24300"/>
    <w:rsid w:val="00D36338"/>
    <w:rsid w:val="00D37ED4"/>
    <w:rsid w:val="00D6309D"/>
    <w:rsid w:val="00DA4CA8"/>
    <w:rsid w:val="00DD7F56"/>
    <w:rsid w:val="00DE7C2F"/>
    <w:rsid w:val="00DF0240"/>
    <w:rsid w:val="00DF59EF"/>
    <w:rsid w:val="00E32AD1"/>
    <w:rsid w:val="00E62E3F"/>
    <w:rsid w:val="00E762F7"/>
    <w:rsid w:val="00E809ED"/>
    <w:rsid w:val="00E93A70"/>
    <w:rsid w:val="00EA5976"/>
    <w:rsid w:val="00ED15F9"/>
    <w:rsid w:val="00F01FC0"/>
    <w:rsid w:val="00F023B0"/>
    <w:rsid w:val="00F461EC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basedOn w:val="a0"/>
    <w:uiPriority w:val="22"/>
    <w:qFormat/>
    <w:rsid w:val="00CC25A6"/>
    <w:rPr>
      <w:b/>
      <w:bCs/>
    </w:rPr>
  </w:style>
  <w:style w:type="paragraph" w:styleId="af8">
    <w:name w:val="footnote text"/>
    <w:basedOn w:val="a"/>
    <w:link w:val="af9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C25A6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basedOn w:val="a0"/>
    <w:uiPriority w:val="22"/>
    <w:qFormat/>
    <w:rsid w:val="00CC25A6"/>
    <w:rPr>
      <w:b/>
      <w:bCs/>
    </w:rPr>
  </w:style>
  <w:style w:type="paragraph" w:styleId="af8">
    <w:name w:val="footnote text"/>
    <w:basedOn w:val="a"/>
    <w:link w:val="af9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C25A6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A9DF-3E2A-4F7E-BAA4-BDDC91F8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2017-06-19T09:56:00Z</cp:lastPrinted>
  <dcterms:created xsi:type="dcterms:W3CDTF">2017-06-22T14:13:00Z</dcterms:created>
  <dcterms:modified xsi:type="dcterms:W3CDTF">2017-06-23T06:08:00Z</dcterms:modified>
</cp:coreProperties>
</file>