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2028818923" w:edGrp="everyone"/>
    </w:p>
    <w:p w:rsidR="00463795" w:rsidRPr="004159C7" w:rsidRDefault="00463795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  <w:r w:rsidRPr="002226BD">
        <w:rPr>
          <w:b/>
          <w:bCs/>
          <w:sz w:val="28"/>
          <w:szCs w:val="28"/>
        </w:rPr>
        <w:t>О внесении изменени</w:t>
      </w:r>
      <w:r w:rsidR="00471D44">
        <w:rPr>
          <w:b/>
          <w:bCs/>
          <w:sz w:val="28"/>
          <w:szCs w:val="28"/>
        </w:rPr>
        <w:t>й</w:t>
      </w:r>
      <w:r w:rsidR="00B566C1">
        <w:rPr>
          <w:b/>
          <w:bCs/>
          <w:sz w:val="28"/>
          <w:szCs w:val="28"/>
        </w:rPr>
        <w:t xml:space="preserve"> в постановление</w:t>
      </w:r>
      <w:r w:rsidR="00B566C1">
        <w:rPr>
          <w:b/>
          <w:bCs/>
          <w:sz w:val="28"/>
          <w:szCs w:val="28"/>
        </w:rPr>
        <w:br/>
      </w:r>
      <w:r w:rsidRPr="002226BD">
        <w:rPr>
          <w:b/>
          <w:bCs/>
          <w:sz w:val="28"/>
          <w:szCs w:val="28"/>
        </w:rPr>
        <w:t xml:space="preserve">администрации муниципального образования город-курорт </w:t>
      </w:r>
      <w:r w:rsidRPr="002226BD">
        <w:rPr>
          <w:b/>
          <w:bCs/>
          <w:sz w:val="28"/>
          <w:szCs w:val="28"/>
        </w:rPr>
        <w:br/>
        <w:t xml:space="preserve">Анапа от </w:t>
      </w:r>
      <w:r>
        <w:rPr>
          <w:b/>
          <w:bCs/>
          <w:sz w:val="28"/>
          <w:szCs w:val="28"/>
        </w:rPr>
        <w:t>3 октября 2025</w:t>
      </w:r>
      <w:r w:rsidRPr="002226BD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2347</w:t>
      </w:r>
      <w:r w:rsidRPr="002226BD">
        <w:rPr>
          <w:b/>
          <w:bCs/>
          <w:sz w:val="28"/>
          <w:szCs w:val="28"/>
        </w:rPr>
        <w:t xml:space="preserve"> «Об утверждении </w:t>
      </w: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  <w:r w:rsidRPr="002226BD">
        <w:rPr>
          <w:b/>
          <w:bCs/>
          <w:sz w:val="28"/>
          <w:szCs w:val="28"/>
        </w:rPr>
        <w:t xml:space="preserve">муниципальной программы муниципального образования </w:t>
      </w: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  <w:r w:rsidRPr="002226BD">
        <w:rPr>
          <w:b/>
          <w:bCs/>
          <w:sz w:val="28"/>
          <w:szCs w:val="28"/>
        </w:rPr>
        <w:t xml:space="preserve">город-курорт Анапа «Комплексное и устойчивое развитие </w:t>
      </w: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  <w:r w:rsidRPr="002226BD">
        <w:rPr>
          <w:b/>
          <w:bCs/>
          <w:sz w:val="28"/>
          <w:szCs w:val="28"/>
        </w:rPr>
        <w:t xml:space="preserve">муниципального образования город-курорт Анапа </w:t>
      </w: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  <w:r w:rsidRPr="002226BD">
        <w:rPr>
          <w:b/>
          <w:bCs/>
          <w:sz w:val="28"/>
          <w:szCs w:val="28"/>
        </w:rPr>
        <w:t>в сфере строительства и архитектуры»</w:t>
      </w:r>
    </w:p>
    <w:p w:rsidR="00877466" w:rsidRDefault="00877466" w:rsidP="00877466">
      <w:pPr>
        <w:jc w:val="center"/>
        <w:rPr>
          <w:b/>
          <w:bCs/>
          <w:sz w:val="28"/>
          <w:szCs w:val="28"/>
        </w:rPr>
      </w:pPr>
    </w:p>
    <w:p w:rsidR="00877466" w:rsidRPr="002226BD" w:rsidRDefault="00877466" w:rsidP="00877466">
      <w:pPr>
        <w:jc w:val="center"/>
        <w:rPr>
          <w:b/>
          <w:bCs/>
          <w:sz w:val="28"/>
          <w:szCs w:val="28"/>
        </w:rPr>
      </w:pPr>
    </w:p>
    <w:p w:rsidR="00B566C1" w:rsidRDefault="00877466" w:rsidP="00B566C1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226BD">
        <w:rPr>
          <w:sz w:val="28"/>
          <w:szCs w:val="28"/>
        </w:rPr>
        <w:t xml:space="preserve">В соответствии со статьей 36 Устава </w:t>
      </w:r>
      <w:r w:rsidRPr="002226BD">
        <w:rPr>
          <w:bCs/>
          <w:sz w:val="28"/>
          <w:szCs w:val="28"/>
        </w:rPr>
        <w:t xml:space="preserve">муниципального образования </w:t>
      </w:r>
      <w:r w:rsidRPr="002226BD">
        <w:rPr>
          <w:bCs/>
          <w:sz w:val="28"/>
          <w:szCs w:val="28"/>
        </w:rPr>
        <w:br/>
        <w:t xml:space="preserve">муниципальный округ город-курорт Анапа Краснодарского края, постановлением администрации муниципального образования </w:t>
      </w:r>
      <w:r w:rsidR="00A66352">
        <w:rPr>
          <w:bCs/>
          <w:sz w:val="28"/>
          <w:szCs w:val="28"/>
        </w:rPr>
        <w:br/>
      </w:r>
      <w:r w:rsidRPr="002226BD">
        <w:rPr>
          <w:bCs/>
          <w:sz w:val="28"/>
          <w:szCs w:val="28"/>
        </w:rPr>
        <w:t>город-курорт Анапа от</w:t>
      </w:r>
      <w:r w:rsidRPr="00E21A69">
        <w:t xml:space="preserve"> </w:t>
      </w:r>
      <w:r w:rsidRPr="00E21A69">
        <w:rPr>
          <w:bCs/>
          <w:sz w:val="28"/>
          <w:szCs w:val="28"/>
        </w:rPr>
        <w:t>18 августа 2025 г. № 1907 «О системе уп</w:t>
      </w:r>
      <w:r>
        <w:rPr>
          <w:bCs/>
          <w:sz w:val="28"/>
          <w:szCs w:val="28"/>
        </w:rPr>
        <w:t>равления муниципальными програм</w:t>
      </w:r>
      <w:r w:rsidRPr="00E21A69">
        <w:rPr>
          <w:bCs/>
          <w:sz w:val="28"/>
          <w:szCs w:val="28"/>
        </w:rPr>
        <w:t xml:space="preserve">мами муниципального </w:t>
      </w:r>
      <w:r w:rsidR="00A26456">
        <w:rPr>
          <w:bCs/>
          <w:sz w:val="28"/>
          <w:szCs w:val="28"/>
        </w:rPr>
        <w:t>образования город-курорт Анапа»</w:t>
      </w:r>
      <w:r>
        <w:rPr>
          <w:bCs/>
          <w:sz w:val="28"/>
          <w:szCs w:val="28"/>
        </w:rPr>
        <w:t xml:space="preserve"> </w:t>
      </w:r>
      <w:r w:rsidRPr="002226BD">
        <w:rPr>
          <w:bCs/>
          <w:sz w:val="28"/>
          <w:szCs w:val="28"/>
        </w:rPr>
        <w:t>п о с т а н о в л я ю:</w:t>
      </w:r>
    </w:p>
    <w:p w:rsidR="00471D44" w:rsidRDefault="00B566C1" w:rsidP="00B566C1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60D21" w:rsidRPr="00960D21">
        <w:rPr>
          <w:bCs/>
          <w:sz w:val="28"/>
          <w:szCs w:val="28"/>
        </w:rPr>
        <w:t>Утвердить изменения в приложение к постановлению администрации муниципального образования город-курорт Анапа от 3 октября 2025 г. № 2347 «Об утверждении муниципальной программы муниципального образования город-курорт Анапа «Комплексное и устойчивое развитие муниципального образования город-курорт Анапа в сфере строительства и архитектуры» согласно приложению, к настоящему постановлению</w:t>
      </w:r>
      <w:r w:rsidR="00960D21">
        <w:rPr>
          <w:bCs/>
          <w:sz w:val="28"/>
          <w:szCs w:val="28"/>
        </w:rPr>
        <w:t>.</w:t>
      </w:r>
      <w:bookmarkStart w:id="2" w:name="_GoBack"/>
      <w:bookmarkEnd w:id="2"/>
    </w:p>
    <w:p w:rsidR="00960D21" w:rsidRDefault="00960D21" w:rsidP="00B566C1">
      <w:pPr>
        <w:pStyle w:val="ab"/>
        <w:tabs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960D21">
        <w:rPr>
          <w:bCs/>
          <w:sz w:val="28"/>
          <w:szCs w:val="28"/>
        </w:rPr>
        <w:t xml:space="preserve">. 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 </w:t>
      </w:r>
    </w:p>
    <w:p w:rsidR="00F70C58" w:rsidRDefault="00960D21" w:rsidP="00B566C1">
      <w:pPr>
        <w:pStyle w:val="ab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C58">
        <w:rPr>
          <w:sz w:val="28"/>
          <w:szCs w:val="28"/>
        </w:rPr>
        <w:t xml:space="preserve">. </w:t>
      </w:r>
      <w:r w:rsidR="00F70C58">
        <w:rPr>
          <w:rFonts w:ascii="TimesNewRomanPSMT" w:hAnsi="TimesNewRomanPSMT" w:cs="TimesNewRomanPSMT"/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F37D45" w:rsidRPr="00F37D45" w:rsidRDefault="00F37D45" w:rsidP="00463795">
      <w:pPr>
        <w:shd w:val="clear" w:color="auto" w:fill="FFFFFF"/>
        <w:jc w:val="both"/>
        <w:rPr>
          <w:sz w:val="28"/>
          <w:szCs w:val="28"/>
        </w:rPr>
      </w:pPr>
    </w:p>
    <w:permEnd w:id="2028818923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F1" w:rsidRDefault="006505F1" w:rsidP="004429F4">
      <w:r>
        <w:separator/>
      </w:r>
    </w:p>
  </w:endnote>
  <w:endnote w:type="continuationSeparator" w:id="0">
    <w:p w:rsidR="006505F1" w:rsidRDefault="006505F1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F1" w:rsidRDefault="006505F1" w:rsidP="004429F4">
      <w:r>
        <w:separator/>
      </w:r>
    </w:p>
  </w:footnote>
  <w:footnote w:type="continuationSeparator" w:id="0">
    <w:p w:rsidR="006505F1" w:rsidRDefault="006505F1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960D21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94866"/>
    <w:multiLevelType w:val="hybridMultilevel"/>
    <w:tmpl w:val="E64C7CA6"/>
    <w:lvl w:ilvl="0" w:tplc="E9CE2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67BC5"/>
    <w:multiLevelType w:val="hybridMultilevel"/>
    <w:tmpl w:val="67C43EC2"/>
    <w:lvl w:ilvl="0" w:tplc="594AC3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F2A54"/>
    <w:multiLevelType w:val="hybridMultilevel"/>
    <w:tmpl w:val="969454DC"/>
    <w:lvl w:ilvl="0" w:tplc="4936F6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B0725"/>
    <w:multiLevelType w:val="hybridMultilevel"/>
    <w:tmpl w:val="8500B256"/>
    <w:lvl w:ilvl="0" w:tplc="7870F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7A5E8C"/>
    <w:multiLevelType w:val="hybridMultilevel"/>
    <w:tmpl w:val="F7BECB7E"/>
    <w:lvl w:ilvl="0" w:tplc="F2B00FA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0126B6"/>
    <w:multiLevelType w:val="hybridMultilevel"/>
    <w:tmpl w:val="CC4C321C"/>
    <w:lvl w:ilvl="0" w:tplc="3EDE153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630FE"/>
    <w:rsid w:val="000B18E3"/>
    <w:rsid w:val="000B2F3E"/>
    <w:rsid w:val="000B3C46"/>
    <w:rsid w:val="000B6953"/>
    <w:rsid w:val="000C081A"/>
    <w:rsid w:val="000D62F4"/>
    <w:rsid w:val="000E6CFF"/>
    <w:rsid w:val="000E7841"/>
    <w:rsid w:val="0010169C"/>
    <w:rsid w:val="0013140B"/>
    <w:rsid w:val="00147B41"/>
    <w:rsid w:val="001555D0"/>
    <w:rsid w:val="0016337A"/>
    <w:rsid w:val="00186EF6"/>
    <w:rsid w:val="001B089D"/>
    <w:rsid w:val="001C5057"/>
    <w:rsid w:val="001C7799"/>
    <w:rsid w:val="001D1331"/>
    <w:rsid w:val="001D3DCE"/>
    <w:rsid w:val="001D7476"/>
    <w:rsid w:val="001F1A96"/>
    <w:rsid w:val="001F406C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85798"/>
    <w:rsid w:val="002A6DC5"/>
    <w:rsid w:val="002D2794"/>
    <w:rsid w:val="002D457D"/>
    <w:rsid w:val="002E2841"/>
    <w:rsid w:val="00311B55"/>
    <w:rsid w:val="00320530"/>
    <w:rsid w:val="00344483"/>
    <w:rsid w:val="003522F8"/>
    <w:rsid w:val="00360B61"/>
    <w:rsid w:val="00372873"/>
    <w:rsid w:val="0039197F"/>
    <w:rsid w:val="00392608"/>
    <w:rsid w:val="003934B2"/>
    <w:rsid w:val="003A68B2"/>
    <w:rsid w:val="003C19A8"/>
    <w:rsid w:val="003C5AA9"/>
    <w:rsid w:val="003D6F3A"/>
    <w:rsid w:val="003F113B"/>
    <w:rsid w:val="003F329F"/>
    <w:rsid w:val="003F388D"/>
    <w:rsid w:val="00406DA0"/>
    <w:rsid w:val="004159C7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63795"/>
    <w:rsid w:val="00471D44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17A"/>
    <w:rsid w:val="00510C55"/>
    <w:rsid w:val="00514344"/>
    <w:rsid w:val="00514C0E"/>
    <w:rsid w:val="005177C5"/>
    <w:rsid w:val="005301F4"/>
    <w:rsid w:val="00534743"/>
    <w:rsid w:val="00535402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0EAD"/>
    <w:rsid w:val="00635F53"/>
    <w:rsid w:val="006505F1"/>
    <w:rsid w:val="00656CDB"/>
    <w:rsid w:val="00684F34"/>
    <w:rsid w:val="006A2C35"/>
    <w:rsid w:val="006A472A"/>
    <w:rsid w:val="006B7BAF"/>
    <w:rsid w:val="006D2C54"/>
    <w:rsid w:val="006E031D"/>
    <w:rsid w:val="006E5AEE"/>
    <w:rsid w:val="006F5E74"/>
    <w:rsid w:val="006F79F3"/>
    <w:rsid w:val="0070734D"/>
    <w:rsid w:val="00712694"/>
    <w:rsid w:val="00725511"/>
    <w:rsid w:val="007351F6"/>
    <w:rsid w:val="007465D4"/>
    <w:rsid w:val="007527BF"/>
    <w:rsid w:val="007549A1"/>
    <w:rsid w:val="00780621"/>
    <w:rsid w:val="00782471"/>
    <w:rsid w:val="007C298F"/>
    <w:rsid w:val="007C4587"/>
    <w:rsid w:val="007E1C01"/>
    <w:rsid w:val="008029A8"/>
    <w:rsid w:val="00834FD4"/>
    <w:rsid w:val="0085433F"/>
    <w:rsid w:val="00854C65"/>
    <w:rsid w:val="008577C7"/>
    <w:rsid w:val="00862C89"/>
    <w:rsid w:val="008631D1"/>
    <w:rsid w:val="00870581"/>
    <w:rsid w:val="00877466"/>
    <w:rsid w:val="008853D2"/>
    <w:rsid w:val="00893CF6"/>
    <w:rsid w:val="008B2124"/>
    <w:rsid w:val="008B4460"/>
    <w:rsid w:val="008C1086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43515"/>
    <w:rsid w:val="00960118"/>
    <w:rsid w:val="00960D21"/>
    <w:rsid w:val="009671BC"/>
    <w:rsid w:val="00970963"/>
    <w:rsid w:val="00982355"/>
    <w:rsid w:val="009E36AD"/>
    <w:rsid w:val="009F72D5"/>
    <w:rsid w:val="009F7A48"/>
    <w:rsid w:val="00A10DF2"/>
    <w:rsid w:val="00A26456"/>
    <w:rsid w:val="00A470C9"/>
    <w:rsid w:val="00A64116"/>
    <w:rsid w:val="00A65EF0"/>
    <w:rsid w:val="00A66352"/>
    <w:rsid w:val="00A739DF"/>
    <w:rsid w:val="00AA245F"/>
    <w:rsid w:val="00AA777E"/>
    <w:rsid w:val="00AB56BB"/>
    <w:rsid w:val="00AC177A"/>
    <w:rsid w:val="00AC40FD"/>
    <w:rsid w:val="00AD488E"/>
    <w:rsid w:val="00AE6CD5"/>
    <w:rsid w:val="00AF2F6F"/>
    <w:rsid w:val="00B07D9E"/>
    <w:rsid w:val="00B226B6"/>
    <w:rsid w:val="00B25A37"/>
    <w:rsid w:val="00B312A0"/>
    <w:rsid w:val="00B3721E"/>
    <w:rsid w:val="00B4797F"/>
    <w:rsid w:val="00B55142"/>
    <w:rsid w:val="00B566C1"/>
    <w:rsid w:val="00B64B6B"/>
    <w:rsid w:val="00B662F3"/>
    <w:rsid w:val="00B93361"/>
    <w:rsid w:val="00BB700C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86F02"/>
    <w:rsid w:val="00C9139B"/>
    <w:rsid w:val="00C95B0D"/>
    <w:rsid w:val="00C97083"/>
    <w:rsid w:val="00C97D5F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73BCC"/>
    <w:rsid w:val="00D86EC0"/>
    <w:rsid w:val="00D908E9"/>
    <w:rsid w:val="00DA0631"/>
    <w:rsid w:val="00DA49C5"/>
    <w:rsid w:val="00DD0161"/>
    <w:rsid w:val="00DD3D83"/>
    <w:rsid w:val="00DD6406"/>
    <w:rsid w:val="00DE7356"/>
    <w:rsid w:val="00E16CF4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29A3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EF7D1C"/>
    <w:rsid w:val="00F204E3"/>
    <w:rsid w:val="00F301A4"/>
    <w:rsid w:val="00F37D45"/>
    <w:rsid w:val="00F449C0"/>
    <w:rsid w:val="00F466E8"/>
    <w:rsid w:val="00F5680B"/>
    <w:rsid w:val="00F70C58"/>
    <w:rsid w:val="00F711CE"/>
    <w:rsid w:val="00F809E1"/>
    <w:rsid w:val="00F817DC"/>
    <w:rsid w:val="00F81B47"/>
    <w:rsid w:val="00F939A9"/>
    <w:rsid w:val="00FA22B7"/>
    <w:rsid w:val="00FB7E3E"/>
    <w:rsid w:val="00FC0651"/>
    <w:rsid w:val="00FD35E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B7C9049"/>
  <w15:docId w15:val="{943DED01-C84E-4375-A281-9886057B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0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ab">
    <w:name w:val="List Paragraph"/>
    <w:basedOn w:val="a"/>
    <w:uiPriority w:val="34"/>
    <w:qFormat/>
    <w:rsid w:val="00B9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5F10-254F-4742-B05E-D078A720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180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Горбаченко Ольга Сергеевна</cp:lastModifiedBy>
  <cp:revision>16</cp:revision>
  <cp:lastPrinted>2026-02-20T13:50:00Z</cp:lastPrinted>
  <dcterms:created xsi:type="dcterms:W3CDTF">2026-02-18T12:41:00Z</dcterms:created>
  <dcterms:modified xsi:type="dcterms:W3CDTF">2026-04-14T07:32:00Z</dcterms:modified>
</cp:coreProperties>
</file>