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23" w:rsidRPr="005C6EA0" w:rsidRDefault="007B2C23" w:rsidP="007B2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A0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7B2C23" w:rsidRPr="005C6EA0" w:rsidRDefault="007B2C23" w:rsidP="007B2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A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72507">
        <w:rPr>
          <w:rFonts w:ascii="Times New Roman" w:hAnsi="Times New Roman" w:cs="Times New Roman"/>
          <w:b/>
          <w:sz w:val="28"/>
          <w:szCs w:val="28"/>
        </w:rPr>
        <w:t xml:space="preserve">проведении мониторинга </w:t>
      </w:r>
      <w:r w:rsidRPr="005C6EA0">
        <w:rPr>
          <w:rFonts w:ascii="Times New Roman" w:hAnsi="Times New Roman" w:cs="Times New Roman"/>
          <w:b/>
          <w:sz w:val="28"/>
          <w:szCs w:val="28"/>
        </w:rPr>
        <w:t xml:space="preserve">коррупционных рисков в администрации </w:t>
      </w:r>
    </w:p>
    <w:p w:rsidR="007B2C23" w:rsidRPr="005C6EA0" w:rsidRDefault="007B2C23" w:rsidP="007B2C23">
      <w:pPr>
        <w:spacing w:after="0" w:line="240" w:lineRule="auto"/>
        <w:jc w:val="center"/>
        <w:rPr>
          <w:b/>
          <w:sz w:val="28"/>
          <w:szCs w:val="28"/>
          <w:lang w:bidi="en-US"/>
        </w:rPr>
      </w:pPr>
      <w:r w:rsidRPr="005C6EA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  <w:r w:rsidR="005C6EA0" w:rsidRPr="005C6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507">
        <w:rPr>
          <w:rFonts w:ascii="Times New Roman" w:hAnsi="Times New Roman" w:cs="Times New Roman"/>
          <w:b/>
          <w:sz w:val="28"/>
          <w:szCs w:val="28"/>
        </w:rPr>
        <w:t>за</w:t>
      </w:r>
      <w:r w:rsidR="005C6EA0" w:rsidRPr="005C6EA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4024D" w:rsidRPr="0054024D">
        <w:rPr>
          <w:rFonts w:ascii="Times New Roman" w:hAnsi="Times New Roman" w:cs="Times New Roman"/>
          <w:b/>
          <w:sz w:val="28"/>
          <w:szCs w:val="28"/>
        </w:rPr>
        <w:t>5</w:t>
      </w:r>
      <w:r w:rsidR="005C6EA0" w:rsidRPr="005C6E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72507" w:rsidRDefault="00F72507" w:rsidP="00F725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36EC" w:rsidRPr="009771DB" w:rsidRDefault="00F72507" w:rsidP="00977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71DB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="003036EC" w:rsidRPr="009771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36EC" w:rsidRPr="009771DB">
        <w:rPr>
          <w:rFonts w:ascii="Times New Roman" w:hAnsi="Times New Roman" w:cs="Times New Roman"/>
          <w:bCs/>
          <w:sz w:val="28"/>
          <w:szCs w:val="28"/>
        </w:rPr>
        <w:t xml:space="preserve">Порядком проведения мониторинга коррупционных рисков в администрации муниципального образования город-курорт Анапа для определения перечня должностей муниципальной службы, замещение которых связано с коррупционными рисками, </w:t>
      </w:r>
      <w:proofErr w:type="spellStart"/>
      <w:r w:rsidR="003036EC" w:rsidRPr="009771DB">
        <w:rPr>
          <w:rFonts w:ascii="Times New Roman" w:hAnsi="Times New Roman" w:cs="Times New Roman"/>
          <w:bCs/>
          <w:sz w:val="28"/>
          <w:szCs w:val="28"/>
        </w:rPr>
        <w:t>утвержденным</w:t>
      </w:r>
      <w:proofErr w:type="spellEnd"/>
      <w:r w:rsidR="003036EC" w:rsidRPr="009771DB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муниципального образования город-курорт Анапа от 29 декабря 2016 г. № 5445</w:t>
      </w:r>
      <w:r w:rsidR="009771DB" w:rsidRPr="009771DB">
        <w:rPr>
          <w:rFonts w:ascii="Times New Roman" w:hAnsi="Times New Roman" w:cs="Times New Roman"/>
          <w:bCs/>
          <w:sz w:val="28"/>
          <w:szCs w:val="28"/>
        </w:rPr>
        <w:t xml:space="preserve">, во исполнение пункта 4.2 </w:t>
      </w:r>
      <w:r w:rsidR="009771DB" w:rsidRPr="00977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противодействия коррупции</w:t>
      </w:r>
      <w:r w:rsidR="007F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1DB" w:rsidRPr="0097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муниципального образования город-курорт Анапа, </w:t>
      </w:r>
      <w:proofErr w:type="spellStart"/>
      <w:r w:rsidR="009771DB" w:rsidRPr="009771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</w:t>
      </w:r>
      <w:proofErr w:type="spellEnd"/>
      <w:r w:rsidR="009771DB" w:rsidRPr="0097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муниципального образования город-курорт Анапа от 8 октября 2021 г. № 2767</w:t>
      </w:r>
      <w:r w:rsidR="009452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71DB" w:rsidRPr="0097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муниципальной службы и кадровой работы управления делами администрации муниципального образования город-курорт Анапа </w:t>
      </w:r>
      <w:proofErr w:type="spellStart"/>
      <w:r w:rsidR="003036EC" w:rsidRPr="009771DB">
        <w:rPr>
          <w:rFonts w:ascii="Times New Roman" w:hAnsi="Times New Roman" w:cs="Times New Roman"/>
          <w:bCs/>
          <w:sz w:val="28"/>
          <w:szCs w:val="28"/>
        </w:rPr>
        <w:t>проведен</w:t>
      </w:r>
      <w:proofErr w:type="spellEnd"/>
      <w:r w:rsidR="003036EC" w:rsidRPr="009771DB">
        <w:rPr>
          <w:rFonts w:ascii="Times New Roman" w:hAnsi="Times New Roman" w:cs="Times New Roman"/>
          <w:bCs/>
          <w:sz w:val="28"/>
          <w:szCs w:val="28"/>
        </w:rPr>
        <w:t xml:space="preserve"> мониторинг коррупционных рисков</w:t>
      </w:r>
      <w:r w:rsidR="007F53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36EC" w:rsidRPr="009771DB">
        <w:rPr>
          <w:rFonts w:ascii="Times New Roman" w:hAnsi="Times New Roman" w:cs="Times New Roman"/>
          <w:bCs/>
          <w:sz w:val="28"/>
          <w:szCs w:val="28"/>
        </w:rPr>
        <w:t>в администрации муниципального образования город-курорт Анапа за 202</w:t>
      </w:r>
      <w:r w:rsidR="0054024D" w:rsidRPr="0054024D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3036EC" w:rsidRPr="009771DB">
        <w:rPr>
          <w:rFonts w:ascii="Times New Roman" w:hAnsi="Times New Roman" w:cs="Times New Roman"/>
          <w:bCs/>
          <w:sz w:val="28"/>
          <w:szCs w:val="28"/>
        </w:rPr>
        <w:t>год (далее – мониторинг коррупционных рисков).</w:t>
      </w:r>
    </w:p>
    <w:p w:rsidR="00F72507" w:rsidRDefault="00DD79DA" w:rsidP="00977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1DB">
        <w:rPr>
          <w:rFonts w:ascii="Times New Roman" w:hAnsi="Times New Roman" w:cs="Times New Roman"/>
          <w:sz w:val="28"/>
          <w:szCs w:val="28"/>
        </w:rPr>
        <w:t>Мониторинг коррупционных рисков позволяет определить сферы муниципального управления и перечень должностей, в наибольшей степени подверженных риску коррупции. В целях принятия мер, направленных на повышение эффективности антикоррупционной работы в администрации муниципального образования город-курорт Анапа</w:t>
      </w:r>
      <w:r w:rsidR="000809E8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9771DB">
        <w:rPr>
          <w:rFonts w:ascii="Times New Roman" w:hAnsi="Times New Roman" w:cs="Times New Roman"/>
          <w:sz w:val="28"/>
          <w:szCs w:val="28"/>
        </w:rPr>
        <w:t xml:space="preserve">, и во исполнение пункта 4.1.2 </w:t>
      </w:r>
      <w:r w:rsidR="000809E8">
        <w:rPr>
          <w:rFonts w:ascii="Times New Roman" w:hAnsi="Times New Roman" w:cs="Times New Roman"/>
          <w:sz w:val="28"/>
          <w:szCs w:val="28"/>
        </w:rPr>
        <w:t>П</w:t>
      </w:r>
      <w:r w:rsidRPr="009771DB">
        <w:rPr>
          <w:rFonts w:ascii="Times New Roman" w:hAnsi="Times New Roman" w:cs="Times New Roman"/>
          <w:sz w:val="28"/>
          <w:szCs w:val="28"/>
        </w:rPr>
        <w:t xml:space="preserve">лана противодействия коррупции в Краснодарском крае, </w:t>
      </w:r>
      <w:proofErr w:type="spellStart"/>
      <w:r w:rsidRPr="009771DB">
        <w:rPr>
          <w:rFonts w:ascii="Times New Roman" w:hAnsi="Times New Roman" w:cs="Times New Roman"/>
          <w:sz w:val="28"/>
          <w:szCs w:val="28"/>
        </w:rPr>
        <w:t>утвержденного</w:t>
      </w:r>
      <w:proofErr w:type="spellEnd"/>
      <w:r w:rsidRPr="009771DB">
        <w:rPr>
          <w:rFonts w:ascii="Times New Roman" w:hAnsi="Times New Roman" w:cs="Times New Roman"/>
          <w:sz w:val="28"/>
          <w:szCs w:val="28"/>
        </w:rPr>
        <w:t xml:space="preserve"> распоряжением главы администрации (губернатора) Краснодарского края от 30 сентября 2008 г</w:t>
      </w:r>
      <w:r w:rsidR="009771DB">
        <w:rPr>
          <w:rFonts w:ascii="Times New Roman" w:hAnsi="Times New Roman" w:cs="Times New Roman"/>
          <w:sz w:val="28"/>
          <w:szCs w:val="28"/>
        </w:rPr>
        <w:t xml:space="preserve">. </w:t>
      </w:r>
      <w:r w:rsidRPr="009771DB">
        <w:rPr>
          <w:rFonts w:ascii="Times New Roman" w:hAnsi="Times New Roman" w:cs="Times New Roman"/>
          <w:sz w:val="28"/>
          <w:szCs w:val="28"/>
        </w:rPr>
        <w:t>№ 789-р «О мерах по противодействию коррупции в Краснодарском крае» (</w:t>
      </w:r>
      <w:r w:rsidRPr="009771DB">
        <w:rPr>
          <w:rFonts w:ascii="Times New Roman" w:hAnsi="Times New Roman" w:cs="Times New Roman"/>
          <w:bCs/>
          <w:sz w:val="28"/>
          <w:szCs w:val="28"/>
        </w:rPr>
        <w:t>с последующими изменениями</w:t>
      </w:r>
      <w:r w:rsidRPr="009771DB">
        <w:rPr>
          <w:rFonts w:ascii="Times New Roman" w:hAnsi="Times New Roman" w:cs="Times New Roman"/>
          <w:sz w:val="28"/>
          <w:szCs w:val="28"/>
        </w:rPr>
        <w:t xml:space="preserve">), </w:t>
      </w:r>
      <w:r w:rsidR="00F72507" w:rsidRPr="009771DB">
        <w:rPr>
          <w:rFonts w:ascii="Times New Roman" w:hAnsi="Times New Roman" w:cs="Times New Roman"/>
          <w:sz w:val="28"/>
          <w:szCs w:val="28"/>
        </w:rPr>
        <w:t xml:space="preserve">для определения сфер управления и перечня должностей в </w:t>
      </w:r>
      <w:r w:rsidRPr="009771DB">
        <w:rPr>
          <w:rFonts w:ascii="Times New Roman" w:hAnsi="Times New Roman" w:cs="Times New Roman"/>
          <w:sz w:val="28"/>
          <w:szCs w:val="28"/>
        </w:rPr>
        <w:t>администрации</w:t>
      </w:r>
      <w:r w:rsidR="00F72507" w:rsidRPr="009771DB">
        <w:rPr>
          <w:rFonts w:ascii="Times New Roman" w:hAnsi="Times New Roman" w:cs="Times New Roman"/>
          <w:sz w:val="28"/>
          <w:szCs w:val="28"/>
        </w:rPr>
        <w:t>,</w:t>
      </w:r>
      <w:r w:rsidR="0056661F">
        <w:rPr>
          <w:rFonts w:ascii="Times New Roman" w:hAnsi="Times New Roman" w:cs="Times New Roman"/>
          <w:sz w:val="28"/>
          <w:szCs w:val="28"/>
        </w:rPr>
        <w:br/>
      </w:r>
      <w:r w:rsidR="00F72507" w:rsidRPr="009771DB">
        <w:rPr>
          <w:rFonts w:ascii="Times New Roman" w:hAnsi="Times New Roman" w:cs="Times New Roman"/>
          <w:sz w:val="28"/>
          <w:szCs w:val="28"/>
        </w:rPr>
        <w:t>в наибольшей степени подверженных риску коррупции, проанализирована информация, полученная в результате изучения:</w:t>
      </w:r>
    </w:p>
    <w:p w:rsidR="0024602A" w:rsidRPr="009771DB" w:rsidRDefault="0024602A" w:rsidP="00977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данных антикоррупционной экспертизы нормативных правовых </w:t>
      </w:r>
      <w:r w:rsidR="00930FB3">
        <w:rPr>
          <w:rFonts w:ascii="Times New Roman" w:hAnsi="Times New Roman" w:cs="Times New Roman"/>
          <w:sz w:val="28"/>
          <w:szCs w:val="28"/>
        </w:rPr>
        <w:t>актов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их проектов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период;</w:t>
      </w:r>
    </w:p>
    <w:p w:rsidR="00F72507" w:rsidRPr="009771DB" w:rsidRDefault="00F72507" w:rsidP="009771D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DB">
        <w:rPr>
          <w:rFonts w:ascii="Times New Roman" w:hAnsi="Times New Roman" w:cs="Times New Roman"/>
          <w:b w:val="0"/>
          <w:sz w:val="28"/>
          <w:szCs w:val="28"/>
        </w:rPr>
        <w:t xml:space="preserve">экспертизы жалоб и обращений граждан на наличие сведений о фактах коррупции в </w:t>
      </w:r>
      <w:r w:rsidR="00523FE0" w:rsidRPr="009771DB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9771D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72507" w:rsidRPr="009771DB" w:rsidRDefault="00F72507" w:rsidP="009771D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DB">
        <w:rPr>
          <w:rFonts w:ascii="Times New Roman" w:hAnsi="Times New Roman" w:cs="Times New Roman"/>
          <w:b w:val="0"/>
          <w:sz w:val="28"/>
          <w:szCs w:val="28"/>
        </w:rPr>
        <w:t xml:space="preserve">данных анализа материалов, </w:t>
      </w:r>
      <w:proofErr w:type="spellStart"/>
      <w:r w:rsidRPr="009771DB">
        <w:rPr>
          <w:rFonts w:ascii="Times New Roman" w:hAnsi="Times New Roman" w:cs="Times New Roman"/>
          <w:b w:val="0"/>
          <w:sz w:val="28"/>
          <w:szCs w:val="28"/>
        </w:rPr>
        <w:t>размещенных</w:t>
      </w:r>
      <w:proofErr w:type="spellEnd"/>
      <w:r w:rsidRPr="009771DB">
        <w:rPr>
          <w:rFonts w:ascii="Times New Roman" w:hAnsi="Times New Roman" w:cs="Times New Roman"/>
          <w:b w:val="0"/>
          <w:sz w:val="28"/>
          <w:szCs w:val="28"/>
        </w:rPr>
        <w:t xml:space="preserve"> в средствах массовой информации, о фактах коррупции в </w:t>
      </w:r>
      <w:r w:rsidR="00523FE0" w:rsidRPr="009771DB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9771D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72507" w:rsidRPr="009771DB" w:rsidRDefault="00F72507" w:rsidP="009771D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DB">
        <w:rPr>
          <w:rFonts w:ascii="Times New Roman" w:hAnsi="Times New Roman" w:cs="Times New Roman"/>
          <w:b w:val="0"/>
          <w:sz w:val="28"/>
          <w:szCs w:val="28"/>
        </w:rPr>
        <w:t xml:space="preserve">результатов </w:t>
      </w:r>
      <w:proofErr w:type="spellStart"/>
      <w:r w:rsidRPr="009771DB">
        <w:rPr>
          <w:rFonts w:ascii="Times New Roman" w:hAnsi="Times New Roman" w:cs="Times New Roman"/>
          <w:b w:val="0"/>
          <w:sz w:val="28"/>
          <w:szCs w:val="28"/>
        </w:rPr>
        <w:t>проведенной</w:t>
      </w:r>
      <w:proofErr w:type="spellEnd"/>
      <w:r w:rsidRPr="009771DB">
        <w:rPr>
          <w:rFonts w:ascii="Times New Roman" w:hAnsi="Times New Roman" w:cs="Times New Roman"/>
          <w:b w:val="0"/>
          <w:sz w:val="28"/>
          <w:szCs w:val="28"/>
        </w:rPr>
        <w:t xml:space="preserve"> работы по выявлению случаев возникновения конфликта интересов, одной из сторон которого являются лица, замещающие должности муниципальной службы</w:t>
      </w:r>
      <w:r w:rsidR="000809E8">
        <w:rPr>
          <w:rFonts w:ascii="Times New Roman" w:hAnsi="Times New Roman" w:cs="Times New Roman"/>
          <w:b w:val="0"/>
          <w:sz w:val="28"/>
          <w:szCs w:val="28"/>
        </w:rPr>
        <w:t xml:space="preserve"> в администрации</w:t>
      </w:r>
      <w:r w:rsidRPr="009771DB">
        <w:rPr>
          <w:rFonts w:ascii="Times New Roman" w:hAnsi="Times New Roman" w:cs="Times New Roman"/>
          <w:b w:val="0"/>
          <w:sz w:val="28"/>
          <w:szCs w:val="28"/>
        </w:rPr>
        <w:t>, и принятых мерах по их предотвращению;</w:t>
      </w:r>
    </w:p>
    <w:p w:rsidR="009771DB" w:rsidRPr="009771DB" w:rsidRDefault="00F72507" w:rsidP="009771D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DB">
        <w:rPr>
          <w:rFonts w:ascii="Times New Roman" w:hAnsi="Times New Roman" w:cs="Times New Roman"/>
          <w:b w:val="0"/>
          <w:sz w:val="28"/>
          <w:szCs w:val="28"/>
        </w:rPr>
        <w:t xml:space="preserve">итогов рассмотрения вопросов правоприменительной практики, по результатам вступивших в законную силу решений судов, арбитражных судов </w:t>
      </w:r>
      <w:r w:rsidR="00A33426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9771DB">
        <w:rPr>
          <w:rFonts w:ascii="Times New Roman" w:hAnsi="Times New Roman" w:cs="Times New Roman"/>
          <w:b w:val="0"/>
          <w:sz w:val="28"/>
          <w:szCs w:val="28"/>
        </w:rPr>
        <w:t>о признании недействующими (недействительными) правовых актов, незаконными решений и действий (бездействия) администрации, подведомственных учреждений (организаций) и их должностных лиц, и принятых мер;</w:t>
      </w:r>
    </w:p>
    <w:p w:rsidR="00D65315" w:rsidRPr="009771DB" w:rsidRDefault="00F72507" w:rsidP="009771D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71DB">
        <w:rPr>
          <w:rFonts w:ascii="Times New Roman" w:hAnsi="Times New Roman" w:cs="Times New Roman"/>
          <w:b w:val="0"/>
          <w:sz w:val="28"/>
          <w:szCs w:val="28"/>
        </w:rPr>
        <w:t xml:space="preserve">итогов </w:t>
      </w:r>
      <w:r w:rsidR="00523FE0" w:rsidRPr="009771DB">
        <w:rPr>
          <w:rFonts w:ascii="Times New Roman" w:hAnsi="Times New Roman" w:cs="Times New Roman"/>
          <w:b w:val="0"/>
          <w:sz w:val="28"/>
          <w:szCs w:val="28"/>
        </w:rPr>
        <w:t>мониторинг</w:t>
      </w:r>
      <w:r w:rsidR="00D65315" w:rsidRPr="009771DB">
        <w:rPr>
          <w:rFonts w:ascii="Times New Roman" w:hAnsi="Times New Roman" w:cs="Times New Roman"/>
          <w:b w:val="0"/>
          <w:sz w:val="28"/>
          <w:szCs w:val="28"/>
        </w:rPr>
        <w:t>а</w:t>
      </w:r>
      <w:r w:rsidR="00523FE0" w:rsidRPr="009771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23FE0" w:rsidRPr="009771DB">
        <w:rPr>
          <w:rFonts w:ascii="Times New Roman" w:hAnsi="Times New Roman" w:cs="Times New Roman"/>
          <w:b w:val="0"/>
          <w:sz w:val="28"/>
          <w:szCs w:val="28"/>
        </w:rPr>
        <w:t>правоприменения</w:t>
      </w:r>
      <w:proofErr w:type="spellEnd"/>
      <w:r w:rsidR="00523FE0" w:rsidRPr="009771DB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</w:t>
      </w:r>
      <w:r w:rsidR="00D65315" w:rsidRPr="009771DB">
        <w:rPr>
          <w:rFonts w:ascii="Times New Roman" w:hAnsi="Times New Roman" w:cs="Times New Roman"/>
          <w:b w:val="0"/>
          <w:sz w:val="28"/>
          <w:szCs w:val="28"/>
        </w:rPr>
        <w:t>П</w:t>
      </w:r>
      <w:r w:rsidR="00523FE0" w:rsidRPr="009771DB">
        <w:rPr>
          <w:rFonts w:ascii="Times New Roman" w:hAnsi="Times New Roman" w:cs="Times New Roman"/>
          <w:b w:val="0"/>
          <w:sz w:val="28"/>
          <w:szCs w:val="28"/>
        </w:rPr>
        <w:t xml:space="preserve">орядком проведения мониторинга </w:t>
      </w:r>
      <w:proofErr w:type="spellStart"/>
      <w:r w:rsidR="00523FE0" w:rsidRPr="009771DB">
        <w:rPr>
          <w:rFonts w:ascii="Times New Roman" w:hAnsi="Times New Roman" w:cs="Times New Roman"/>
          <w:b w:val="0"/>
          <w:sz w:val="28"/>
          <w:szCs w:val="28"/>
        </w:rPr>
        <w:t>правоприменения</w:t>
      </w:r>
      <w:proofErr w:type="spellEnd"/>
      <w:r w:rsidR="00523FE0" w:rsidRPr="009771DB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  <w:r w:rsidR="0056661F">
        <w:rPr>
          <w:rFonts w:ascii="Times New Roman" w:hAnsi="Times New Roman" w:cs="Times New Roman"/>
          <w:b w:val="0"/>
          <w:sz w:val="28"/>
          <w:szCs w:val="28"/>
        </w:rPr>
        <w:br/>
      </w:r>
      <w:r w:rsidR="00523FE0" w:rsidRPr="009771D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 администрации, </w:t>
      </w:r>
      <w:proofErr w:type="spellStart"/>
      <w:r w:rsidR="00523FE0" w:rsidRPr="009771DB">
        <w:rPr>
          <w:rFonts w:ascii="Times New Roman" w:hAnsi="Times New Roman" w:cs="Times New Roman"/>
          <w:b w:val="0"/>
          <w:sz w:val="28"/>
          <w:szCs w:val="28"/>
        </w:rPr>
        <w:t>утвержденным</w:t>
      </w:r>
      <w:proofErr w:type="spellEnd"/>
      <w:r w:rsidR="00523FE0" w:rsidRPr="009771DB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</w:t>
      </w:r>
      <w:r w:rsidR="00D65315" w:rsidRPr="009771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1DB" w:rsidRPr="009771DB">
        <w:rPr>
          <w:rFonts w:ascii="Times New Roman" w:hAnsi="Times New Roman" w:cs="Times New Roman"/>
          <w:b w:val="0"/>
          <w:sz w:val="28"/>
          <w:szCs w:val="28"/>
        </w:rPr>
        <w:t>от 17 мая 2013 г. № 1610</w:t>
      </w:r>
      <w:r w:rsidR="009771D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771DB" w:rsidRPr="009771DB" w:rsidRDefault="00F72507" w:rsidP="009771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1DB">
        <w:rPr>
          <w:rFonts w:ascii="Times New Roman" w:hAnsi="Times New Roman" w:cs="Times New Roman"/>
          <w:sz w:val="28"/>
          <w:szCs w:val="28"/>
        </w:rPr>
        <w:t xml:space="preserve">данных мониторинга восприятия уровня коррупции в </w:t>
      </w:r>
      <w:r w:rsidR="009771DB" w:rsidRPr="009771DB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0809E8" w:rsidRDefault="0024602A" w:rsidP="000809E8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02A">
        <w:rPr>
          <w:rFonts w:ascii="Times New Roman" w:hAnsi="Times New Roman" w:cs="Times New Roman"/>
          <w:b/>
          <w:sz w:val="28"/>
          <w:szCs w:val="28"/>
        </w:rPr>
        <w:t>Данные антикоррупционной экспертизы</w:t>
      </w:r>
    </w:p>
    <w:p w:rsidR="00F72507" w:rsidRDefault="0024602A" w:rsidP="000809E8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02A">
        <w:rPr>
          <w:rFonts w:ascii="Times New Roman" w:hAnsi="Times New Roman" w:cs="Times New Roman"/>
          <w:b/>
          <w:sz w:val="28"/>
          <w:szCs w:val="28"/>
        </w:rPr>
        <w:t xml:space="preserve"> нормативных правовых </w:t>
      </w:r>
      <w:r w:rsidR="00642BF1" w:rsidRPr="0024602A">
        <w:rPr>
          <w:rFonts w:ascii="Times New Roman" w:hAnsi="Times New Roman" w:cs="Times New Roman"/>
          <w:b/>
          <w:sz w:val="28"/>
          <w:szCs w:val="28"/>
        </w:rPr>
        <w:t>актов администрации</w:t>
      </w:r>
      <w:r w:rsidR="00080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602A">
        <w:rPr>
          <w:rFonts w:ascii="Times New Roman" w:hAnsi="Times New Roman" w:cs="Times New Roman"/>
          <w:b/>
          <w:sz w:val="28"/>
          <w:szCs w:val="28"/>
        </w:rPr>
        <w:t>и их проектов</w:t>
      </w:r>
    </w:p>
    <w:p w:rsidR="000809E8" w:rsidRPr="0024602A" w:rsidRDefault="000809E8" w:rsidP="000809E8">
      <w:pPr>
        <w:spacing w:after="0" w:line="240" w:lineRule="auto"/>
        <w:ind w:firstLine="680"/>
        <w:jc w:val="center"/>
        <w:rPr>
          <w:rFonts w:cs="Times New Roman"/>
          <w:b/>
          <w:sz w:val="28"/>
          <w:szCs w:val="28"/>
        </w:rPr>
      </w:pPr>
    </w:p>
    <w:p w:rsidR="008B0BA6" w:rsidRPr="004055D5" w:rsidRDefault="008B0BA6" w:rsidP="00612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предотвращения включения в муниципальные правовые акты положений, способствующих созданию условий для проявления коррупции, </w:t>
      </w:r>
      <w:r w:rsidR="0040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4055D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17 июля 2009 г. № 172-ФЗ</w:t>
      </w:r>
      <w:r w:rsidR="004055D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055D5">
        <w:rPr>
          <w:rFonts w:ascii="Times New Roman" w:hAnsi="Times New Roman" w:cs="Times New Roman"/>
          <w:sz w:val="28"/>
          <w:szCs w:val="28"/>
        </w:rPr>
        <w:t xml:space="preserve"> «Об антикоррупционной экспертизе нормативных правовых актов и проектов нормативных правовых актов», </w:t>
      </w:r>
      <w:r w:rsidRPr="00405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</w:t>
      </w:r>
      <w:r w:rsidR="00CD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Российской Федерации от 26 февраля </w:t>
      </w:r>
      <w:r w:rsidRPr="004055D5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CD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5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D25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№96 «Об антикоррупционной экспертизе нормативных правовых актов и проектов нормативных правовых актов», </w:t>
      </w:r>
      <w:r w:rsidRPr="004055D5">
        <w:rPr>
          <w:rFonts w:ascii="Times New Roman" w:hAnsi="Times New Roman" w:cs="Times New Roman"/>
          <w:sz w:val="28"/>
          <w:szCs w:val="28"/>
        </w:rPr>
        <w:t>Законом Краснодарского края от 23 июля 2009 г. № 1798-КЗ «О противодействии коррупции в Краснодарском крае»</w:t>
      </w:r>
      <w:r w:rsidRPr="0040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55D5" w:rsidRPr="004055D5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4055D5" w:rsidRPr="004055D5">
        <w:rPr>
          <w:rFonts w:ascii="Times New Roman" w:hAnsi="Times New Roman" w:cs="Times New Roman"/>
          <w:bCs/>
          <w:sz w:val="28"/>
          <w:szCs w:val="28"/>
        </w:rPr>
        <w:t>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</w:t>
      </w:r>
      <w:r w:rsidR="004055D5" w:rsidRPr="004055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55D5" w:rsidRPr="004055D5"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 w:rsidR="004055D5" w:rsidRPr="004055D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от 6 июня 2023 г. № 1380 (далее – Порядок проведения антикоррупционной экспертизы)</w:t>
      </w:r>
      <w:r w:rsidR="00CD2576">
        <w:rPr>
          <w:rFonts w:ascii="Times New Roman" w:hAnsi="Times New Roman" w:cs="Times New Roman"/>
          <w:sz w:val="28"/>
          <w:szCs w:val="28"/>
        </w:rPr>
        <w:t xml:space="preserve"> </w:t>
      </w:r>
      <w:r w:rsidR="004055D5" w:rsidRPr="004055D5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Pr="0040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антикоррупционная экспертиза нормативных </w:t>
      </w:r>
      <w:r w:rsidRPr="004055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правовых актов </w:t>
      </w:r>
      <w:r w:rsidR="004055D5" w:rsidRPr="004055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Pr="004055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дминистрации, Совета </w:t>
      </w:r>
      <w:r w:rsidR="004055D5" w:rsidRPr="004055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муниципального образования </w:t>
      </w:r>
      <w:r w:rsidR="00CA4EF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муниципальный округ </w:t>
      </w:r>
      <w:r w:rsidR="004055D5" w:rsidRPr="004055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город-курорт</w:t>
      </w:r>
      <w:r w:rsidR="004055D5" w:rsidRPr="0040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Анапа</w:t>
      </w:r>
      <w:r w:rsidR="00CA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4055D5" w:rsidRPr="0040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проектов. </w:t>
      </w:r>
    </w:p>
    <w:p w:rsidR="00337368" w:rsidRDefault="00337368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03C">
        <w:rPr>
          <w:rFonts w:ascii="Times New Roman" w:hAnsi="Times New Roman" w:cs="Times New Roman"/>
          <w:sz w:val="28"/>
          <w:szCs w:val="28"/>
        </w:rPr>
        <w:t>В соответствии с Порядком проведения антикоррупционной экспертизы уполномоченным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603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3603C">
        <w:rPr>
          <w:rFonts w:ascii="Times New Roman" w:hAnsi="Times New Roman" w:cs="Times New Roman"/>
          <w:sz w:val="28"/>
          <w:szCs w:val="28"/>
        </w:rPr>
        <w:t xml:space="preserve"> по проведению антикоррупционной экспертизы проектов нормативных правовых актов, принимаемых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5D6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стадии разработки проект</w:t>
      </w:r>
      <w:r w:rsidR="005D650C">
        <w:rPr>
          <w:rFonts w:ascii="Times New Roman" w:hAnsi="Times New Roman" w:cs="Times New Roman"/>
          <w:sz w:val="28"/>
          <w:szCs w:val="28"/>
        </w:rPr>
        <w:t>а муниципального правового акта</w:t>
      </w:r>
      <w:r w:rsidR="005D650C" w:rsidRPr="00D3603C">
        <w:rPr>
          <w:rFonts w:ascii="Times New Roman" w:hAnsi="Times New Roman" w:cs="Times New Roman"/>
          <w:sz w:val="28"/>
          <w:szCs w:val="28"/>
        </w:rPr>
        <w:t>, явля</w:t>
      </w:r>
      <w:r w:rsidR="005D650C">
        <w:rPr>
          <w:rFonts w:ascii="Times New Roman" w:hAnsi="Times New Roman" w:cs="Times New Roman"/>
          <w:sz w:val="28"/>
          <w:szCs w:val="28"/>
        </w:rPr>
        <w:t>е</w:t>
      </w:r>
      <w:r w:rsidR="005D650C" w:rsidRPr="00D3603C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5D650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отраслевого (функционального), террит</w:t>
      </w:r>
      <w:r w:rsidR="005D650C">
        <w:rPr>
          <w:rFonts w:ascii="Times New Roman" w:hAnsi="Times New Roman" w:cs="Times New Roman"/>
          <w:sz w:val="28"/>
          <w:szCs w:val="28"/>
        </w:rPr>
        <w:t>ориального органа администрации</w:t>
      </w:r>
      <w:r w:rsidR="00A736B5">
        <w:rPr>
          <w:rFonts w:ascii="Times New Roman" w:hAnsi="Times New Roman" w:cs="Times New Roman"/>
          <w:sz w:val="28"/>
          <w:szCs w:val="28"/>
        </w:rPr>
        <w:br/>
        <w:t>(далее – орган администрации)</w:t>
      </w:r>
      <w:r>
        <w:rPr>
          <w:rFonts w:ascii="Times New Roman" w:hAnsi="Times New Roman" w:cs="Times New Roman"/>
          <w:sz w:val="28"/>
          <w:szCs w:val="28"/>
        </w:rPr>
        <w:t xml:space="preserve">, которым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акта, и правов</w:t>
      </w:r>
      <w:r w:rsidR="005D650C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управление администрации до направления проекта нормативного правового акта на согласование.</w:t>
      </w:r>
    </w:p>
    <w:p w:rsidR="00922BD3" w:rsidRPr="009973E2" w:rsidRDefault="00337368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03C">
        <w:rPr>
          <w:rFonts w:ascii="Times New Roman" w:hAnsi="Times New Roman" w:cs="Times New Roman"/>
          <w:sz w:val="28"/>
          <w:szCs w:val="28"/>
        </w:rPr>
        <w:t>В 202</w:t>
      </w:r>
      <w:r w:rsidR="0054024D" w:rsidRPr="00D94077">
        <w:rPr>
          <w:rFonts w:ascii="Times New Roman" w:hAnsi="Times New Roman" w:cs="Times New Roman"/>
          <w:sz w:val="28"/>
          <w:szCs w:val="28"/>
        </w:rPr>
        <w:t>5</w:t>
      </w:r>
      <w:r w:rsidRPr="00D3603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D650C">
        <w:rPr>
          <w:rFonts w:ascii="Times New Roman" w:hAnsi="Times New Roman" w:cs="Times New Roman"/>
          <w:sz w:val="28"/>
          <w:szCs w:val="28"/>
        </w:rPr>
        <w:t xml:space="preserve">правовым управлением </w:t>
      </w:r>
      <w:r w:rsidRPr="00D360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22BD3" w:rsidRPr="00A5587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973E2">
        <w:rPr>
          <w:rFonts w:ascii="Times New Roman" w:hAnsi="Times New Roman" w:cs="Times New Roman"/>
          <w:sz w:val="28"/>
          <w:szCs w:val="28"/>
        </w:rPr>
        <w:t>224</w:t>
      </w:r>
      <w:r w:rsidR="00642BF1">
        <w:rPr>
          <w:rFonts w:ascii="Times New Roman" w:hAnsi="Times New Roman" w:cs="Times New Roman"/>
          <w:sz w:val="28"/>
          <w:szCs w:val="28"/>
        </w:rPr>
        <w:t xml:space="preserve"> </w:t>
      </w:r>
      <w:r w:rsidR="00922BD3" w:rsidRPr="00A5587F">
        <w:rPr>
          <w:rFonts w:ascii="Times New Roman" w:hAnsi="Times New Roman" w:cs="Times New Roman"/>
          <w:sz w:val="28"/>
          <w:szCs w:val="28"/>
        </w:rPr>
        <w:t xml:space="preserve">проектов муниципальных нормативных правовых актов </w:t>
      </w:r>
      <w:r w:rsidR="00922BD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22BD3" w:rsidRPr="00A5587F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экспертиза.</w:t>
      </w:r>
      <w:r w:rsidR="005D650C">
        <w:rPr>
          <w:rFonts w:ascii="Times New Roman" w:hAnsi="Times New Roman" w:cs="Times New Roman"/>
          <w:sz w:val="28"/>
          <w:szCs w:val="28"/>
        </w:rPr>
        <w:t xml:space="preserve"> </w:t>
      </w:r>
      <w:r w:rsidR="00922BD3" w:rsidRPr="00A5587F">
        <w:rPr>
          <w:rFonts w:ascii="Times New Roman" w:hAnsi="Times New Roman" w:cs="Times New Roman"/>
          <w:sz w:val="28"/>
          <w:szCs w:val="28"/>
        </w:rPr>
        <w:t>По результатам антикоррупционной экспертизы правовым управле</w:t>
      </w:r>
      <w:r w:rsidR="00612432">
        <w:rPr>
          <w:rFonts w:ascii="Times New Roman" w:hAnsi="Times New Roman" w:cs="Times New Roman"/>
          <w:sz w:val="28"/>
          <w:szCs w:val="28"/>
        </w:rPr>
        <w:t xml:space="preserve">нием администрации подготовлено </w:t>
      </w:r>
      <w:r w:rsidR="00922BD3" w:rsidRPr="00612432">
        <w:rPr>
          <w:rFonts w:ascii="Times New Roman" w:hAnsi="Times New Roman" w:cs="Times New Roman"/>
          <w:spacing w:val="-8"/>
          <w:sz w:val="28"/>
          <w:szCs w:val="28"/>
        </w:rPr>
        <w:t xml:space="preserve">положительных заключений на </w:t>
      </w:r>
      <w:r w:rsidR="009973E2" w:rsidRPr="00612432">
        <w:rPr>
          <w:rFonts w:ascii="Times New Roman" w:hAnsi="Times New Roman" w:cs="Times New Roman"/>
          <w:spacing w:val="-8"/>
          <w:sz w:val="28"/>
          <w:szCs w:val="28"/>
        </w:rPr>
        <w:t>197</w:t>
      </w:r>
      <w:r w:rsidR="00922BD3" w:rsidRPr="00612432">
        <w:rPr>
          <w:rFonts w:ascii="Times New Roman" w:hAnsi="Times New Roman" w:cs="Times New Roman"/>
          <w:spacing w:val="-8"/>
          <w:sz w:val="28"/>
          <w:szCs w:val="28"/>
        </w:rPr>
        <w:t xml:space="preserve"> проект</w:t>
      </w:r>
      <w:r w:rsidR="00642BF1" w:rsidRPr="00612432">
        <w:rPr>
          <w:rFonts w:ascii="Times New Roman" w:hAnsi="Times New Roman" w:cs="Times New Roman"/>
          <w:spacing w:val="-8"/>
          <w:sz w:val="28"/>
          <w:szCs w:val="28"/>
        </w:rPr>
        <w:t>ов</w:t>
      </w:r>
      <w:r w:rsidR="00922BD3" w:rsidRPr="00612432">
        <w:rPr>
          <w:rFonts w:ascii="Times New Roman" w:hAnsi="Times New Roman" w:cs="Times New Roman"/>
          <w:spacing w:val="-8"/>
          <w:sz w:val="28"/>
          <w:szCs w:val="28"/>
        </w:rPr>
        <w:t xml:space="preserve"> муниципал</w:t>
      </w:r>
      <w:r w:rsidR="00612432">
        <w:rPr>
          <w:rFonts w:ascii="Times New Roman" w:hAnsi="Times New Roman" w:cs="Times New Roman"/>
          <w:spacing w:val="-8"/>
          <w:sz w:val="28"/>
          <w:szCs w:val="28"/>
        </w:rPr>
        <w:t xml:space="preserve">ьных нормативных правовых актов, </w:t>
      </w:r>
      <w:r w:rsidR="00922BD3" w:rsidRPr="009973E2">
        <w:rPr>
          <w:rFonts w:ascii="Times New Roman" w:hAnsi="Times New Roman" w:cs="Times New Roman"/>
          <w:sz w:val="28"/>
          <w:szCs w:val="28"/>
        </w:rPr>
        <w:t xml:space="preserve">отрицательных заключений на </w:t>
      </w:r>
      <w:r w:rsidR="009F4D45" w:rsidRPr="009973E2">
        <w:rPr>
          <w:rFonts w:ascii="Times New Roman" w:hAnsi="Times New Roman" w:cs="Times New Roman"/>
          <w:sz w:val="28"/>
          <w:szCs w:val="28"/>
        </w:rPr>
        <w:t>2</w:t>
      </w:r>
      <w:r w:rsidR="009973E2" w:rsidRPr="009973E2">
        <w:rPr>
          <w:rFonts w:ascii="Times New Roman" w:hAnsi="Times New Roman" w:cs="Times New Roman"/>
          <w:sz w:val="28"/>
          <w:szCs w:val="28"/>
        </w:rPr>
        <w:t>7</w:t>
      </w:r>
      <w:r w:rsidR="00922BD3" w:rsidRPr="009973E2">
        <w:rPr>
          <w:rFonts w:ascii="Times New Roman" w:hAnsi="Times New Roman" w:cs="Times New Roman"/>
          <w:sz w:val="28"/>
          <w:szCs w:val="28"/>
        </w:rPr>
        <w:t xml:space="preserve"> проектов муниципальных нормативных правовых актов.</w:t>
      </w:r>
    </w:p>
    <w:p w:rsidR="00642BF1" w:rsidRPr="00642BF1" w:rsidRDefault="00642BF1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факторов, выявленных в проектах </w:t>
      </w:r>
      <w:proofErr w:type="spellStart"/>
      <w:proofErr w:type="gramStart"/>
      <w:r w:rsidRPr="00642BF1">
        <w:rPr>
          <w:rFonts w:ascii="Times New Roman" w:hAnsi="Times New Roman" w:cs="Times New Roman"/>
          <w:spacing w:val="-8"/>
          <w:sz w:val="28"/>
          <w:szCs w:val="28"/>
        </w:rPr>
        <w:t>муници</w:t>
      </w:r>
      <w:r w:rsidR="007F5398" w:rsidRPr="007F5398">
        <w:rPr>
          <w:rFonts w:ascii="Times New Roman" w:hAnsi="Times New Roman" w:cs="Times New Roman"/>
          <w:spacing w:val="-8"/>
          <w:sz w:val="28"/>
          <w:szCs w:val="28"/>
        </w:rPr>
        <w:t>-</w:t>
      </w:r>
      <w:r w:rsidRPr="00642BF1">
        <w:rPr>
          <w:rFonts w:ascii="Times New Roman" w:hAnsi="Times New Roman" w:cs="Times New Roman"/>
          <w:spacing w:val="-8"/>
          <w:sz w:val="28"/>
          <w:szCs w:val="28"/>
        </w:rPr>
        <w:t>пальных</w:t>
      </w:r>
      <w:proofErr w:type="spellEnd"/>
      <w:proofErr w:type="gramEnd"/>
      <w:r w:rsidRPr="00642BF1">
        <w:rPr>
          <w:rFonts w:ascii="Times New Roman" w:hAnsi="Times New Roman" w:cs="Times New Roman"/>
          <w:spacing w:val="-8"/>
          <w:sz w:val="28"/>
          <w:szCs w:val="28"/>
        </w:rPr>
        <w:t xml:space="preserve"> нормативных правовых актов </w:t>
      </w:r>
      <w:r w:rsidRPr="00CB363D">
        <w:rPr>
          <w:rFonts w:ascii="Times New Roman" w:hAnsi="Times New Roman" w:cs="Times New Roman"/>
          <w:spacing w:val="-8"/>
          <w:sz w:val="28"/>
          <w:szCs w:val="28"/>
        </w:rPr>
        <w:t>в 202</w:t>
      </w:r>
      <w:r w:rsidR="00D94077" w:rsidRPr="00CB363D">
        <w:rPr>
          <w:rFonts w:ascii="Times New Roman" w:hAnsi="Times New Roman" w:cs="Times New Roman"/>
          <w:spacing w:val="-8"/>
          <w:sz w:val="28"/>
          <w:szCs w:val="28"/>
        </w:rPr>
        <w:t>5</w:t>
      </w:r>
      <w:r w:rsidRPr="00CB363D">
        <w:rPr>
          <w:rFonts w:ascii="Times New Roman" w:hAnsi="Times New Roman" w:cs="Times New Roman"/>
          <w:spacing w:val="-8"/>
          <w:sz w:val="28"/>
          <w:szCs w:val="28"/>
        </w:rPr>
        <w:t xml:space="preserve"> году – </w:t>
      </w:r>
      <w:r w:rsidR="009F4D45" w:rsidRPr="00CB363D">
        <w:rPr>
          <w:rFonts w:ascii="Times New Roman" w:hAnsi="Times New Roman" w:cs="Times New Roman"/>
          <w:spacing w:val="-8"/>
          <w:sz w:val="28"/>
          <w:szCs w:val="28"/>
        </w:rPr>
        <w:t>36</w:t>
      </w:r>
      <w:r w:rsidRPr="00CB363D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642B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20479">
        <w:rPr>
          <w:rFonts w:ascii="Times New Roman" w:hAnsi="Times New Roman" w:cs="Times New Roman"/>
          <w:sz w:val="28"/>
          <w:szCs w:val="28"/>
        </w:rPr>
        <w:t xml:space="preserve">Во все проекты </w:t>
      </w:r>
      <w:r w:rsidRPr="00A5587F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20479">
        <w:rPr>
          <w:rFonts w:ascii="Times New Roman" w:hAnsi="Times New Roman" w:cs="Times New Roman"/>
          <w:sz w:val="28"/>
          <w:szCs w:val="28"/>
        </w:rPr>
        <w:t xml:space="preserve">, получивших отрицательные заключения по результатам </w:t>
      </w:r>
      <w:proofErr w:type="spellStart"/>
      <w:r w:rsidRPr="00C20479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 w:rsidRPr="00C20479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экспертизы, внесены изменения, направленные на устранение </w:t>
      </w:r>
      <w:proofErr w:type="spellStart"/>
      <w:r w:rsidRPr="00C2047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C20479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7F5398" w:rsidRDefault="005D650C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проектов </w:t>
      </w:r>
      <w:r w:rsidRPr="00A5587F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</w:t>
      </w:r>
      <w:r w:rsidRPr="00A5587F">
        <w:rPr>
          <w:rFonts w:ascii="Times New Roman" w:hAnsi="Times New Roman" w:cs="Times New Roman"/>
          <w:sz w:val="28"/>
          <w:szCs w:val="28"/>
        </w:rPr>
        <w:lastRenderedPageBreak/>
        <w:t xml:space="preserve">актов </w:t>
      </w:r>
      <w:r>
        <w:rPr>
          <w:rFonts w:ascii="Times New Roman" w:hAnsi="Times New Roman" w:cs="Times New Roman"/>
          <w:sz w:val="28"/>
          <w:szCs w:val="28"/>
        </w:rPr>
        <w:t>администрации, затрагивающих права, свободы и обязанности человека</w:t>
      </w:r>
      <w:r w:rsidR="002B7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гражданина, устанавливающих правовой статус организаций или имеющих межведомственный характер, руководствуясь пунктом 3.2 </w:t>
      </w:r>
      <w:r w:rsidRPr="00C2047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C20479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</w:t>
      </w:r>
      <w:r>
        <w:rPr>
          <w:rFonts w:ascii="Times New Roman" w:hAnsi="Times New Roman" w:cs="Times New Roman"/>
          <w:sz w:val="28"/>
          <w:szCs w:val="28"/>
        </w:rPr>
        <w:t>, электронные копии таких проектов</w:t>
      </w:r>
      <w:r w:rsidRPr="00286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размещались их разработчиками в специальном разделе официального сайта администрации в</w:t>
      </w:r>
      <w:r w:rsidR="007F5398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>сети «Интернет»</w:t>
      </w:r>
      <w:r w:rsidR="007F5398">
        <w:rPr>
          <w:rFonts w:ascii="Times New Roman" w:hAnsi="Times New Roman" w:cs="Times New Roman"/>
          <w:sz w:val="28"/>
          <w:szCs w:val="28"/>
        </w:rPr>
        <w:t xml:space="preserve"> (далее – официальный сайт администрации)</w:t>
      </w:r>
      <w:r>
        <w:rPr>
          <w:rFonts w:ascii="Times New Roman" w:hAnsi="Times New Roman" w:cs="Times New Roman"/>
          <w:sz w:val="28"/>
          <w:szCs w:val="28"/>
        </w:rPr>
        <w:t xml:space="preserve"> в целях их общественного обсуждения и проведения независимой антикоррупционной экспертизы с указанием дат начала и окончания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заключений по результатам независимой антикоррупционной экспертизы.</w:t>
      </w:r>
    </w:p>
    <w:p w:rsidR="00642BF1" w:rsidRDefault="00642BF1" w:rsidP="00612432">
      <w:pPr>
        <w:spacing w:after="0" w:line="240" w:lineRule="auto"/>
        <w:ind w:firstLine="709"/>
        <w:jc w:val="both"/>
      </w:pPr>
      <w:r w:rsidRPr="009973E2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proofErr w:type="spellStart"/>
      <w:r w:rsidRPr="009973E2">
        <w:rPr>
          <w:rFonts w:ascii="Times New Roman" w:hAnsi="Times New Roman" w:cs="Times New Roman"/>
          <w:spacing w:val="-10"/>
          <w:sz w:val="28"/>
          <w:szCs w:val="28"/>
        </w:rPr>
        <w:t>отчетном</w:t>
      </w:r>
      <w:proofErr w:type="spellEnd"/>
      <w:r w:rsidRPr="009973E2">
        <w:rPr>
          <w:rFonts w:ascii="Times New Roman" w:hAnsi="Times New Roman" w:cs="Times New Roman"/>
          <w:spacing w:val="-10"/>
          <w:sz w:val="28"/>
          <w:szCs w:val="28"/>
        </w:rPr>
        <w:t xml:space="preserve"> периоде </w:t>
      </w:r>
      <w:r w:rsidR="009973E2" w:rsidRPr="009973E2">
        <w:rPr>
          <w:rFonts w:ascii="Times New Roman" w:hAnsi="Times New Roman" w:cs="Times New Roman"/>
          <w:spacing w:val="-10"/>
          <w:sz w:val="28"/>
          <w:szCs w:val="28"/>
        </w:rPr>
        <w:t xml:space="preserve">188 </w:t>
      </w:r>
      <w:r w:rsidRPr="009973E2">
        <w:rPr>
          <w:rFonts w:ascii="Times New Roman" w:hAnsi="Times New Roman" w:cs="Times New Roman"/>
          <w:spacing w:val="-10"/>
          <w:sz w:val="28"/>
          <w:szCs w:val="28"/>
        </w:rPr>
        <w:t>проект</w:t>
      </w:r>
      <w:r w:rsidR="009973E2" w:rsidRPr="009973E2">
        <w:rPr>
          <w:rFonts w:ascii="Times New Roman" w:hAnsi="Times New Roman" w:cs="Times New Roman"/>
          <w:spacing w:val="-10"/>
          <w:sz w:val="28"/>
          <w:szCs w:val="28"/>
        </w:rPr>
        <w:t>ов</w:t>
      </w:r>
      <w:r w:rsidRPr="006472AC">
        <w:rPr>
          <w:rFonts w:ascii="Times New Roman" w:hAnsi="Times New Roman" w:cs="Times New Roman"/>
          <w:spacing w:val="-10"/>
          <w:sz w:val="28"/>
          <w:szCs w:val="28"/>
        </w:rPr>
        <w:t xml:space="preserve"> муниципальных нормативных</w:t>
      </w:r>
      <w:r w:rsidRPr="00E51F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E51FD6">
        <w:rPr>
          <w:rFonts w:ascii="Times New Roman" w:hAnsi="Times New Roman" w:cs="Times New Roman"/>
          <w:sz w:val="28"/>
          <w:szCs w:val="28"/>
        </w:rPr>
        <w:t>акт</w:t>
      </w:r>
      <w:r w:rsidR="00CA4EF5">
        <w:rPr>
          <w:rFonts w:ascii="Times New Roman" w:hAnsi="Times New Roman" w:cs="Times New Roman"/>
          <w:sz w:val="28"/>
          <w:szCs w:val="28"/>
        </w:rPr>
        <w:t>ов</w:t>
      </w:r>
      <w:r w:rsidRPr="00E51FD6">
        <w:rPr>
          <w:rFonts w:ascii="Times New Roman" w:hAnsi="Times New Roman" w:cs="Times New Roman"/>
          <w:sz w:val="28"/>
          <w:szCs w:val="28"/>
        </w:rPr>
        <w:t xml:space="preserve"> размещено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Pr="00E51FD6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922BD3" w:rsidRDefault="00922BD3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A41">
        <w:rPr>
          <w:rFonts w:ascii="Times New Roman" w:hAnsi="Times New Roman" w:cs="Times New Roman"/>
          <w:sz w:val="28"/>
          <w:szCs w:val="28"/>
        </w:rPr>
        <w:t>Заключения, подготовленные аккредитованными в установленном порядке независимыми экспертами в 202</w:t>
      </w:r>
      <w:r w:rsidR="00D94077" w:rsidRPr="00D94077">
        <w:rPr>
          <w:rFonts w:ascii="Times New Roman" w:hAnsi="Times New Roman" w:cs="Times New Roman"/>
          <w:sz w:val="28"/>
          <w:szCs w:val="28"/>
        </w:rPr>
        <w:t>5</w:t>
      </w:r>
      <w:r w:rsidRPr="007A6A41">
        <w:rPr>
          <w:rFonts w:ascii="Times New Roman" w:hAnsi="Times New Roman" w:cs="Times New Roman"/>
          <w:sz w:val="28"/>
          <w:szCs w:val="28"/>
        </w:rPr>
        <w:t xml:space="preserve"> году, не поступали.</w:t>
      </w:r>
    </w:p>
    <w:p w:rsidR="00922BD3" w:rsidRPr="007A6A41" w:rsidRDefault="00922BD3" w:rsidP="00922B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BD3" w:rsidRPr="007A6A41" w:rsidRDefault="00922BD3" w:rsidP="00922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41">
        <w:rPr>
          <w:rFonts w:ascii="Times New Roman" w:hAnsi="Times New Roman" w:cs="Times New Roman"/>
          <w:b/>
          <w:sz w:val="28"/>
          <w:szCs w:val="28"/>
        </w:rPr>
        <w:t xml:space="preserve">Итоги экспертизы жалоб и обращений </w:t>
      </w:r>
    </w:p>
    <w:p w:rsidR="00922BD3" w:rsidRDefault="00922BD3" w:rsidP="00922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41">
        <w:rPr>
          <w:rFonts w:ascii="Times New Roman" w:hAnsi="Times New Roman" w:cs="Times New Roman"/>
          <w:b/>
          <w:sz w:val="28"/>
          <w:szCs w:val="28"/>
        </w:rPr>
        <w:t xml:space="preserve">граждан о фактах коррупции </w:t>
      </w:r>
    </w:p>
    <w:p w:rsidR="000809E8" w:rsidRPr="007A6A41" w:rsidRDefault="000809E8" w:rsidP="00922B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DD3" w:rsidRDefault="005D650C" w:rsidP="005D650C">
      <w:pPr>
        <w:pStyle w:val="ConsPlusNormal"/>
        <w:ind w:firstLine="709"/>
        <w:jc w:val="both"/>
        <w:rPr>
          <w:szCs w:val="28"/>
        </w:rPr>
      </w:pPr>
      <w:r w:rsidRPr="00F77697">
        <w:rPr>
          <w:szCs w:val="28"/>
        </w:rPr>
        <w:t>Рассмотрение обращений граждан и организаций о фактах коррупции</w:t>
      </w:r>
      <w:r w:rsidR="002B7A4B">
        <w:rPr>
          <w:szCs w:val="28"/>
        </w:rPr>
        <w:br/>
      </w:r>
      <w:r w:rsidRPr="00F77697">
        <w:rPr>
          <w:szCs w:val="28"/>
        </w:rPr>
        <w:t xml:space="preserve">в </w:t>
      </w:r>
      <w:r>
        <w:rPr>
          <w:szCs w:val="28"/>
        </w:rPr>
        <w:t>администрации осуществлялось в 202</w:t>
      </w:r>
      <w:r w:rsidR="00D94077" w:rsidRPr="00D94077">
        <w:rPr>
          <w:szCs w:val="28"/>
        </w:rPr>
        <w:t>5</w:t>
      </w:r>
      <w:r w:rsidRPr="00F77697">
        <w:rPr>
          <w:szCs w:val="28"/>
        </w:rPr>
        <w:t xml:space="preserve"> году в соответстви</w:t>
      </w:r>
      <w:r>
        <w:rPr>
          <w:szCs w:val="28"/>
        </w:rPr>
        <w:t xml:space="preserve">и с Федеральным законом </w:t>
      </w:r>
      <w:r w:rsidRPr="00F77697">
        <w:rPr>
          <w:szCs w:val="28"/>
        </w:rPr>
        <w:t xml:space="preserve">от </w:t>
      </w:r>
      <w:r>
        <w:rPr>
          <w:szCs w:val="28"/>
        </w:rPr>
        <w:t xml:space="preserve">2 мая </w:t>
      </w:r>
      <w:r w:rsidRPr="00F77697">
        <w:rPr>
          <w:szCs w:val="28"/>
        </w:rPr>
        <w:t>2006</w:t>
      </w:r>
      <w:r>
        <w:rPr>
          <w:szCs w:val="28"/>
        </w:rPr>
        <w:t xml:space="preserve"> г.</w:t>
      </w:r>
      <w:r w:rsidRPr="00F77697">
        <w:rPr>
          <w:szCs w:val="28"/>
        </w:rPr>
        <w:t xml:space="preserve"> № 59-ФЗ</w:t>
      </w:r>
      <w:r>
        <w:rPr>
          <w:szCs w:val="28"/>
        </w:rPr>
        <w:t xml:space="preserve"> </w:t>
      </w:r>
      <w:r w:rsidR="007A2DD3">
        <w:rPr>
          <w:szCs w:val="28"/>
        </w:rPr>
        <w:t>«</w:t>
      </w:r>
      <w:r w:rsidRPr="00F77697">
        <w:rPr>
          <w:szCs w:val="28"/>
        </w:rPr>
        <w:t>О порядке рассмотрения обращений граждан Российской Федерации</w:t>
      </w:r>
      <w:r w:rsidR="007A2DD3">
        <w:rPr>
          <w:szCs w:val="28"/>
        </w:rPr>
        <w:t>»</w:t>
      </w:r>
      <w:r w:rsidRPr="00F77697">
        <w:rPr>
          <w:szCs w:val="28"/>
        </w:rPr>
        <w:t>,</w:t>
      </w:r>
      <w:r w:rsidR="007A2DD3">
        <w:rPr>
          <w:szCs w:val="28"/>
        </w:rPr>
        <w:t xml:space="preserve"> </w:t>
      </w:r>
      <w:r w:rsidRPr="000370A5">
        <w:rPr>
          <w:szCs w:val="28"/>
        </w:rPr>
        <w:t>постановлени</w:t>
      </w:r>
      <w:r>
        <w:rPr>
          <w:szCs w:val="28"/>
        </w:rPr>
        <w:t xml:space="preserve">ем </w:t>
      </w:r>
      <w:r w:rsidRPr="000370A5">
        <w:rPr>
          <w:szCs w:val="28"/>
        </w:rPr>
        <w:t>главы администрации (губернатора) Кра</w:t>
      </w:r>
      <w:r>
        <w:rPr>
          <w:szCs w:val="28"/>
        </w:rPr>
        <w:t xml:space="preserve">снодарского края </w:t>
      </w:r>
      <w:r w:rsidRPr="000370A5">
        <w:rPr>
          <w:szCs w:val="28"/>
        </w:rPr>
        <w:t>от 3</w:t>
      </w:r>
      <w:r w:rsidR="007A2DD3">
        <w:rPr>
          <w:szCs w:val="28"/>
        </w:rPr>
        <w:t xml:space="preserve"> февраля </w:t>
      </w:r>
      <w:r w:rsidRPr="000370A5">
        <w:rPr>
          <w:szCs w:val="28"/>
        </w:rPr>
        <w:t>2022</w:t>
      </w:r>
      <w:r w:rsidR="007A2DD3">
        <w:rPr>
          <w:szCs w:val="28"/>
        </w:rPr>
        <w:t xml:space="preserve"> г. </w:t>
      </w:r>
      <w:r w:rsidRPr="000370A5">
        <w:rPr>
          <w:szCs w:val="28"/>
        </w:rPr>
        <w:t xml:space="preserve">№ 39 </w:t>
      </w:r>
      <w:r w:rsidR="007A2DD3">
        <w:rPr>
          <w:szCs w:val="28"/>
        </w:rPr>
        <w:t>«</w:t>
      </w:r>
      <w:r w:rsidRPr="000370A5">
        <w:rPr>
          <w:szCs w:val="28"/>
        </w:rPr>
        <w:t>Об утверждении Инструкции</w:t>
      </w:r>
      <w:r w:rsidR="002B7A4B">
        <w:rPr>
          <w:szCs w:val="28"/>
        </w:rPr>
        <w:br/>
      </w:r>
      <w:r w:rsidRPr="000370A5">
        <w:rPr>
          <w:szCs w:val="28"/>
        </w:rPr>
        <w:t xml:space="preserve">о порядке рассмотрения </w:t>
      </w:r>
      <w:r w:rsidRPr="00B6775D">
        <w:rPr>
          <w:szCs w:val="28"/>
        </w:rPr>
        <w:t>обращений граждан</w:t>
      </w:r>
      <w:r w:rsidR="007A2DD3">
        <w:rPr>
          <w:szCs w:val="28"/>
        </w:rPr>
        <w:t xml:space="preserve">», Порядком работы с обращениями граждан в администрации, </w:t>
      </w:r>
      <w:proofErr w:type="spellStart"/>
      <w:r w:rsidR="007A2DD3">
        <w:rPr>
          <w:szCs w:val="28"/>
        </w:rPr>
        <w:t>утвержденным</w:t>
      </w:r>
      <w:proofErr w:type="spellEnd"/>
      <w:r w:rsidR="007A2DD3">
        <w:rPr>
          <w:szCs w:val="28"/>
        </w:rPr>
        <w:t xml:space="preserve"> заместителем главы муниципального образования город-курорт Анапа 17 июля 2018 г.</w:t>
      </w:r>
    </w:p>
    <w:p w:rsidR="008B0BA6" w:rsidRPr="008B0BA6" w:rsidRDefault="007F5398" w:rsidP="008B0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B0BA6"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ражданам предоставлена возможность подачи жалоб, заявлений граждан о фактах коррупционной направленности, с которыми граждане столкнулись в процессе взаимодействия с должностными лицами в письменной, устной форме (при личном обращении или по телефону), а также в электронной форме</w:t>
      </w:r>
      <w:r w:rsidR="0062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«Виртуальная </w:t>
      </w:r>
      <w:proofErr w:type="spellStart"/>
      <w:r w:rsidR="00626A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приемная</w:t>
      </w:r>
      <w:proofErr w:type="spellEnd"/>
      <w:r w:rsidR="00626A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0BA6"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(через официальный сайт </w:t>
      </w:r>
      <w:r w:rsidR="005572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0BA6"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626A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8B0BA6"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BA6" w:rsidRDefault="008B0BA6" w:rsidP="008B0BA6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Отделом муниципальной службы и кадровой работы управления делами администрации</w:t>
      </w:r>
      <w:r w:rsidRPr="00583A37">
        <w:rPr>
          <w:rFonts w:ascii="Times New Roman" w:hAnsi="Times New Roman"/>
          <w:sz w:val="28"/>
          <w:szCs w:val="28"/>
        </w:rPr>
        <w:t xml:space="preserve"> в 202</w:t>
      </w:r>
      <w:r w:rsidR="00D94077" w:rsidRPr="00D94077">
        <w:rPr>
          <w:rFonts w:ascii="Times New Roman" w:hAnsi="Times New Roman"/>
          <w:sz w:val="28"/>
          <w:szCs w:val="28"/>
        </w:rPr>
        <w:t>5</w:t>
      </w:r>
      <w:r w:rsidRPr="00583A37">
        <w:rPr>
          <w:rFonts w:ascii="Times New Roman" w:hAnsi="Times New Roman"/>
          <w:sz w:val="28"/>
          <w:szCs w:val="28"/>
        </w:rPr>
        <w:t xml:space="preserve"> году обеспечивалась возможность оперативного представления гражданами и организациями информации о фактах коррупции</w:t>
      </w:r>
      <w:r>
        <w:rPr>
          <w:rFonts w:ascii="Times New Roman" w:hAnsi="Times New Roman"/>
          <w:sz w:val="28"/>
          <w:szCs w:val="28"/>
        </w:rPr>
        <w:br/>
      </w:r>
      <w:r w:rsidRPr="00583A3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583A37">
        <w:rPr>
          <w:rFonts w:ascii="Times New Roman" w:hAnsi="Times New Roman"/>
          <w:sz w:val="28"/>
          <w:szCs w:val="28"/>
        </w:rPr>
        <w:t xml:space="preserve"> или нарушениях </w:t>
      </w:r>
      <w:r>
        <w:rPr>
          <w:rFonts w:ascii="Times New Roman" w:hAnsi="Times New Roman"/>
          <w:sz w:val="28"/>
          <w:szCs w:val="28"/>
        </w:rPr>
        <w:t>муниципальными</w:t>
      </w:r>
      <w:r w:rsidRPr="00583A37">
        <w:rPr>
          <w:rFonts w:ascii="Times New Roman" w:hAnsi="Times New Roman"/>
          <w:sz w:val="28"/>
          <w:szCs w:val="28"/>
        </w:rPr>
        <w:t xml:space="preserve"> служащими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583A37">
        <w:rPr>
          <w:rFonts w:ascii="Times New Roman" w:hAnsi="Times New Roman"/>
          <w:sz w:val="28"/>
          <w:szCs w:val="28"/>
        </w:rPr>
        <w:t xml:space="preserve"> требований к служебному поведению посредством функционирования телефона </w:t>
      </w:r>
      <w:r>
        <w:rPr>
          <w:rFonts w:ascii="Times New Roman" w:hAnsi="Times New Roman"/>
          <w:sz w:val="28"/>
          <w:szCs w:val="28"/>
        </w:rPr>
        <w:t>«</w:t>
      </w:r>
      <w:r w:rsidRPr="00583A37">
        <w:rPr>
          <w:rFonts w:ascii="Times New Roman" w:hAnsi="Times New Roman"/>
          <w:sz w:val="28"/>
          <w:szCs w:val="28"/>
        </w:rPr>
        <w:t>горячей линии</w:t>
      </w:r>
      <w:r>
        <w:rPr>
          <w:rFonts w:ascii="Times New Roman" w:hAnsi="Times New Roman"/>
          <w:sz w:val="28"/>
          <w:szCs w:val="28"/>
        </w:rPr>
        <w:t>»</w:t>
      </w:r>
      <w:r w:rsidRPr="00583A37">
        <w:rPr>
          <w:rFonts w:ascii="Times New Roman" w:hAnsi="Times New Roman"/>
          <w:sz w:val="28"/>
          <w:szCs w:val="28"/>
        </w:rPr>
        <w:t xml:space="preserve"> администрации по вопросам противодействия коррупции</w:t>
      </w:r>
      <w:r w:rsidR="007F5398">
        <w:rPr>
          <w:rFonts w:ascii="Times New Roman" w:hAnsi="Times New Roman"/>
          <w:sz w:val="28"/>
          <w:szCs w:val="28"/>
        </w:rPr>
        <w:t xml:space="preserve">                 </w:t>
      </w:r>
      <w:r w:rsidRPr="00583A37">
        <w:rPr>
          <w:rFonts w:ascii="Times New Roman" w:hAnsi="Times New Roman"/>
          <w:sz w:val="28"/>
          <w:szCs w:val="28"/>
        </w:rPr>
        <w:t xml:space="preserve"> (далее – телефон </w:t>
      </w:r>
      <w:r>
        <w:rPr>
          <w:rFonts w:ascii="Times New Roman" w:hAnsi="Times New Roman"/>
          <w:sz w:val="28"/>
          <w:szCs w:val="28"/>
        </w:rPr>
        <w:t>«</w:t>
      </w:r>
      <w:r w:rsidRPr="00583A37">
        <w:rPr>
          <w:rFonts w:ascii="Times New Roman" w:hAnsi="Times New Roman"/>
          <w:sz w:val="28"/>
          <w:szCs w:val="28"/>
        </w:rPr>
        <w:t>горячей линии</w:t>
      </w:r>
      <w:r>
        <w:rPr>
          <w:rFonts w:ascii="Times New Roman" w:hAnsi="Times New Roman"/>
          <w:sz w:val="28"/>
          <w:szCs w:val="28"/>
        </w:rPr>
        <w:t>»</w:t>
      </w:r>
      <w:r w:rsidRPr="00583A37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Н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омер телефона </w:t>
      </w:r>
      <w:r>
        <w:rPr>
          <w:rFonts w:ascii="Times New Roman" w:hAnsi="Times New Roman"/>
          <w:sz w:val="28"/>
          <w:szCs w:val="28"/>
        </w:rPr>
        <w:t>«</w:t>
      </w:r>
      <w:r w:rsidRPr="00583A37">
        <w:rPr>
          <w:rFonts w:ascii="Times New Roman" w:hAnsi="Times New Roman"/>
          <w:sz w:val="28"/>
          <w:szCs w:val="28"/>
        </w:rPr>
        <w:t>горячей линии</w:t>
      </w:r>
      <w:r>
        <w:rPr>
          <w:rFonts w:ascii="Times New Roman" w:hAnsi="Times New Roman"/>
          <w:sz w:val="28"/>
          <w:szCs w:val="28"/>
        </w:rPr>
        <w:t>»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proofErr w:type="spellEnd"/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в разделе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7" w:history="1">
        <w:r w:rsidRPr="00E65605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https://anapa-official.ru/adm/protivodejstvie-korrupcii/</w:t>
        </w:r>
      </w:hyperlink>
    </w:p>
    <w:p w:rsidR="009F4D45" w:rsidRDefault="008B0BA6" w:rsidP="009F4D45">
      <w:pPr>
        <w:pStyle w:val="a5"/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</w:t>
      </w:r>
      <w:proofErr w:type="spellEnd"/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proofErr w:type="spellStart"/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</w:t>
      </w:r>
      <w:proofErr w:type="spellEnd"/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Анапа</w:t>
      </w:r>
      <w:r w:rsidR="007F53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первым заместителем главы муниципального образования город-курорт Анапа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="007F53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Анапа</w:t>
      </w:r>
      <w:r w:rsidR="00D9651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должностными лицами администрации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proofErr w:type="spellStart"/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="00D965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</w:t>
      </w:r>
      <w:r w:rsidR="00D9651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</w:t>
      </w:r>
      <w:proofErr w:type="spellEnd"/>
      <w:r w:rsidRPr="008B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 </w:t>
      </w:r>
    </w:p>
    <w:p w:rsidR="0029596F" w:rsidRDefault="007F5398" w:rsidP="00295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граждане </w:t>
      </w:r>
      <w:r w:rsidR="0029596F" w:rsidRPr="00816981">
        <w:rPr>
          <w:rFonts w:ascii="Times New Roman" w:hAnsi="Times New Roman" w:cs="Times New Roman"/>
          <w:sz w:val="28"/>
          <w:szCs w:val="28"/>
        </w:rPr>
        <w:t>могут сообщить о возможных коррупционных правонарушениях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29596F" w:rsidRPr="00816981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29596F" w:rsidRPr="00816981">
        <w:rPr>
          <w:rFonts w:ascii="Times New Roman" w:hAnsi="Times New Roman" w:cs="Times New Roman"/>
          <w:sz w:val="28"/>
          <w:szCs w:val="28"/>
        </w:rPr>
        <w:t xml:space="preserve"> администрации на сервис, предусмотренный для поступления обращений физических и юридических лиц о фактах коррупции среди муниципальных служащих администрации, </w:t>
      </w:r>
      <w:proofErr w:type="spellStart"/>
      <w:r w:rsidR="0029596F" w:rsidRPr="00816981">
        <w:rPr>
          <w:rFonts w:ascii="Times New Roman" w:hAnsi="Times New Roman" w:cs="Times New Roman"/>
          <w:sz w:val="28"/>
          <w:szCs w:val="28"/>
        </w:rPr>
        <w:t>размещ</w:t>
      </w:r>
      <w:r w:rsidR="0029596F">
        <w:rPr>
          <w:rFonts w:ascii="Times New Roman" w:hAnsi="Times New Roman" w:cs="Times New Roman"/>
          <w:sz w:val="28"/>
          <w:szCs w:val="28"/>
        </w:rPr>
        <w:t>е</w:t>
      </w:r>
      <w:r w:rsidR="0029596F" w:rsidRPr="00816981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="0029596F" w:rsidRPr="00816981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r w:rsidR="0029596F">
        <w:rPr>
          <w:rFonts w:ascii="Times New Roman" w:hAnsi="Times New Roman" w:cs="Times New Roman"/>
          <w:sz w:val="28"/>
          <w:szCs w:val="28"/>
        </w:rPr>
        <w:t>сайте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6ADB" w:rsidRPr="00626ADB" w:rsidRDefault="00626ADB" w:rsidP="00626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ADB">
        <w:rPr>
          <w:rFonts w:ascii="Times New Roman" w:hAnsi="Times New Roman" w:cs="Times New Roman"/>
          <w:sz w:val="28"/>
          <w:szCs w:val="28"/>
        </w:rPr>
        <w:t>Все поступившие от граждан жалобы и обращения, вне зависимости от формы их подачи, подлежат обязательной регистрации</w:t>
      </w:r>
      <w:r w:rsidR="00D9651F">
        <w:rPr>
          <w:rFonts w:ascii="Times New Roman" w:hAnsi="Times New Roman" w:cs="Times New Roman"/>
          <w:sz w:val="28"/>
          <w:szCs w:val="28"/>
        </w:rPr>
        <w:t>,</w:t>
      </w:r>
      <w:r w:rsidRPr="00626ADB">
        <w:rPr>
          <w:rFonts w:ascii="Times New Roman" w:hAnsi="Times New Roman" w:cs="Times New Roman"/>
          <w:sz w:val="28"/>
          <w:szCs w:val="28"/>
        </w:rPr>
        <w:t xml:space="preserve"> как входящая </w:t>
      </w:r>
      <w:proofErr w:type="spellStart"/>
      <w:proofErr w:type="gramStart"/>
      <w:r w:rsidRPr="00626ADB">
        <w:rPr>
          <w:rFonts w:ascii="Times New Roman" w:hAnsi="Times New Roman" w:cs="Times New Roman"/>
          <w:sz w:val="28"/>
          <w:szCs w:val="28"/>
        </w:rPr>
        <w:t>корреспон</w:t>
      </w:r>
      <w:r w:rsidR="00D9651F">
        <w:rPr>
          <w:rFonts w:ascii="Times New Roman" w:hAnsi="Times New Roman" w:cs="Times New Roman"/>
          <w:sz w:val="28"/>
          <w:szCs w:val="28"/>
        </w:rPr>
        <w:t>-</w:t>
      </w:r>
      <w:r w:rsidRPr="00626ADB">
        <w:rPr>
          <w:rFonts w:ascii="Times New Roman" w:hAnsi="Times New Roman" w:cs="Times New Roman"/>
          <w:sz w:val="28"/>
          <w:szCs w:val="28"/>
        </w:rPr>
        <w:t>денция</w:t>
      </w:r>
      <w:proofErr w:type="spellEnd"/>
      <w:proofErr w:type="gramEnd"/>
      <w:r w:rsidRPr="00626ADB">
        <w:rPr>
          <w:rFonts w:ascii="Times New Roman" w:hAnsi="Times New Roman" w:cs="Times New Roman"/>
          <w:sz w:val="28"/>
          <w:szCs w:val="28"/>
        </w:rPr>
        <w:t>. В рамках рассмотрения поступивших жалоб и обращений администрацией обеспечено проведение комплекса необходимых мероприятий и своевременное направление ответов заявителям. В 2025 году сообщения от граждан, содержащие сведения о фактах коррупции в отношении муниципальных служащих администрации не поступали.</w:t>
      </w:r>
    </w:p>
    <w:p w:rsidR="00335DBF" w:rsidRDefault="00335DBF" w:rsidP="00335DBF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9E8" w:rsidRDefault="00335DBF" w:rsidP="000809E8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BF">
        <w:rPr>
          <w:rFonts w:ascii="Times New Roman" w:hAnsi="Times New Roman" w:cs="Times New Roman"/>
          <w:b/>
          <w:sz w:val="28"/>
          <w:szCs w:val="28"/>
        </w:rPr>
        <w:t xml:space="preserve">Итоги анализа материалов, </w:t>
      </w:r>
      <w:proofErr w:type="spellStart"/>
      <w:r w:rsidRPr="00335DBF">
        <w:rPr>
          <w:rFonts w:ascii="Times New Roman" w:hAnsi="Times New Roman" w:cs="Times New Roman"/>
          <w:b/>
          <w:sz w:val="28"/>
          <w:szCs w:val="28"/>
        </w:rPr>
        <w:t>размещенных</w:t>
      </w:r>
      <w:proofErr w:type="spellEnd"/>
      <w:r w:rsidRPr="00335D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9E8" w:rsidRDefault="00335DBF" w:rsidP="000809E8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BF">
        <w:rPr>
          <w:rFonts w:ascii="Times New Roman" w:hAnsi="Times New Roman" w:cs="Times New Roman"/>
          <w:b/>
          <w:sz w:val="28"/>
          <w:szCs w:val="28"/>
        </w:rPr>
        <w:t>в средствах массовой информации, о фактах</w:t>
      </w:r>
    </w:p>
    <w:p w:rsidR="00335DBF" w:rsidRDefault="00335DBF" w:rsidP="000809E8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BF">
        <w:rPr>
          <w:rFonts w:ascii="Times New Roman" w:hAnsi="Times New Roman" w:cs="Times New Roman"/>
          <w:b/>
          <w:sz w:val="28"/>
          <w:szCs w:val="28"/>
        </w:rPr>
        <w:t xml:space="preserve"> коррупции в администрации</w:t>
      </w:r>
    </w:p>
    <w:p w:rsidR="009F4D45" w:rsidRPr="00335DBF" w:rsidRDefault="009F4D45" w:rsidP="000809E8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DBF" w:rsidRPr="00335DBF" w:rsidRDefault="00335DBF" w:rsidP="00335DBF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335DBF">
        <w:rPr>
          <w:rFonts w:ascii="Times New Roman" w:hAnsi="Times New Roman" w:cs="Times New Roman"/>
          <w:spacing w:val="3"/>
          <w:sz w:val="28"/>
          <w:szCs w:val="28"/>
        </w:rPr>
        <w:t xml:space="preserve">В </w:t>
      </w:r>
      <w:proofErr w:type="spellStart"/>
      <w:r w:rsidRPr="00335DBF">
        <w:rPr>
          <w:rFonts w:ascii="Times New Roman" w:hAnsi="Times New Roman" w:cs="Times New Roman"/>
          <w:spacing w:val="3"/>
          <w:sz w:val="28"/>
          <w:szCs w:val="28"/>
        </w:rPr>
        <w:t>отчетном</w:t>
      </w:r>
      <w:proofErr w:type="spellEnd"/>
      <w:r w:rsidRPr="00335DBF">
        <w:rPr>
          <w:rFonts w:ascii="Times New Roman" w:hAnsi="Times New Roman" w:cs="Times New Roman"/>
          <w:spacing w:val="3"/>
          <w:sz w:val="28"/>
          <w:szCs w:val="28"/>
        </w:rPr>
        <w:t xml:space="preserve"> периоде в сети «Интернет» информация по фактам коррупционных правонарушений, допущенных со стороны муниципальных служащих администрации, не размещалась.</w:t>
      </w:r>
    </w:p>
    <w:p w:rsidR="00335DBF" w:rsidRDefault="00335DBF" w:rsidP="00335DBF">
      <w:pPr>
        <w:spacing w:line="240" w:lineRule="auto"/>
        <w:ind w:firstLine="683"/>
        <w:jc w:val="both"/>
        <w:rPr>
          <w:rFonts w:cs="Times New Roman"/>
          <w:spacing w:val="3"/>
          <w:sz w:val="28"/>
          <w:szCs w:val="28"/>
        </w:rPr>
      </w:pPr>
    </w:p>
    <w:p w:rsidR="000809E8" w:rsidRDefault="008D2637" w:rsidP="008D2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41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spellStart"/>
      <w:r w:rsidRPr="007A6A41">
        <w:rPr>
          <w:rFonts w:ascii="Times New Roman" w:hAnsi="Times New Roman" w:cs="Times New Roman"/>
          <w:b/>
          <w:sz w:val="28"/>
          <w:szCs w:val="28"/>
        </w:rPr>
        <w:t>проведенной</w:t>
      </w:r>
      <w:proofErr w:type="spellEnd"/>
      <w:r w:rsidRPr="007A6A41">
        <w:rPr>
          <w:rFonts w:ascii="Times New Roman" w:hAnsi="Times New Roman" w:cs="Times New Roman"/>
          <w:b/>
          <w:sz w:val="28"/>
          <w:szCs w:val="28"/>
        </w:rPr>
        <w:t xml:space="preserve"> работы по выявлению</w:t>
      </w:r>
    </w:p>
    <w:p w:rsidR="000809E8" w:rsidRDefault="008D2637" w:rsidP="008D2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41">
        <w:rPr>
          <w:rFonts w:ascii="Times New Roman" w:hAnsi="Times New Roman" w:cs="Times New Roman"/>
          <w:b/>
          <w:sz w:val="28"/>
          <w:szCs w:val="28"/>
        </w:rPr>
        <w:t xml:space="preserve"> случаев возникновения конфликта интересов, </w:t>
      </w:r>
    </w:p>
    <w:p w:rsidR="000809E8" w:rsidRDefault="008D2637" w:rsidP="008D2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41">
        <w:rPr>
          <w:rFonts w:ascii="Times New Roman" w:hAnsi="Times New Roman" w:cs="Times New Roman"/>
          <w:b/>
          <w:sz w:val="28"/>
          <w:szCs w:val="28"/>
        </w:rPr>
        <w:t>одной из сторон которого являются лица, замещающие</w:t>
      </w:r>
    </w:p>
    <w:p w:rsidR="008D2637" w:rsidRPr="007A6A41" w:rsidRDefault="008D2637" w:rsidP="008D2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A41">
        <w:rPr>
          <w:rFonts w:ascii="Times New Roman" w:hAnsi="Times New Roman" w:cs="Times New Roman"/>
          <w:b/>
          <w:sz w:val="28"/>
          <w:szCs w:val="28"/>
        </w:rPr>
        <w:t xml:space="preserve"> должности муниципальной службы,</w:t>
      </w:r>
    </w:p>
    <w:p w:rsidR="008D2637" w:rsidRPr="007A6A41" w:rsidRDefault="008D2637" w:rsidP="008D26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A41">
        <w:rPr>
          <w:rFonts w:ascii="Times New Roman" w:hAnsi="Times New Roman" w:cs="Times New Roman"/>
          <w:b/>
          <w:sz w:val="28"/>
          <w:szCs w:val="28"/>
        </w:rPr>
        <w:t>и принятые меры по их предотвращению</w:t>
      </w:r>
    </w:p>
    <w:p w:rsidR="008D2637" w:rsidRPr="007A6A41" w:rsidRDefault="008D2637" w:rsidP="008D26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37BD" w:rsidRPr="00335DBF" w:rsidRDefault="00A937BD" w:rsidP="00612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BF">
        <w:rPr>
          <w:rFonts w:ascii="Times New Roman" w:hAnsi="Times New Roman" w:cs="Times New Roman"/>
          <w:sz w:val="28"/>
          <w:szCs w:val="28"/>
        </w:rPr>
        <w:t xml:space="preserve">Правовая регламентация деятельности по осуществлению контроля за соблюдением муниципальными служащими администрации требований законодательства в сфере противодействия коррупции, в том числе за </w:t>
      </w:r>
      <w:proofErr w:type="spellStart"/>
      <w:r w:rsidRPr="00335DBF">
        <w:rPr>
          <w:rFonts w:ascii="Times New Roman" w:hAnsi="Times New Roman" w:cs="Times New Roman"/>
          <w:sz w:val="28"/>
          <w:szCs w:val="28"/>
        </w:rPr>
        <w:t>привле</w:t>
      </w:r>
      <w:r w:rsidR="003874B3">
        <w:rPr>
          <w:rFonts w:ascii="Times New Roman" w:hAnsi="Times New Roman" w:cs="Times New Roman"/>
          <w:sz w:val="28"/>
          <w:szCs w:val="28"/>
        </w:rPr>
        <w:t>-</w:t>
      </w:r>
      <w:r w:rsidRPr="00335DBF">
        <w:rPr>
          <w:rFonts w:ascii="Times New Roman" w:hAnsi="Times New Roman" w:cs="Times New Roman"/>
          <w:sz w:val="28"/>
          <w:szCs w:val="28"/>
        </w:rPr>
        <w:t>чением</w:t>
      </w:r>
      <w:proofErr w:type="spellEnd"/>
      <w:r w:rsidRPr="00335DBF">
        <w:rPr>
          <w:rFonts w:ascii="Times New Roman" w:hAnsi="Times New Roman" w:cs="Times New Roman"/>
          <w:sz w:val="28"/>
          <w:szCs w:val="28"/>
        </w:rPr>
        <w:t xml:space="preserve"> к ответственности в случае несоблюдения, осуществляется в соответствии с федеральными законами от 2 марта 2007 г. № 25-ФЗ «О муниципальной службе</w:t>
      </w:r>
      <w:r w:rsidR="003874B3">
        <w:rPr>
          <w:rFonts w:ascii="Times New Roman" w:hAnsi="Times New Roman" w:cs="Times New Roman"/>
          <w:sz w:val="28"/>
          <w:szCs w:val="28"/>
        </w:rPr>
        <w:br/>
      </w:r>
      <w:r w:rsidRPr="00335DBF">
        <w:rPr>
          <w:rFonts w:ascii="Times New Roman" w:hAnsi="Times New Roman" w:cs="Times New Roman"/>
          <w:sz w:val="28"/>
          <w:szCs w:val="28"/>
        </w:rPr>
        <w:t>в Российской Федерации» и от 25 декабря 2008 г. № 273-ФЗ «О противодействии коррупции», законами Краснодарского края от 8 июня 2007 г. № 1244-КЗ</w:t>
      </w:r>
      <w:r w:rsidR="003874B3">
        <w:rPr>
          <w:rFonts w:ascii="Times New Roman" w:hAnsi="Times New Roman" w:cs="Times New Roman"/>
          <w:sz w:val="28"/>
          <w:szCs w:val="28"/>
        </w:rPr>
        <w:br/>
      </w:r>
      <w:r w:rsidRPr="00335DBF">
        <w:rPr>
          <w:rFonts w:ascii="Times New Roman" w:hAnsi="Times New Roman" w:cs="Times New Roman"/>
          <w:sz w:val="28"/>
          <w:szCs w:val="28"/>
        </w:rPr>
        <w:t>«</w:t>
      </w:r>
      <w:r w:rsidRPr="003874B3">
        <w:rPr>
          <w:rFonts w:ascii="Times New Roman" w:hAnsi="Times New Roman" w:cs="Times New Roman"/>
          <w:spacing w:val="-8"/>
          <w:sz w:val="28"/>
          <w:szCs w:val="28"/>
        </w:rPr>
        <w:t>О муниципальной службе в Краснодарском крае»</w:t>
      </w:r>
      <w:r w:rsidR="003874B3" w:rsidRPr="003874B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874B3">
        <w:rPr>
          <w:rFonts w:ascii="Times New Roman" w:hAnsi="Times New Roman" w:cs="Times New Roman"/>
          <w:spacing w:val="-8"/>
          <w:sz w:val="28"/>
          <w:szCs w:val="28"/>
        </w:rPr>
        <w:t>и от 30 декабря 2013 г. № 2875-КЗ</w:t>
      </w:r>
      <w:r w:rsidRPr="00335DBF">
        <w:rPr>
          <w:rFonts w:ascii="Times New Roman" w:hAnsi="Times New Roman" w:cs="Times New Roman"/>
          <w:sz w:val="28"/>
          <w:szCs w:val="28"/>
        </w:rPr>
        <w:t xml:space="preserve">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обязанностей», постановлени</w:t>
      </w:r>
      <w:r w:rsidR="003874B3">
        <w:rPr>
          <w:rFonts w:ascii="Times New Roman" w:hAnsi="Times New Roman" w:cs="Times New Roman"/>
          <w:sz w:val="28"/>
          <w:szCs w:val="28"/>
        </w:rPr>
        <w:t>е</w:t>
      </w:r>
      <w:r w:rsidRPr="00335DBF">
        <w:rPr>
          <w:rFonts w:ascii="Times New Roman" w:hAnsi="Times New Roman" w:cs="Times New Roman"/>
          <w:sz w:val="28"/>
          <w:szCs w:val="28"/>
        </w:rPr>
        <w:t>м администрации от 15 апреля 2016 г. № 1369</w:t>
      </w:r>
      <w:r w:rsidR="001C02AD" w:rsidRPr="00335DBF">
        <w:rPr>
          <w:rFonts w:ascii="Times New Roman" w:hAnsi="Times New Roman" w:cs="Times New Roman"/>
          <w:sz w:val="28"/>
          <w:szCs w:val="28"/>
        </w:rPr>
        <w:t xml:space="preserve"> </w:t>
      </w:r>
      <w:r w:rsidRPr="00335DBF">
        <w:rPr>
          <w:rFonts w:ascii="Times New Roman" w:hAnsi="Times New Roman" w:cs="Times New Roman"/>
          <w:sz w:val="28"/>
          <w:szCs w:val="28"/>
        </w:rPr>
        <w:t>«О комиссии по соблюдению требований к служебному поведению муниципальных служащих администрации муниципального образования город-курорт Анапа и урегулированию конфликта интересов»</w:t>
      </w:r>
      <w:r w:rsidR="00C73A13" w:rsidRPr="00335DBF">
        <w:rPr>
          <w:rFonts w:ascii="Times New Roman" w:hAnsi="Times New Roman" w:cs="Times New Roman"/>
          <w:sz w:val="28"/>
          <w:szCs w:val="28"/>
        </w:rPr>
        <w:t>.</w:t>
      </w:r>
    </w:p>
    <w:p w:rsidR="008D2637" w:rsidRPr="00335DBF" w:rsidRDefault="008D2637" w:rsidP="0061243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5DBF">
        <w:rPr>
          <w:sz w:val="28"/>
          <w:szCs w:val="28"/>
        </w:rPr>
        <w:lastRenderedPageBreak/>
        <w:t xml:space="preserve">Понятия «конфликт интересов» и «личная заинтересованность» </w:t>
      </w:r>
      <w:r w:rsidR="00C370A2" w:rsidRPr="00335DBF">
        <w:rPr>
          <w:sz w:val="28"/>
          <w:szCs w:val="28"/>
        </w:rPr>
        <w:t xml:space="preserve">определены </w:t>
      </w:r>
      <w:proofErr w:type="spellStart"/>
      <w:r w:rsidR="00C370A2" w:rsidRPr="00335DBF">
        <w:rPr>
          <w:sz w:val="28"/>
          <w:szCs w:val="28"/>
        </w:rPr>
        <w:t>статьей</w:t>
      </w:r>
      <w:proofErr w:type="spellEnd"/>
      <w:r w:rsidRPr="00335DBF">
        <w:rPr>
          <w:sz w:val="28"/>
          <w:szCs w:val="28"/>
        </w:rPr>
        <w:t xml:space="preserve"> 10 Федерального закона от 25 декабря 2008 г. № 273-ФЗ «О </w:t>
      </w:r>
      <w:proofErr w:type="spellStart"/>
      <w:proofErr w:type="gramStart"/>
      <w:r w:rsidRPr="00335DBF">
        <w:rPr>
          <w:sz w:val="28"/>
          <w:szCs w:val="28"/>
        </w:rPr>
        <w:t>противо</w:t>
      </w:r>
      <w:proofErr w:type="spellEnd"/>
      <w:r w:rsidR="003874B3">
        <w:rPr>
          <w:sz w:val="28"/>
          <w:szCs w:val="28"/>
        </w:rPr>
        <w:t>-</w:t>
      </w:r>
      <w:r w:rsidRPr="00335DBF">
        <w:rPr>
          <w:sz w:val="28"/>
          <w:szCs w:val="28"/>
        </w:rPr>
        <w:t>действии</w:t>
      </w:r>
      <w:proofErr w:type="gramEnd"/>
      <w:r w:rsidRPr="00335DBF">
        <w:rPr>
          <w:sz w:val="28"/>
          <w:szCs w:val="28"/>
        </w:rPr>
        <w:t xml:space="preserve"> коррупции».</w:t>
      </w:r>
    </w:p>
    <w:p w:rsidR="008D2637" w:rsidRPr="00335DBF" w:rsidRDefault="008D2637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BF">
        <w:rPr>
          <w:rFonts w:ascii="Times New Roman" w:hAnsi="Times New Roman" w:cs="Times New Roman"/>
          <w:sz w:val="28"/>
          <w:szCs w:val="28"/>
        </w:rPr>
        <w:t>Исходя из смысла данных понятий следует, что конфликт интересов представляет собой ситуацию конфликта между общественно-правовыми обязанностями и частными интересами должностного лица, при котором его частные интересы способны неправомерным образом повлиять на выполнение им должностных обязанностей или функций.</w:t>
      </w:r>
    </w:p>
    <w:p w:rsidR="008D2637" w:rsidRPr="00335DBF" w:rsidRDefault="008D2637" w:rsidP="00612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BF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11 Федерального закона от 2 марта 2007 г.        № 25-ФЗ «О муниципальной службе в Российской Федерации» муниципальный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</w:t>
      </w:r>
      <w:proofErr w:type="spellStart"/>
      <w:r w:rsidRPr="00335DBF">
        <w:rPr>
          <w:rFonts w:ascii="Times New Roman" w:hAnsi="Times New Roman" w:cs="Times New Roman"/>
          <w:sz w:val="28"/>
          <w:szCs w:val="28"/>
        </w:rPr>
        <w:t>повлечет</w:t>
      </w:r>
      <w:proofErr w:type="spellEnd"/>
      <w:r w:rsidRPr="00335DBF">
        <w:rPr>
          <w:rFonts w:ascii="Times New Roman" w:hAnsi="Times New Roman" w:cs="Times New Roman"/>
          <w:sz w:val="28"/>
          <w:szCs w:val="28"/>
        </w:rPr>
        <w:t xml:space="preserve"> за собой конфликт интересов.</w:t>
      </w:r>
    </w:p>
    <w:p w:rsidR="00606EAC" w:rsidRDefault="008D2637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BF">
        <w:rPr>
          <w:rFonts w:ascii="Times New Roman" w:hAnsi="Times New Roman" w:cs="Times New Roman"/>
          <w:sz w:val="28"/>
          <w:szCs w:val="28"/>
        </w:rPr>
        <w:t xml:space="preserve">В соответствии с Порядком уведомления муниципальными служащими администрации представителя нанимателя (работодателя) о намерении выполнять иную оплачиваемую работу (о выполнении иной оплачиваемой работы), </w:t>
      </w:r>
      <w:proofErr w:type="spellStart"/>
      <w:r w:rsidRPr="00335DBF"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 w:rsidRPr="00335DB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от</w:t>
      </w:r>
      <w:r w:rsidR="00E360F9" w:rsidRPr="00335DBF">
        <w:rPr>
          <w:rFonts w:ascii="Times New Roman" w:hAnsi="Times New Roman" w:cs="Times New Roman"/>
          <w:sz w:val="28"/>
          <w:szCs w:val="28"/>
        </w:rPr>
        <w:t xml:space="preserve"> 3 декабря 2021 г.</w:t>
      </w:r>
      <w:r w:rsidRPr="00335DBF">
        <w:rPr>
          <w:rFonts w:ascii="Times New Roman" w:hAnsi="Times New Roman" w:cs="Times New Roman"/>
          <w:sz w:val="28"/>
          <w:szCs w:val="28"/>
        </w:rPr>
        <w:t xml:space="preserve"> №</w:t>
      </w:r>
      <w:r w:rsidR="00E360F9" w:rsidRPr="00335DBF">
        <w:rPr>
          <w:rFonts w:ascii="Times New Roman" w:hAnsi="Times New Roman" w:cs="Times New Roman"/>
          <w:sz w:val="28"/>
          <w:szCs w:val="28"/>
        </w:rPr>
        <w:t xml:space="preserve"> 3231 в</w:t>
      </w:r>
      <w:r w:rsidRPr="00335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DBF">
        <w:rPr>
          <w:rFonts w:ascii="Times New Roman" w:hAnsi="Times New Roman" w:cs="Times New Roman"/>
          <w:sz w:val="28"/>
          <w:szCs w:val="28"/>
        </w:rPr>
        <w:t>отчетном</w:t>
      </w:r>
      <w:proofErr w:type="spellEnd"/>
      <w:r w:rsidRPr="00335DBF">
        <w:rPr>
          <w:rFonts w:ascii="Times New Roman" w:hAnsi="Times New Roman" w:cs="Times New Roman"/>
          <w:sz w:val="28"/>
          <w:szCs w:val="28"/>
        </w:rPr>
        <w:t xml:space="preserve"> периоде от муниципальных служащих администрации </w:t>
      </w:r>
      <w:r w:rsidRPr="009973E2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3874B3" w:rsidRPr="009973E2">
        <w:rPr>
          <w:rFonts w:ascii="Times New Roman" w:hAnsi="Times New Roman" w:cs="Times New Roman"/>
          <w:sz w:val="28"/>
          <w:szCs w:val="28"/>
        </w:rPr>
        <w:t>1</w:t>
      </w:r>
      <w:r w:rsidR="009F4D45" w:rsidRPr="009973E2">
        <w:rPr>
          <w:rFonts w:ascii="Times New Roman" w:hAnsi="Times New Roman" w:cs="Times New Roman"/>
          <w:sz w:val="28"/>
          <w:szCs w:val="28"/>
        </w:rPr>
        <w:t>1</w:t>
      </w:r>
      <w:r w:rsidR="009973E2" w:rsidRPr="009973E2">
        <w:rPr>
          <w:rFonts w:ascii="Times New Roman" w:hAnsi="Times New Roman" w:cs="Times New Roman"/>
          <w:sz w:val="28"/>
          <w:szCs w:val="28"/>
        </w:rPr>
        <w:t>6</w:t>
      </w:r>
      <w:r w:rsidRPr="009973E2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874B3" w:rsidRPr="009973E2">
        <w:rPr>
          <w:rFonts w:ascii="Times New Roman" w:hAnsi="Times New Roman" w:cs="Times New Roman"/>
          <w:sz w:val="28"/>
          <w:szCs w:val="28"/>
        </w:rPr>
        <w:t>й</w:t>
      </w:r>
      <w:r w:rsidR="00606EAC" w:rsidRPr="009973E2">
        <w:rPr>
          <w:rFonts w:ascii="Times New Roman" w:hAnsi="Times New Roman" w:cs="Times New Roman"/>
          <w:sz w:val="28"/>
          <w:szCs w:val="28"/>
        </w:rPr>
        <w:t>.</w:t>
      </w:r>
    </w:p>
    <w:p w:rsidR="009973E2" w:rsidRDefault="009973E2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115 </w:t>
      </w:r>
      <w:r w:rsidRPr="0032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уведомлений установлено, что выполнение муниципальным служащим иной оплачиваемой работы не </w:t>
      </w:r>
      <w:proofErr w:type="spellStart"/>
      <w:r w:rsidRPr="00323F76">
        <w:rPr>
          <w:rFonts w:ascii="Times New Roman" w:hAnsi="Times New Roman" w:cs="Times New Roman"/>
          <w:color w:val="000000" w:themeColor="text1"/>
          <w:sz w:val="28"/>
          <w:szCs w:val="28"/>
        </w:rPr>
        <w:t>приведет</w:t>
      </w:r>
      <w:proofErr w:type="spellEnd"/>
      <w:r w:rsidRPr="0032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возникновению конфликта интересов и отсутствует необходимость </w:t>
      </w:r>
      <w:r w:rsidR="00626ADB" w:rsidRPr="00323F7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уведомлений</w:t>
      </w:r>
      <w:r w:rsidRPr="0032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комиссии по соблюдению требований к служебному поведению муниципальных служащих администрации и урегулированию конфликта интересов (далее – Комиссия по служебному поведению).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</w:t>
      </w:r>
      <w:r w:rsidRPr="0032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2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намерении выполнять иную оплачиваемую работу рассмотрено на заседании Комиссии </w:t>
      </w:r>
      <w:r w:rsidR="00626ADB" w:rsidRPr="00323F76">
        <w:rPr>
          <w:rFonts w:ascii="Times New Roman" w:hAnsi="Times New Roman" w:cs="Times New Roman"/>
          <w:color w:val="000000" w:themeColor="text1"/>
          <w:sz w:val="28"/>
          <w:szCs w:val="28"/>
        </w:rPr>
        <w:t>по служебному поведению,</w:t>
      </w:r>
      <w:r w:rsidRPr="0032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которого принято решение, что выполнение муниципальным служащим иной </w:t>
      </w:r>
      <w:r w:rsidRPr="00323F76">
        <w:rPr>
          <w:rFonts w:ascii="Times New Roman" w:hAnsi="Times New Roman" w:cs="Times New Roman"/>
          <w:sz w:val="28"/>
          <w:szCs w:val="28"/>
        </w:rPr>
        <w:t xml:space="preserve">оплачиваемой работы не </w:t>
      </w:r>
      <w:proofErr w:type="spellStart"/>
      <w:r w:rsidRPr="00323F76">
        <w:rPr>
          <w:rFonts w:ascii="Times New Roman" w:hAnsi="Times New Roman" w:cs="Times New Roman"/>
          <w:sz w:val="28"/>
          <w:szCs w:val="28"/>
        </w:rPr>
        <w:t>приведет</w:t>
      </w:r>
      <w:proofErr w:type="spellEnd"/>
      <w:r w:rsidRPr="00323F76">
        <w:rPr>
          <w:rFonts w:ascii="Times New Roman" w:hAnsi="Times New Roman" w:cs="Times New Roman"/>
          <w:sz w:val="28"/>
          <w:szCs w:val="28"/>
        </w:rPr>
        <w:t xml:space="preserve"> к возникновению конфликта интересов.</w:t>
      </w:r>
    </w:p>
    <w:p w:rsidR="009F4D45" w:rsidRPr="00853170" w:rsidRDefault="009F4D45" w:rsidP="00612432">
      <w:pPr>
        <w:tabs>
          <w:tab w:val="left" w:pos="2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70">
        <w:rPr>
          <w:rFonts w:ascii="Times New Roman" w:hAnsi="Times New Roman" w:cs="Times New Roman"/>
          <w:sz w:val="28"/>
          <w:szCs w:val="28"/>
        </w:rPr>
        <w:t>В 202</w:t>
      </w:r>
      <w:r w:rsidR="00D94077" w:rsidRPr="00D94077">
        <w:rPr>
          <w:rFonts w:ascii="Times New Roman" w:hAnsi="Times New Roman" w:cs="Times New Roman"/>
          <w:sz w:val="28"/>
          <w:szCs w:val="28"/>
        </w:rPr>
        <w:t>5</w:t>
      </w:r>
      <w:r w:rsidRPr="00853170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85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Краснодарского края </w:t>
      </w:r>
      <w:r w:rsidRPr="00853170">
        <w:rPr>
          <w:rFonts w:ascii="Times New Roman" w:hAnsi="Times New Roman" w:cs="Times New Roman"/>
          <w:sz w:val="28"/>
          <w:szCs w:val="28"/>
        </w:rPr>
        <w:t xml:space="preserve">от 30 декабря                 2013 г.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 и на основании представления </w:t>
      </w:r>
      <w:proofErr w:type="spellStart"/>
      <w:r w:rsidRPr="00853170">
        <w:rPr>
          <w:rFonts w:ascii="Times New Roman" w:hAnsi="Times New Roman" w:cs="Times New Roman"/>
          <w:sz w:val="28"/>
          <w:szCs w:val="28"/>
        </w:rPr>
        <w:t>Анапской</w:t>
      </w:r>
      <w:proofErr w:type="spellEnd"/>
      <w:r w:rsidRPr="00853170">
        <w:rPr>
          <w:rFonts w:ascii="Times New Roman" w:hAnsi="Times New Roman" w:cs="Times New Roman"/>
          <w:sz w:val="28"/>
          <w:szCs w:val="28"/>
        </w:rPr>
        <w:t xml:space="preserve"> межрайонной прокуратуры проведены проверки достоверности и полноты сведений о доходах, об имуществе и обязательствах имущественного характера </w:t>
      </w:r>
      <w:r w:rsidRPr="0085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D94077" w:rsidRPr="00D940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5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служащих.</w:t>
      </w:r>
    </w:p>
    <w:p w:rsidR="009F4D45" w:rsidRDefault="009F4D45" w:rsidP="00612432">
      <w:pPr>
        <w:tabs>
          <w:tab w:val="left" w:pos="2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D94077" w:rsidRPr="00D940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5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 установлены факты предоставления неполных сведений о доходах, об имуществе и обязательствах имущественного характера.</w:t>
      </w:r>
    </w:p>
    <w:p w:rsidR="009973E2" w:rsidRPr="00323F76" w:rsidRDefault="009973E2" w:rsidP="00612432">
      <w:pPr>
        <w:tabs>
          <w:tab w:val="left" w:pos="2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27 и 27.1 Федерального закона </w:t>
      </w:r>
      <w:r w:rsidRPr="00323F76">
        <w:rPr>
          <w:rFonts w:ascii="Times New Roman" w:hAnsi="Times New Roman" w:cs="Times New Roman"/>
          <w:spacing w:val="-8"/>
          <w:sz w:val="28"/>
          <w:szCs w:val="28"/>
        </w:rPr>
        <w:t>от 2 марта 2007 г.</w:t>
      </w:r>
      <w:r w:rsidRPr="00323F76">
        <w:rPr>
          <w:rFonts w:ascii="Times New Roman" w:hAnsi="Times New Roman" w:cs="Times New Roman"/>
          <w:spacing w:val="-8"/>
          <w:sz w:val="28"/>
          <w:szCs w:val="28"/>
        </w:rPr>
        <w:br/>
        <w:t>№ 25-ФЗ «О муниципальной службе в Российской</w:t>
      </w:r>
      <w:r w:rsidRPr="00323F76">
        <w:rPr>
          <w:rFonts w:ascii="Times New Roman" w:hAnsi="Times New Roman" w:cs="Times New Roman"/>
          <w:sz w:val="28"/>
          <w:szCs w:val="28"/>
        </w:rPr>
        <w:t xml:space="preserve"> Федерации», </w:t>
      </w:r>
      <w:r w:rsidRPr="00323F76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 </w:t>
      </w:r>
      <w:r w:rsidRPr="00323F76">
        <w:rPr>
          <w:rFonts w:ascii="Times New Roman" w:hAnsi="Times New Roman" w:cs="Times New Roman"/>
          <w:sz w:val="28"/>
          <w:szCs w:val="28"/>
        </w:rPr>
        <w:t xml:space="preserve">о применении дисциплинарных взысканий к муниципальным служащим </w:t>
      </w:r>
      <w:r w:rsidRPr="00323F7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</w:t>
      </w:r>
      <w:proofErr w:type="spellStart"/>
      <w:r w:rsidRPr="00323F76"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 w:rsidRPr="00323F7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Pr="00323F76">
        <w:rPr>
          <w:rFonts w:ascii="Times New Roman" w:hAnsi="Times New Roman" w:cs="Times New Roman"/>
          <w:bCs/>
          <w:sz w:val="28"/>
          <w:szCs w:val="28"/>
        </w:rPr>
        <w:t>от 24 марта 2023 г. № 604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23F76">
        <w:rPr>
          <w:rFonts w:ascii="Times New Roman" w:hAnsi="Times New Roman" w:cs="Times New Roman"/>
          <w:bCs/>
          <w:sz w:val="28"/>
          <w:szCs w:val="28"/>
        </w:rPr>
        <w:t xml:space="preserve"> привлечены к дисциплинарной ответственности в виде замечания 4 муниципальных служащих.</w:t>
      </w:r>
    </w:p>
    <w:p w:rsidR="00335DBF" w:rsidRPr="00335DBF" w:rsidRDefault="00B67304" w:rsidP="00612432">
      <w:pPr>
        <w:pStyle w:val="ConsPlusNormal"/>
        <w:ind w:firstLine="709"/>
        <w:jc w:val="both"/>
        <w:rPr>
          <w:szCs w:val="28"/>
        </w:rPr>
      </w:pPr>
      <w:r w:rsidRPr="00335DBF">
        <w:rPr>
          <w:szCs w:val="28"/>
        </w:rPr>
        <w:t xml:space="preserve">Кроме того, в </w:t>
      </w:r>
      <w:proofErr w:type="spellStart"/>
      <w:r w:rsidRPr="00335DBF">
        <w:rPr>
          <w:szCs w:val="28"/>
        </w:rPr>
        <w:t>отчетном</w:t>
      </w:r>
      <w:proofErr w:type="spellEnd"/>
      <w:r w:rsidRPr="00335DBF">
        <w:rPr>
          <w:szCs w:val="28"/>
        </w:rPr>
        <w:t xml:space="preserve"> периоде с целью установления </w:t>
      </w:r>
      <w:r w:rsidR="00335DBF" w:rsidRPr="00335DBF">
        <w:rPr>
          <w:szCs w:val="28"/>
        </w:rPr>
        <w:t xml:space="preserve">наличия либо отсутствия конфликта интересов проанализированы уведомления о </w:t>
      </w:r>
      <w:proofErr w:type="spellStart"/>
      <w:r w:rsidR="00335DBF" w:rsidRPr="00335DBF">
        <w:rPr>
          <w:szCs w:val="28"/>
        </w:rPr>
        <w:t>приеме</w:t>
      </w:r>
      <w:proofErr w:type="spellEnd"/>
      <w:r w:rsidR="00335DBF" w:rsidRPr="00335DBF">
        <w:rPr>
          <w:szCs w:val="28"/>
        </w:rPr>
        <w:t xml:space="preserve"> </w:t>
      </w:r>
      <w:r w:rsidR="00A33426">
        <w:rPr>
          <w:szCs w:val="28"/>
        </w:rPr>
        <w:t xml:space="preserve">                  </w:t>
      </w:r>
      <w:r w:rsidR="00335DBF" w:rsidRPr="00C370A2">
        <w:rPr>
          <w:szCs w:val="28"/>
        </w:rPr>
        <w:t xml:space="preserve">на </w:t>
      </w:r>
      <w:r w:rsidR="00335DBF" w:rsidRPr="00CB363D">
        <w:rPr>
          <w:szCs w:val="28"/>
        </w:rPr>
        <w:t xml:space="preserve">работу </w:t>
      </w:r>
      <w:r w:rsidR="00CB363D" w:rsidRPr="00CB363D">
        <w:rPr>
          <w:szCs w:val="28"/>
        </w:rPr>
        <w:t>80</w:t>
      </w:r>
      <w:r w:rsidR="00335DBF" w:rsidRPr="00CB363D">
        <w:rPr>
          <w:szCs w:val="28"/>
        </w:rPr>
        <w:t xml:space="preserve"> лиц, ранее замещавших</w:t>
      </w:r>
      <w:r w:rsidR="00335DBF" w:rsidRPr="00335DBF">
        <w:rPr>
          <w:szCs w:val="28"/>
        </w:rPr>
        <w:t xml:space="preserve"> должности муниципальной службы в </w:t>
      </w:r>
      <w:proofErr w:type="spellStart"/>
      <w:r w:rsidR="00335DBF" w:rsidRPr="00335DBF">
        <w:rPr>
          <w:szCs w:val="28"/>
        </w:rPr>
        <w:t>адми</w:t>
      </w:r>
      <w:r w:rsidR="00A33426">
        <w:rPr>
          <w:szCs w:val="28"/>
        </w:rPr>
        <w:t>-</w:t>
      </w:r>
      <w:r w:rsidR="00335DBF" w:rsidRPr="00335DBF">
        <w:rPr>
          <w:szCs w:val="28"/>
        </w:rPr>
        <w:t>нистрации</w:t>
      </w:r>
      <w:proofErr w:type="spellEnd"/>
      <w:r w:rsidR="00335DBF" w:rsidRPr="00335DBF">
        <w:rPr>
          <w:szCs w:val="28"/>
        </w:rPr>
        <w:t>, направляемые в порядке статьи 64.1 Трудового кодекса Российской Федерации</w:t>
      </w:r>
      <w:r w:rsidR="000809E8">
        <w:rPr>
          <w:szCs w:val="28"/>
        </w:rPr>
        <w:t xml:space="preserve"> и </w:t>
      </w:r>
      <w:r w:rsidR="00335DBF" w:rsidRPr="00335DBF">
        <w:rPr>
          <w:szCs w:val="28"/>
        </w:rPr>
        <w:t xml:space="preserve">в соответствии с постановлением 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</w:t>
      </w:r>
      <w:r w:rsidR="00A33426">
        <w:rPr>
          <w:szCs w:val="28"/>
        </w:rPr>
        <w:t xml:space="preserve">              </w:t>
      </w:r>
      <w:r w:rsidR="00335DBF" w:rsidRPr="00335DBF">
        <w:rPr>
          <w:szCs w:val="28"/>
        </w:rPr>
        <w:t>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8D2637" w:rsidRPr="00335DBF" w:rsidRDefault="008D2637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B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35DBF">
        <w:rPr>
          <w:rFonts w:ascii="Times New Roman" w:hAnsi="Times New Roman" w:cs="Times New Roman"/>
          <w:sz w:val="28"/>
          <w:szCs w:val="28"/>
        </w:rPr>
        <w:t>отчетном</w:t>
      </w:r>
      <w:proofErr w:type="spellEnd"/>
      <w:r w:rsidRPr="00335DBF">
        <w:rPr>
          <w:rFonts w:ascii="Times New Roman" w:hAnsi="Times New Roman" w:cs="Times New Roman"/>
          <w:sz w:val="28"/>
          <w:szCs w:val="28"/>
        </w:rPr>
        <w:t xml:space="preserve"> периоде уведомления от муниципальных служащих</w:t>
      </w:r>
      <w:r w:rsidR="00CE14E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35DBF">
        <w:rPr>
          <w:rFonts w:ascii="Times New Roman" w:hAnsi="Times New Roman" w:cs="Times New Roman"/>
          <w:sz w:val="28"/>
          <w:szCs w:val="28"/>
        </w:rPr>
        <w:t xml:space="preserve"> о факте обращения к ним в целях склонения к совершению коррупционных правонарушений не поступали.</w:t>
      </w:r>
    </w:p>
    <w:p w:rsidR="008D2637" w:rsidRDefault="008D2637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BF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35DBF">
        <w:rPr>
          <w:rFonts w:ascii="Times New Roman" w:hAnsi="Times New Roman" w:cs="Times New Roman"/>
          <w:sz w:val="28"/>
          <w:szCs w:val="28"/>
        </w:rPr>
        <w:t>отч</w:t>
      </w:r>
      <w:r w:rsidR="004C721E">
        <w:rPr>
          <w:rFonts w:ascii="Times New Roman" w:hAnsi="Times New Roman" w:cs="Times New Roman"/>
          <w:sz w:val="28"/>
          <w:szCs w:val="28"/>
        </w:rPr>
        <w:t>е</w:t>
      </w:r>
      <w:r w:rsidRPr="00335DBF">
        <w:rPr>
          <w:rFonts w:ascii="Times New Roman" w:hAnsi="Times New Roman" w:cs="Times New Roman"/>
          <w:sz w:val="28"/>
          <w:szCs w:val="28"/>
        </w:rPr>
        <w:t>тный</w:t>
      </w:r>
      <w:proofErr w:type="spellEnd"/>
      <w:r w:rsidRPr="00335DBF">
        <w:rPr>
          <w:rFonts w:ascii="Times New Roman" w:hAnsi="Times New Roman" w:cs="Times New Roman"/>
          <w:sz w:val="28"/>
          <w:szCs w:val="28"/>
        </w:rPr>
        <w:t xml:space="preserve"> период информации о получении муниципальными служащими администрации подарков в связи с их должностным положением </w:t>
      </w:r>
      <w:r w:rsidRPr="00335DBF">
        <w:rPr>
          <w:rFonts w:ascii="Times New Roman" w:hAnsi="Times New Roman" w:cs="Times New Roman"/>
          <w:sz w:val="28"/>
          <w:szCs w:val="28"/>
        </w:rPr>
        <w:br/>
        <w:t>или в связи с исполнением ими служебных обязанностей не поступало.</w:t>
      </w:r>
    </w:p>
    <w:p w:rsidR="005230A5" w:rsidRDefault="005230A5" w:rsidP="00F5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9E8" w:rsidRDefault="00BE072F" w:rsidP="00F54A3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2F">
        <w:rPr>
          <w:rFonts w:ascii="Times New Roman" w:hAnsi="Times New Roman" w:cs="Times New Roman"/>
          <w:b/>
          <w:sz w:val="28"/>
          <w:szCs w:val="28"/>
        </w:rPr>
        <w:t>Итоги рассмотрения вопросов правоприменительной</w:t>
      </w:r>
    </w:p>
    <w:p w:rsidR="000809E8" w:rsidRDefault="00BE072F" w:rsidP="00F54A3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2F">
        <w:rPr>
          <w:rFonts w:ascii="Times New Roman" w:hAnsi="Times New Roman" w:cs="Times New Roman"/>
          <w:b/>
          <w:sz w:val="28"/>
          <w:szCs w:val="28"/>
        </w:rPr>
        <w:t>практики по результатам вступивших в законную силу</w:t>
      </w:r>
    </w:p>
    <w:p w:rsidR="000809E8" w:rsidRDefault="00BE072F" w:rsidP="00F54A3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2F">
        <w:rPr>
          <w:rFonts w:ascii="Times New Roman" w:hAnsi="Times New Roman" w:cs="Times New Roman"/>
          <w:b/>
          <w:sz w:val="28"/>
          <w:szCs w:val="28"/>
        </w:rPr>
        <w:t>решений судов,</w:t>
      </w:r>
      <w:r w:rsidR="00080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72F">
        <w:rPr>
          <w:rFonts w:ascii="Times New Roman" w:hAnsi="Times New Roman" w:cs="Times New Roman"/>
          <w:b/>
          <w:sz w:val="28"/>
          <w:szCs w:val="28"/>
        </w:rPr>
        <w:t>арбитражных судов о признании</w:t>
      </w:r>
    </w:p>
    <w:p w:rsidR="000809E8" w:rsidRDefault="00BE072F" w:rsidP="00F54A3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2F">
        <w:rPr>
          <w:rFonts w:ascii="Times New Roman" w:hAnsi="Times New Roman" w:cs="Times New Roman"/>
          <w:b/>
          <w:sz w:val="28"/>
          <w:szCs w:val="28"/>
        </w:rPr>
        <w:t xml:space="preserve">недействительными ненормативных </w:t>
      </w:r>
      <w:r w:rsidR="00CB4C23" w:rsidRPr="00BE072F">
        <w:rPr>
          <w:rFonts w:ascii="Times New Roman" w:hAnsi="Times New Roman" w:cs="Times New Roman"/>
          <w:b/>
          <w:sz w:val="28"/>
          <w:szCs w:val="28"/>
        </w:rPr>
        <w:t>правовых актов</w:t>
      </w:r>
      <w:r w:rsidRPr="00BE072F">
        <w:rPr>
          <w:rFonts w:ascii="Times New Roman" w:hAnsi="Times New Roman" w:cs="Times New Roman"/>
          <w:b/>
          <w:sz w:val="28"/>
          <w:szCs w:val="28"/>
        </w:rPr>
        <w:t>,</w:t>
      </w:r>
    </w:p>
    <w:p w:rsidR="000809E8" w:rsidRDefault="00CB4C23" w:rsidP="00F54A3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2F">
        <w:rPr>
          <w:rFonts w:ascii="Times New Roman" w:hAnsi="Times New Roman" w:cs="Times New Roman"/>
          <w:b/>
          <w:sz w:val="28"/>
          <w:szCs w:val="28"/>
        </w:rPr>
        <w:t>незаконными решений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72F">
        <w:rPr>
          <w:rFonts w:ascii="Times New Roman" w:hAnsi="Times New Roman" w:cs="Times New Roman"/>
          <w:b/>
          <w:sz w:val="28"/>
          <w:szCs w:val="28"/>
        </w:rPr>
        <w:t>и</w:t>
      </w:r>
      <w:r w:rsidR="00BE072F" w:rsidRPr="00BE072F">
        <w:rPr>
          <w:rFonts w:ascii="Times New Roman" w:hAnsi="Times New Roman" w:cs="Times New Roman"/>
          <w:b/>
          <w:sz w:val="28"/>
          <w:szCs w:val="28"/>
        </w:rPr>
        <w:t xml:space="preserve"> действий (бездействия)</w:t>
      </w:r>
    </w:p>
    <w:p w:rsidR="000809E8" w:rsidRDefault="00BE072F" w:rsidP="00F54A3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2F">
        <w:rPr>
          <w:rFonts w:ascii="Times New Roman" w:hAnsi="Times New Roman" w:cs="Times New Roman"/>
          <w:b/>
          <w:sz w:val="28"/>
          <w:szCs w:val="28"/>
        </w:rPr>
        <w:t>администрации подведомственных учреждений</w:t>
      </w:r>
    </w:p>
    <w:p w:rsidR="00BE072F" w:rsidRPr="00BE072F" w:rsidRDefault="00BE072F" w:rsidP="00F54A35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2F">
        <w:rPr>
          <w:rFonts w:ascii="Times New Roman" w:hAnsi="Times New Roman" w:cs="Times New Roman"/>
          <w:b/>
          <w:sz w:val="28"/>
          <w:szCs w:val="28"/>
        </w:rPr>
        <w:t>(организаций) и их должностных лиц, и принятые меры</w:t>
      </w:r>
    </w:p>
    <w:p w:rsidR="00BE072F" w:rsidRPr="00BE072F" w:rsidRDefault="00BE072F" w:rsidP="00F54A35">
      <w:pPr>
        <w:autoSpaceDE w:val="0"/>
        <w:autoSpaceDN w:val="0"/>
        <w:adjustRightInd w:val="0"/>
        <w:spacing w:after="0" w:line="240" w:lineRule="auto"/>
        <w:ind w:firstLine="683"/>
        <w:jc w:val="both"/>
        <w:rPr>
          <w:rFonts w:ascii="Times New Roman" w:hAnsi="Times New Roman" w:cs="Times New Roman"/>
          <w:sz w:val="28"/>
          <w:szCs w:val="28"/>
        </w:rPr>
      </w:pPr>
    </w:p>
    <w:p w:rsidR="00BE072F" w:rsidRPr="00BE072F" w:rsidRDefault="00BE072F" w:rsidP="00612432">
      <w:pPr>
        <w:spacing w:after="0" w:line="240" w:lineRule="auto"/>
        <w:ind w:firstLine="683"/>
        <w:jc w:val="both"/>
        <w:rPr>
          <w:rFonts w:ascii="Times New Roman" w:hAnsi="Times New Roman" w:cs="Times New Roman"/>
          <w:sz w:val="28"/>
          <w:szCs w:val="28"/>
        </w:rPr>
      </w:pPr>
      <w:r w:rsidRPr="00BE072F">
        <w:rPr>
          <w:rFonts w:ascii="Times New Roman" w:hAnsi="Times New Roman" w:cs="Times New Roman"/>
          <w:sz w:val="28"/>
          <w:szCs w:val="28"/>
        </w:rPr>
        <w:t xml:space="preserve">Муниципальными служащими органов администрации, в должностные обязанности которых входит нормативное правовое обеспечение деятельности администрации, осуществляется проведение правовой (антикоррупционной) экспертизы нормативных правовых актов администрации и их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Pr="00BE072F">
        <w:rPr>
          <w:rFonts w:ascii="Times New Roman" w:hAnsi="Times New Roman" w:cs="Times New Roman"/>
          <w:sz w:val="28"/>
          <w:szCs w:val="28"/>
        </w:rPr>
        <w:t>, изучение сложившейся правоприменительной практики рассмотрения судебными органами различных инстанций дел о признании незаконными решений и действий (бездействия)</w:t>
      </w:r>
      <w:r w:rsidR="00A3342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BE072F">
        <w:rPr>
          <w:rFonts w:ascii="Times New Roman" w:hAnsi="Times New Roman" w:cs="Times New Roman"/>
          <w:sz w:val="28"/>
          <w:szCs w:val="28"/>
        </w:rPr>
        <w:t>.</w:t>
      </w:r>
    </w:p>
    <w:p w:rsidR="00BE072F" w:rsidRPr="00BE072F" w:rsidRDefault="00BE072F" w:rsidP="00612432">
      <w:pPr>
        <w:spacing w:after="0" w:line="240" w:lineRule="auto"/>
        <w:ind w:right="-1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72F">
        <w:rPr>
          <w:rFonts w:ascii="Times New Roman" w:hAnsi="Times New Roman" w:cs="Times New Roman"/>
          <w:sz w:val="28"/>
          <w:szCs w:val="28"/>
        </w:rPr>
        <w:t>Администрацией проводятся мероприятия по предупреждению причин принятия решений, которые в дальнейшем обжалуются заявителями в судебном порядке и по которым могут быть приняты судебные решения о признании их недействительными, в том числе проводится анализ норм действующего законодательства и судебной практики.</w:t>
      </w:r>
    </w:p>
    <w:p w:rsidR="00BE072F" w:rsidRDefault="00BE072F" w:rsidP="00F54A35">
      <w:pPr>
        <w:autoSpaceDE w:val="0"/>
        <w:autoSpaceDN w:val="0"/>
        <w:adjustRightInd w:val="0"/>
        <w:spacing w:after="0" w:line="240" w:lineRule="auto"/>
        <w:ind w:firstLine="6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432" w:rsidRDefault="00612432" w:rsidP="00F54A35">
      <w:pPr>
        <w:autoSpaceDE w:val="0"/>
        <w:autoSpaceDN w:val="0"/>
        <w:adjustRightInd w:val="0"/>
        <w:spacing w:after="0" w:line="240" w:lineRule="auto"/>
        <w:ind w:firstLine="6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FED" w:rsidRDefault="00696FED" w:rsidP="00F54A35">
      <w:pPr>
        <w:autoSpaceDE w:val="0"/>
        <w:autoSpaceDN w:val="0"/>
        <w:adjustRightInd w:val="0"/>
        <w:spacing w:after="0" w:line="240" w:lineRule="auto"/>
        <w:ind w:firstLine="68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B44B2" w:rsidRPr="000809E8" w:rsidRDefault="00BE072F" w:rsidP="00F54A3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9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Итоги </w:t>
      </w:r>
      <w:r w:rsidR="003B44B2" w:rsidRPr="000809E8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proofErr w:type="spellStart"/>
      <w:r w:rsidR="003B44B2" w:rsidRPr="000809E8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="003B44B2" w:rsidRPr="000809E8">
        <w:rPr>
          <w:rFonts w:ascii="Times New Roman" w:hAnsi="Times New Roman" w:cs="Times New Roman"/>
          <w:b/>
          <w:sz w:val="28"/>
          <w:szCs w:val="28"/>
        </w:rPr>
        <w:t xml:space="preserve"> в администрации</w:t>
      </w:r>
    </w:p>
    <w:p w:rsidR="003B44B2" w:rsidRDefault="003B44B2" w:rsidP="00F54A3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B44B2" w:rsidRPr="003B44B2" w:rsidRDefault="003B44B2" w:rsidP="00612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B2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мониторинга </w:t>
      </w:r>
      <w:proofErr w:type="spellStart"/>
      <w:r w:rsidRPr="003B44B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3B44B2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в администрации, </w:t>
      </w:r>
      <w:proofErr w:type="spellStart"/>
      <w:r w:rsidRPr="003B44B2"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 w:rsidRPr="003B44B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от 17 мая 2013 г. № 1610</w:t>
      </w:r>
      <w:r w:rsidR="00454806">
        <w:rPr>
          <w:rFonts w:ascii="Times New Roman" w:hAnsi="Times New Roman" w:cs="Times New Roman"/>
          <w:sz w:val="28"/>
          <w:szCs w:val="28"/>
        </w:rPr>
        <w:t>,</w:t>
      </w:r>
      <w:r w:rsidRPr="003B44B2">
        <w:rPr>
          <w:rFonts w:ascii="Times New Roman" w:hAnsi="Times New Roman" w:cs="Times New Roman"/>
          <w:sz w:val="28"/>
          <w:szCs w:val="28"/>
        </w:rPr>
        <w:t xml:space="preserve"> в администрации осуществлялся мониторинг </w:t>
      </w:r>
      <w:proofErr w:type="spellStart"/>
      <w:r w:rsidRPr="003B44B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3B44B2">
        <w:rPr>
          <w:rFonts w:ascii="Times New Roman" w:hAnsi="Times New Roman" w:cs="Times New Roman"/>
          <w:sz w:val="28"/>
          <w:szCs w:val="28"/>
        </w:rPr>
        <w:t>, включающий сбор, обобщение, анализ и оценку практики применения муниципальных правовых актов, регулирующих правоотношения в различных сферах.</w:t>
      </w:r>
    </w:p>
    <w:p w:rsidR="00A33426" w:rsidRDefault="003B44B2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B2">
        <w:rPr>
          <w:rFonts w:ascii="Times New Roman" w:hAnsi="Times New Roman" w:cs="Times New Roman"/>
          <w:sz w:val="28"/>
          <w:szCs w:val="28"/>
        </w:rPr>
        <w:t xml:space="preserve">При осуществлении мониторинга </w:t>
      </w:r>
      <w:proofErr w:type="spellStart"/>
      <w:r w:rsidRPr="003B44B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3B44B2">
        <w:rPr>
          <w:rFonts w:ascii="Times New Roman" w:hAnsi="Times New Roman" w:cs="Times New Roman"/>
          <w:sz w:val="28"/>
          <w:szCs w:val="28"/>
        </w:rPr>
        <w:t xml:space="preserve">, в целях реализации антикоррупционной политики и устранения </w:t>
      </w:r>
      <w:proofErr w:type="spellStart"/>
      <w:r w:rsidRPr="003B44B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B44B2">
        <w:rPr>
          <w:rFonts w:ascii="Times New Roman" w:hAnsi="Times New Roman" w:cs="Times New Roman"/>
          <w:sz w:val="28"/>
          <w:szCs w:val="28"/>
        </w:rPr>
        <w:t xml:space="preserve"> факторов, для обеспечения издания, изменения или признания утратившими силу муниципальных нормативных правовых актов, администрацией обобщалась, анализировалась и оценивалась информация о практике их применения по показателям, </w:t>
      </w:r>
      <w:proofErr w:type="spellStart"/>
      <w:r w:rsidRPr="003B44B2">
        <w:rPr>
          <w:rFonts w:ascii="Times New Roman" w:hAnsi="Times New Roman" w:cs="Times New Roman"/>
          <w:sz w:val="28"/>
          <w:szCs w:val="28"/>
        </w:rPr>
        <w:t>определенным</w:t>
      </w:r>
      <w:proofErr w:type="spellEnd"/>
      <w:r w:rsidRPr="003B44B2">
        <w:rPr>
          <w:rFonts w:ascii="Times New Roman" w:hAnsi="Times New Roman" w:cs="Times New Roman"/>
          <w:sz w:val="28"/>
          <w:szCs w:val="28"/>
        </w:rPr>
        <w:t xml:space="preserve"> пунктами 8 и 9 Методики осуществления </w:t>
      </w:r>
      <w:proofErr w:type="spellStart"/>
      <w:r w:rsidRPr="003B44B2">
        <w:rPr>
          <w:rFonts w:ascii="Times New Roman" w:hAnsi="Times New Roman" w:cs="Times New Roman"/>
          <w:sz w:val="28"/>
          <w:szCs w:val="28"/>
        </w:rPr>
        <w:t>мони</w:t>
      </w:r>
      <w:r w:rsidR="00A33426">
        <w:rPr>
          <w:rFonts w:ascii="Times New Roman" w:hAnsi="Times New Roman" w:cs="Times New Roman"/>
          <w:sz w:val="28"/>
          <w:szCs w:val="28"/>
        </w:rPr>
        <w:t>-</w:t>
      </w:r>
      <w:r w:rsidRPr="003B44B2">
        <w:rPr>
          <w:rFonts w:ascii="Times New Roman" w:hAnsi="Times New Roman" w:cs="Times New Roman"/>
          <w:sz w:val="28"/>
          <w:szCs w:val="28"/>
        </w:rPr>
        <w:t>торинга</w:t>
      </w:r>
      <w:proofErr w:type="spellEnd"/>
      <w:r w:rsidRPr="003B4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4B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3B44B2">
        <w:rPr>
          <w:rFonts w:ascii="Times New Roman" w:hAnsi="Times New Roman" w:cs="Times New Roman"/>
          <w:sz w:val="28"/>
          <w:szCs w:val="28"/>
        </w:rPr>
        <w:t xml:space="preserve"> в Российской Федерации, </w:t>
      </w:r>
      <w:proofErr w:type="spellStart"/>
      <w:r w:rsidRPr="003B44B2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 w:rsidRPr="003B44B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19 августа 2011 г.</w:t>
      </w:r>
      <w:r w:rsidR="00A33426">
        <w:rPr>
          <w:rFonts w:ascii="Times New Roman" w:hAnsi="Times New Roman" w:cs="Times New Roman"/>
          <w:sz w:val="28"/>
          <w:szCs w:val="28"/>
        </w:rPr>
        <w:t xml:space="preserve"> </w:t>
      </w:r>
      <w:r w:rsidRPr="003B44B2">
        <w:rPr>
          <w:rFonts w:ascii="Times New Roman" w:hAnsi="Times New Roman" w:cs="Times New Roman"/>
          <w:sz w:val="28"/>
          <w:szCs w:val="28"/>
        </w:rPr>
        <w:t>№ 694.</w:t>
      </w:r>
    </w:p>
    <w:p w:rsidR="00BE072F" w:rsidRPr="00C370A2" w:rsidRDefault="003B44B2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0A2">
        <w:rPr>
          <w:rFonts w:ascii="Times New Roman" w:hAnsi="Times New Roman" w:cs="Times New Roman"/>
          <w:sz w:val="28"/>
          <w:szCs w:val="28"/>
        </w:rPr>
        <w:t xml:space="preserve">При выявлении в процессе мониторинга </w:t>
      </w:r>
      <w:proofErr w:type="spellStart"/>
      <w:r w:rsidRPr="00C370A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C370A2">
        <w:rPr>
          <w:rFonts w:ascii="Times New Roman" w:hAnsi="Times New Roman" w:cs="Times New Roman"/>
          <w:sz w:val="28"/>
          <w:szCs w:val="28"/>
        </w:rPr>
        <w:t xml:space="preserve"> противоречий действующему законодательству в муниципальных нормативных правовых актах осуществлялись мероприятия, направленные на их устранение, </w:t>
      </w:r>
      <w:r w:rsidR="00A33426" w:rsidRPr="00C370A2">
        <w:rPr>
          <w:rFonts w:ascii="Times New Roman" w:hAnsi="Times New Roman" w:cs="Times New Roman"/>
          <w:sz w:val="28"/>
          <w:szCs w:val="28"/>
        </w:rPr>
        <w:t>таки</w:t>
      </w:r>
      <w:r w:rsidR="00454806">
        <w:rPr>
          <w:rFonts w:ascii="Times New Roman" w:hAnsi="Times New Roman" w:cs="Times New Roman"/>
          <w:sz w:val="28"/>
          <w:szCs w:val="28"/>
        </w:rPr>
        <w:t>е</w:t>
      </w:r>
      <w:r w:rsidR="00A33426" w:rsidRPr="00C370A2">
        <w:rPr>
          <w:rFonts w:ascii="Times New Roman" w:hAnsi="Times New Roman" w:cs="Times New Roman"/>
          <w:sz w:val="28"/>
          <w:szCs w:val="28"/>
        </w:rPr>
        <w:t xml:space="preserve"> как</w:t>
      </w:r>
      <w:r w:rsidRPr="00C370A2">
        <w:rPr>
          <w:rFonts w:ascii="Times New Roman" w:hAnsi="Times New Roman" w:cs="Times New Roman"/>
          <w:sz w:val="28"/>
          <w:szCs w:val="28"/>
        </w:rPr>
        <w:t xml:space="preserve"> подготовка проектов правовых актов, содержащих нормы направленные на принятие, внесение изменений или признание утратившими силу актов, согласование данных проектов в установленном порядке, подписание </w:t>
      </w:r>
      <w:r w:rsidR="00A33426" w:rsidRPr="00C370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370A2">
        <w:rPr>
          <w:rFonts w:ascii="Times New Roman" w:hAnsi="Times New Roman" w:cs="Times New Roman"/>
          <w:sz w:val="28"/>
          <w:szCs w:val="28"/>
        </w:rPr>
        <w:t>и официальное опубликование (при необходимости).</w:t>
      </w:r>
    </w:p>
    <w:p w:rsidR="003B44B2" w:rsidRDefault="00BE072F" w:rsidP="00612432">
      <w:pPr>
        <w:spacing w:after="0" w:line="240" w:lineRule="auto"/>
        <w:ind w:firstLine="709"/>
        <w:jc w:val="both"/>
        <w:rPr>
          <w:rStyle w:val="FontStyle14"/>
          <w:sz w:val="28"/>
          <w:szCs w:val="28"/>
        </w:rPr>
      </w:pPr>
      <w:r w:rsidRPr="00CB363D">
        <w:rPr>
          <w:rStyle w:val="FontStyle14"/>
          <w:sz w:val="28"/>
          <w:szCs w:val="28"/>
        </w:rPr>
        <w:t xml:space="preserve">В целях повышения качества работы в направлении </w:t>
      </w:r>
      <w:proofErr w:type="spellStart"/>
      <w:r w:rsidRPr="00CB363D">
        <w:rPr>
          <w:rStyle w:val="FontStyle14"/>
          <w:sz w:val="28"/>
          <w:szCs w:val="28"/>
        </w:rPr>
        <w:t>правоприменения</w:t>
      </w:r>
      <w:proofErr w:type="spellEnd"/>
      <w:r w:rsidRPr="00CB363D">
        <w:rPr>
          <w:rStyle w:val="FontStyle14"/>
          <w:sz w:val="28"/>
          <w:szCs w:val="28"/>
        </w:rPr>
        <w:t xml:space="preserve"> </w:t>
      </w:r>
      <w:r w:rsidR="003B44B2" w:rsidRPr="00CB363D">
        <w:rPr>
          <w:rStyle w:val="FontStyle14"/>
          <w:sz w:val="28"/>
          <w:szCs w:val="28"/>
        </w:rPr>
        <w:t>а</w:t>
      </w:r>
      <w:r w:rsidRPr="00CB363D">
        <w:rPr>
          <w:rStyle w:val="FontStyle14"/>
          <w:sz w:val="28"/>
          <w:szCs w:val="28"/>
        </w:rPr>
        <w:t xml:space="preserve">дминистрацией осуществляется активное взаимодействие с </w:t>
      </w:r>
      <w:proofErr w:type="spellStart"/>
      <w:r w:rsidR="00F54A35" w:rsidRPr="00CB363D">
        <w:rPr>
          <w:rStyle w:val="FontStyle14"/>
          <w:sz w:val="28"/>
          <w:szCs w:val="28"/>
        </w:rPr>
        <w:t>Анапской</w:t>
      </w:r>
      <w:proofErr w:type="spellEnd"/>
      <w:r w:rsidR="00F54A35" w:rsidRPr="00CB363D">
        <w:rPr>
          <w:rStyle w:val="FontStyle14"/>
          <w:sz w:val="28"/>
          <w:szCs w:val="28"/>
        </w:rPr>
        <w:t xml:space="preserve"> межрайонной прокуратурой</w:t>
      </w:r>
      <w:r w:rsidR="003B44B2" w:rsidRPr="00CB363D">
        <w:rPr>
          <w:rStyle w:val="FontStyle14"/>
          <w:sz w:val="28"/>
          <w:szCs w:val="28"/>
        </w:rPr>
        <w:t>.</w:t>
      </w:r>
    </w:p>
    <w:p w:rsidR="00C370A2" w:rsidRPr="00C370A2" w:rsidRDefault="00C370A2" w:rsidP="00612432">
      <w:pPr>
        <w:pStyle w:val="Default"/>
        <w:ind w:firstLine="709"/>
        <w:jc w:val="both"/>
        <w:rPr>
          <w:sz w:val="28"/>
          <w:szCs w:val="28"/>
        </w:rPr>
      </w:pPr>
      <w:r w:rsidRPr="00626ADB">
        <w:rPr>
          <w:sz w:val="28"/>
          <w:szCs w:val="28"/>
        </w:rPr>
        <w:t xml:space="preserve">В рамках устранения нарушений, выявленных при мониторинге </w:t>
      </w:r>
      <w:proofErr w:type="spellStart"/>
      <w:r w:rsidRPr="00626ADB">
        <w:rPr>
          <w:sz w:val="28"/>
          <w:szCs w:val="28"/>
        </w:rPr>
        <w:t>правоприменения</w:t>
      </w:r>
      <w:proofErr w:type="spellEnd"/>
      <w:r w:rsidRPr="00626ADB">
        <w:rPr>
          <w:sz w:val="28"/>
          <w:szCs w:val="28"/>
        </w:rPr>
        <w:t xml:space="preserve"> нормативных правовых актов администрации, в 202</w:t>
      </w:r>
      <w:r w:rsidR="009973E2" w:rsidRPr="00626ADB">
        <w:rPr>
          <w:sz w:val="28"/>
          <w:szCs w:val="28"/>
        </w:rPr>
        <w:t>5</w:t>
      </w:r>
      <w:r w:rsidRPr="00626ADB">
        <w:rPr>
          <w:sz w:val="28"/>
          <w:szCs w:val="28"/>
        </w:rPr>
        <w:t xml:space="preserve"> году обеспечено принятие </w:t>
      </w:r>
      <w:r w:rsidR="00691080" w:rsidRPr="00626ADB">
        <w:rPr>
          <w:sz w:val="28"/>
          <w:szCs w:val="28"/>
        </w:rPr>
        <w:t>1</w:t>
      </w:r>
      <w:r w:rsidR="00626ADB" w:rsidRPr="00626ADB">
        <w:rPr>
          <w:sz w:val="28"/>
          <w:szCs w:val="28"/>
        </w:rPr>
        <w:t>4</w:t>
      </w:r>
      <w:r w:rsidR="00691080" w:rsidRPr="00626ADB">
        <w:rPr>
          <w:sz w:val="28"/>
          <w:szCs w:val="28"/>
        </w:rPr>
        <w:t xml:space="preserve">9 муниципальных правовых акта (новые акты – </w:t>
      </w:r>
      <w:proofErr w:type="gramStart"/>
      <w:r w:rsidR="00691080" w:rsidRPr="00626ADB">
        <w:rPr>
          <w:sz w:val="28"/>
          <w:szCs w:val="28"/>
        </w:rPr>
        <w:t>5</w:t>
      </w:r>
      <w:r w:rsidR="00626ADB" w:rsidRPr="00626ADB">
        <w:rPr>
          <w:sz w:val="28"/>
          <w:szCs w:val="28"/>
        </w:rPr>
        <w:t>2</w:t>
      </w:r>
      <w:r w:rsidR="00691080" w:rsidRPr="00626ADB">
        <w:rPr>
          <w:sz w:val="28"/>
          <w:szCs w:val="28"/>
        </w:rPr>
        <w:t xml:space="preserve">,   </w:t>
      </w:r>
      <w:proofErr w:type="gramEnd"/>
      <w:r w:rsidR="00691080" w:rsidRPr="00626ADB">
        <w:rPr>
          <w:sz w:val="28"/>
          <w:szCs w:val="28"/>
        </w:rPr>
        <w:t xml:space="preserve">                        о признании утратившими силу – </w:t>
      </w:r>
      <w:r w:rsidR="00626ADB" w:rsidRPr="00626ADB">
        <w:rPr>
          <w:sz w:val="28"/>
          <w:szCs w:val="28"/>
        </w:rPr>
        <w:t>2</w:t>
      </w:r>
      <w:r w:rsidR="00691080" w:rsidRPr="00626ADB">
        <w:rPr>
          <w:sz w:val="28"/>
          <w:szCs w:val="28"/>
        </w:rPr>
        <w:t>, о внесении изменений – 9</w:t>
      </w:r>
      <w:r w:rsidR="00626ADB" w:rsidRPr="00626ADB">
        <w:rPr>
          <w:sz w:val="28"/>
          <w:szCs w:val="28"/>
        </w:rPr>
        <w:t>5</w:t>
      </w:r>
      <w:r w:rsidR="00691080" w:rsidRPr="00626ADB">
        <w:rPr>
          <w:sz w:val="28"/>
          <w:szCs w:val="28"/>
        </w:rPr>
        <w:t>).</w:t>
      </w:r>
      <w:r w:rsidR="00691080" w:rsidRPr="00853170">
        <w:rPr>
          <w:sz w:val="28"/>
          <w:szCs w:val="28"/>
        </w:rPr>
        <w:t xml:space="preserve"> </w:t>
      </w:r>
    </w:p>
    <w:p w:rsidR="00C370A2" w:rsidRPr="00C370A2" w:rsidRDefault="00C370A2" w:rsidP="00612432">
      <w:pPr>
        <w:pStyle w:val="Default"/>
        <w:ind w:firstLine="709"/>
        <w:jc w:val="both"/>
        <w:rPr>
          <w:sz w:val="28"/>
          <w:szCs w:val="28"/>
        </w:rPr>
      </w:pPr>
      <w:r w:rsidRPr="00CB363D">
        <w:rPr>
          <w:sz w:val="28"/>
          <w:szCs w:val="28"/>
        </w:rPr>
        <w:t>В 202</w:t>
      </w:r>
      <w:r w:rsidR="00D94077" w:rsidRPr="00CB363D">
        <w:rPr>
          <w:sz w:val="28"/>
          <w:szCs w:val="28"/>
        </w:rPr>
        <w:t>5</w:t>
      </w:r>
      <w:r w:rsidRPr="00CB363D">
        <w:rPr>
          <w:sz w:val="28"/>
          <w:szCs w:val="28"/>
        </w:rPr>
        <w:t xml:space="preserve"> году приводились в соответствие с действующим законодательством муниципальные правовые акты в сфере противодействия коррупции, муниципальной службы, торговли, муниципального контроля, закупок товаров работ и услуг, бюджетного законодательства, распоряжения муниципальным имуществом. По итогам внесения изменений в муниципальные нормативные правовые акты, регулирующие предоставление муниципальных услуг, внесены соответствующие изменения в административные регламенты предоставления муниципальных услуг.</w:t>
      </w:r>
    </w:p>
    <w:p w:rsidR="005230A5" w:rsidRDefault="00C370A2" w:rsidP="00612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0A2">
        <w:rPr>
          <w:rFonts w:ascii="Times New Roman" w:hAnsi="Times New Roman" w:cs="Times New Roman"/>
          <w:sz w:val="28"/>
          <w:szCs w:val="28"/>
        </w:rPr>
        <w:t xml:space="preserve">При осуществлении мониторинга </w:t>
      </w:r>
      <w:proofErr w:type="spellStart"/>
      <w:r w:rsidRPr="00C370A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C370A2">
        <w:rPr>
          <w:rFonts w:ascii="Times New Roman" w:hAnsi="Times New Roman" w:cs="Times New Roman"/>
          <w:sz w:val="28"/>
          <w:szCs w:val="28"/>
        </w:rPr>
        <w:t xml:space="preserve"> в администрации обобщается, анализируется и оценивается информация в соответствии с пунктом 8 Методики осуществления мониторинга </w:t>
      </w:r>
      <w:proofErr w:type="spellStart"/>
      <w:r w:rsidRPr="00C370A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C370A2">
        <w:rPr>
          <w:rFonts w:ascii="Times New Roman" w:hAnsi="Times New Roman" w:cs="Times New Roman"/>
          <w:sz w:val="28"/>
          <w:szCs w:val="28"/>
        </w:rPr>
        <w:t xml:space="preserve"> в Российской Федерации, </w:t>
      </w:r>
      <w:proofErr w:type="spellStart"/>
      <w:r w:rsidRPr="00C370A2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 w:rsidRPr="00C370A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19 августа 2011 г. № 694.</w:t>
      </w:r>
    </w:p>
    <w:p w:rsidR="00F54A35" w:rsidRDefault="00F54A35" w:rsidP="00F54A3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12432" w:rsidRDefault="00612432" w:rsidP="00F54A3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E14EF" w:rsidRDefault="00E213FC" w:rsidP="00F54A35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4C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функциях, входящих в должностные</w:t>
      </w:r>
    </w:p>
    <w:p w:rsidR="00CE14EF" w:rsidRDefault="00E213FC" w:rsidP="00F54A35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4C">
        <w:rPr>
          <w:rFonts w:ascii="Times New Roman" w:hAnsi="Times New Roman" w:cs="Times New Roman"/>
          <w:b/>
          <w:sz w:val="28"/>
          <w:szCs w:val="28"/>
        </w:rPr>
        <w:t>обязанности лиц, замещающих должности муниципальной</w:t>
      </w:r>
    </w:p>
    <w:p w:rsidR="00CE14EF" w:rsidRDefault="00E213FC" w:rsidP="00F54A35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4C">
        <w:rPr>
          <w:rFonts w:ascii="Times New Roman" w:hAnsi="Times New Roman" w:cs="Times New Roman"/>
          <w:b/>
          <w:sz w:val="28"/>
          <w:szCs w:val="28"/>
        </w:rPr>
        <w:t>службы администрации, исполнение которых связано</w:t>
      </w:r>
    </w:p>
    <w:p w:rsidR="00E213FC" w:rsidRDefault="00E213FC" w:rsidP="00F54A35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D4C">
        <w:rPr>
          <w:rFonts w:ascii="Times New Roman" w:hAnsi="Times New Roman" w:cs="Times New Roman"/>
          <w:b/>
          <w:sz w:val="28"/>
          <w:szCs w:val="28"/>
        </w:rPr>
        <w:t>с риском коррупции</w:t>
      </w:r>
    </w:p>
    <w:p w:rsidR="00CE14EF" w:rsidRPr="00656D4C" w:rsidRDefault="00CE14EF" w:rsidP="00F54A35">
      <w:pPr>
        <w:autoSpaceDE w:val="0"/>
        <w:autoSpaceDN w:val="0"/>
        <w:adjustRightInd w:val="0"/>
        <w:spacing w:after="0" w:line="240" w:lineRule="auto"/>
        <w:ind w:firstLine="6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4EF" w:rsidRDefault="00E213FC" w:rsidP="00F54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</w:t>
      </w:r>
      <w:r w:rsidRPr="00656D4C">
        <w:rPr>
          <w:rFonts w:ascii="Times New Roman" w:hAnsi="Times New Roman" w:cs="Times New Roman"/>
          <w:sz w:val="28"/>
          <w:szCs w:val="28"/>
        </w:rPr>
        <w:t xml:space="preserve">мониторинга восприятия уровня коррупции </w:t>
      </w:r>
      <w:r w:rsidR="00CE14E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56D4C">
        <w:rPr>
          <w:rFonts w:ascii="Times New Roman" w:hAnsi="Times New Roman" w:cs="Times New Roman"/>
          <w:sz w:val="28"/>
          <w:szCs w:val="28"/>
        </w:rPr>
        <w:t>в администрации, в соответствии с постановлением администрации от 28 декабря 2016 г. № 5446 «</w:t>
      </w:r>
      <w:r w:rsidRPr="00656D4C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мониторинга восприятия уровня коррупции в администрации муниципального образования город-курорт Анапа» </w:t>
      </w:r>
      <w:r w:rsidRPr="0065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административные процедуры, которые являются предметом коррупционных отношений, а также определена степень участия (широта дискреционных полномочий) </w:t>
      </w:r>
      <w:r w:rsidRPr="00656D4C">
        <w:rPr>
          <w:rFonts w:ascii="Times New Roman" w:hAnsi="Times New Roman" w:cs="Times New Roman"/>
          <w:sz w:val="28"/>
          <w:szCs w:val="28"/>
        </w:rPr>
        <w:t>муниципальных служащих администрации</w:t>
      </w:r>
      <w:r w:rsidRPr="0065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56D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</w:t>
      </w:r>
      <w:r w:rsidR="00A3342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56D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</w:t>
      </w:r>
      <w:proofErr w:type="spellEnd"/>
      <w:r w:rsidRPr="0065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6D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656D4C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</w:t>
      </w:r>
      <w:r w:rsidR="00CE14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4EF" w:rsidRDefault="00CE14EF" w:rsidP="00F54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Вероятность риска коррупции осуществляется при исполнении лицами, замещающими должности муниципальной службы в администрации функций, </w:t>
      </w:r>
      <w:r w:rsidRPr="008932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отвечающих следующим критериям:</w:t>
      </w:r>
    </w:p>
    <w:p w:rsidR="00893246" w:rsidRPr="00AD7052" w:rsidRDefault="00AD7052" w:rsidP="00F54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0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</w:t>
      </w:r>
      <w:r w:rsidR="00893246" w:rsidRPr="00AD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товаров,</w:t>
      </w:r>
      <w:r w:rsidRPr="00AD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и услуг</w:t>
      </w:r>
      <w:r w:rsidR="00893246" w:rsidRPr="00AD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AD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893246" w:rsidRPr="00AD70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нужд;</w:t>
      </w:r>
    </w:p>
    <w:p w:rsidR="00893246" w:rsidRPr="00AD7052" w:rsidRDefault="00893246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образование;</w:t>
      </w:r>
    </w:p>
    <w:p w:rsidR="00893246" w:rsidRPr="00AD7052" w:rsidRDefault="00893246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земельно-имущественных отношений;</w:t>
      </w:r>
    </w:p>
    <w:p w:rsidR="00893246" w:rsidRPr="00AD7052" w:rsidRDefault="00893246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архитектура и градостроительство;</w:t>
      </w:r>
    </w:p>
    <w:p w:rsidR="00893246" w:rsidRPr="00AD7052" w:rsidRDefault="00893246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торговля и потребительский рынок;</w:t>
      </w:r>
    </w:p>
    <w:p w:rsidR="00893246" w:rsidRPr="00AD7052" w:rsidRDefault="00893246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осуществление контроля и надзора (в том числе в части переданных полномочий органов государственной власти Краснодарского края);</w:t>
      </w:r>
    </w:p>
    <w:p w:rsidR="00893246" w:rsidRPr="00AD7052" w:rsidRDefault="00893246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2432">
        <w:rPr>
          <w:rFonts w:ascii="Times New Roman" w:hAnsi="Times New Roman" w:cs="Times New Roman"/>
          <w:sz w:val="28"/>
          <w:szCs w:val="28"/>
        </w:rPr>
        <w:t>экономика</w:t>
      </w:r>
      <w:r w:rsidR="00612432" w:rsidRPr="00612432">
        <w:rPr>
          <w:rFonts w:ascii="Times New Roman" w:hAnsi="Times New Roman" w:cs="Times New Roman"/>
          <w:sz w:val="28"/>
          <w:szCs w:val="28"/>
        </w:rPr>
        <w:t xml:space="preserve"> (утверждение тарифов)</w:t>
      </w:r>
      <w:r w:rsidRPr="00612432">
        <w:rPr>
          <w:rFonts w:ascii="Times New Roman" w:hAnsi="Times New Roman" w:cs="Times New Roman"/>
          <w:sz w:val="28"/>
          <w:szCs w:val="28"/>
        </w:rPr>
        <w:t>;</w:t>
      </w:r>
      <w:r w:rsidR="00D94077" w:rsidRPr="00CD2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052" w:rsidRPr="00AD7052" w:rsidRDefault="00AD7052" w:rsidP="00AD7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транспорт и дорожное хозяйство;</w:t>
      </w:r>
    </w:p>
    <w:p w:rsidR="00893246" w:rsidRPr="00AD7052" w:rsidRDefault="00893246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жилищно-коммунально</w:t>
      </w:r>
      <w:r w:rsidR="00AD7052" w:rsidRPr="00AD7052">
        <w:rPr>
          <w:rFonts w:ascii="Times New Roman" w:hAnsi="Times New Roman" w:cs="Times New Roman"/>
          <w:sz w:val="28"/>
          <w:szCs w:val="28"/>
        </w:rPr>
        <w:t>е</w:t>
      </w:r>
      <w:r w:rsidRPr="00AD7052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AD7052" w:rsidRPr="00AD7052">
        <w:rPr>
          <w:rFonts w:ascii="Times New Roman" w:hAnsi="Times New Roman" w:cs="Times New Roman"/>
          <w:sz w:val="28"/>
          <w:szCs w:val="28"/>
        </w:rPr>
        <w:t>о</w:t>
      </w:r>
      <w:r w:rsidRPr="00AD7052">
        <w:rPr>
          <w:rFonts w:ascii="Times New Roman" w:hAnsi="Times New Roman" w:cs="Times New Roman"/>
          <w:sz w:val="28"/>
          <w:szCs w:val="28"/>
        </w:rPr>
        <w:t>;</w:t>
      </w:r>
    </w:p>
    <w:p w:rsidR="00893246" w:rsidRPr="00AD7052" w:rsidRDefault="00893246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капитально</w:t>
      </w:r>
      <w:r w:rsidR="00AD7052" w:rsidRPr="00AD7052">
        <w:rPr>
          <w:rFonts w:ascii="Times New Roman" w:hAnsi="Times New Roman" w:cs="Times New Roman"/>
          <w:sz w:val="28"/>
          <w:szCs w:val="28"/>
        </w:rPr>
        <w:t>е</w:t>
      </w:r>
      <w:r w:rsidRPr="00AD7052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AD7052" w:rsidRPr="00AD7052">
        <w:rPr>
          <w:rFonts w:ascii="Times New Roman" w:hAnsi="Times New Roman" w:cs="Times New Roman"/>
          <w:sz w:val="28"/>
          <w:szCs w:val="28"/>
        </w:rPr>
        <w:t>о</w:t>
      </w:r>
      <w:r w:rsidRPr="00AD7052">
        <w:rPr>
          <w:rFonts w:ascii="Times New Roman" w:hAnsi="Times New Roman" w:cs="Times New Roman"/>
          <w:sz w:val="28"/>
          <w:szCs w:val="28"/>
        </w:rPr>
        <w:t>;</w:t>
      </w:r>
    </w:p>
    <w:p w:rsidR="00893246" w:rsidRPr="00AD7052" w:rsidRDefault="00893246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предоставление субсидий в том числе субъектам малого и среднего предпринимательства;</w:t>
      </w:r>
    </w:p>
    <w:p w:rsidR="00893246" w:rsidRPr="00AD7052" w:rsidRDefault="00893246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предоставление государственных (муниципальных) услуг гражданам и организациям;</w:t>
      </w:r>
    </w:p>
    <w:p w:rsidR="00893246" w:rsidRPr="00AD7052" w:rsidRDefault="00893246" w:rsidP="00F54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представление в судебных органах прав и законных интересов органов местного самоуправления муниципального образования город-курорт Анапа;</w:t>
      </w:r>
    </w:p>
    <w:p w:rsidR="00893246" w:rsidRPr="00AD7052" w:rsidRDefault="00893246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муниципальн</w:t>
      </w:r>
      <w:r w:rsidR="00AD7052" w:rsidRPr="00AD7052">
        <w:rPr>
          <w:rFonts w:ascii="Times New Roman" w:hAnsi="Times New Roman" w:cs="Times New Roman"/>
          <w:sz w:val="28"/>
          <w:szCs w:val="28"/>
        </w:rPr>
        <w:t>ая</w:t>
      </w:r>
      <w:r w:rsidRPr="00AD7052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D7052" w:rsidRPr="00AD7052">
        <w:rPr>
          <w:rFonts w:ascii="Times New Roman" w:hAnsi="Times New Roman" w:cs="Times New Roman"/>
          <w:sz w:val="28"/>
          <w:szCs w:val="28"/>
        </w:rPr>
        <w:t>а</w:t>
      </w:r>
      <w:r w:rsidRPr="00AD7052">
        <w:rPr>
          <w:rFonts w:ascii="Times New Roman" w:hAnsi="Times New Roman" w:cs="Times New Roman"/>
          <w:sz w:val="28"/>
          <w:szCs w:val="28"/>
        </w:rPr>
        <w:t>;</w:t>
      </w:r>
    </w:p>
    <w:p w:rsidR="00AD7052" w:rsidRPr="00AD7052" w:rsidRDefault="00AD7052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информационные технологии и связь;</w:t>
      </w:r>
    </w:p>
    <w:p w:rsidR="00893246" w:rsidRPr="00AD7052" w:rsidRDefault="00893246" w:rsidP="00F5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52">
        <w:rPr>
          <w:rFonts w:ascii="Times New Roman" w:hAnsi="Times New Roman" w:cs="Times New Roman"/>
          <w:sz w:val="28"/>
          <w:szCs w:val="28"/>
        </w:rPr>
        <w:t>управлени</w:t>
      </w:r>
      <w:r w:rsidR="00AD7052" w:rsidRPr="00AD7052">
        <w:rPr>
          <w:rFonts w:ascii="Times New Roman" w:hAnsi="Times New Roman" w:cs="Times New Roman"/>
          <w:sz w:val="28"/>
          <w:szCs w:val="28"/>
        </w:rPr>
        <w:t>е</w:t>
      </w:r>
      <w:r w:rsidRPr="00AD7052">
        <w:rPr>
          <w:rFonts w:ascii="Times New Roman" w:hAnsi="Times New Roman" w:cs="Times New Roman"/>
          <w:sz w:val="28"/>
          <w:szCs w:val="28"/>
        </w:rPr>
        <w:t xml:space="preserve"> муниципальной собственностью.</w:t>
      </w:r>
    </w:p>
    <w:p w:rsidR="00AD7052" w:rsidRDefault="00AD7052" w:rsidP="00F54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2C23" w:rsidRPr="00656D4C" w:rsidRDefault="007B2C23" w:rsidP="00F54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D4C">
        <w:rPr>
          <w:rFonts w:ascii="Times New Roman" w:hAnsi="Times New Roman" w:cs="Times New Roman"/>
          <w:b/>
          <w:bCs/>
          <w:sz w:val="28"/>
          <w:szCs w:val="28"/>
        </w:rPr>
        <w:t xml:space="preserve">Сферы муниципального управления, в наибольшей степени </w:t>
      </w:r>
    </w:p>
    <w:p w:rsidR="007B2C23" w:rsidRPr="00656D4C" w:rsidRDefault="007B2C23" w:rsidP="00F54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D4C">
        <w:rPr>
          <w:rFonts w:ascii="Times New Roman" w:hAnsi="Times New Roman" w:cs="Times New Roman"/>
          <w:b/>
          <w:bCs/>
          <w:sz w:val="28"/>
          <w:szCs w:val="28"/>
        </w:rPr>
        <w:t>подверженных риску коррупции</w:t>
      </w:r>
    </w:p>
    <w:p w:rsidR="00656D4C" w:rsidRPr="00656D4C" w:rsidRDefault="00656D4C" w:rsidP="00F54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hAnsi="Times New Roman" w:cs="Times New Roman"/>
          <w:sz w:val="28"/>
          <w:szCs w:val="28"/>
        </w:rPr>
        <w:t>1. Управление муниципальной собственностью.</w:t>
      </w: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hAnsi="Times New Roman" w:cs="Times New Roman"/>
          <w:sz w:val="28"/>
          <w:szCs w:val="28"/>
        </w:rPr>
        <w:t>2. Имущественные, земельные отношения.</w:t>
      </w: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hAnsi="Times New Roman" w:cs="Times New Roman"/>
          <w:sz w:val="28"/>
          <w:szCs w:val="28"/>
        </w:rPr>
        <w:t>3. Экономика (утверждение тарифов).</w:t>
      </w: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hAnsi="Times New Roman" w:cs="Times New Roman"/>
          <w:sz w:val="28"/>
          <w:szCs w:val="28"/>
        </w:rPr>
        <w:t>4. Образование.</w:t>
      </w: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hAnsi="Times New Roman" w:cs="Times New Roman"/>
          <w:sz w:val="28"/>
          <w:szCs w:val="28"/>
        </w:rPr>
        <w:t>5. Архитектура и строительство.</w:t>
      </w: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hAnsi="Times New Roman" w:cs="Times New Roman"/>
          <w:sz w:val="28"/>
          <w:szCs w:val="28"/>
        </w:rPr>
        <w:lastRenderedPageBreak/>
        <w:t>6. Жилищно-коммунальное хозяйство.</w:t>
      </w: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hAnsi="Times New Roman" w:cs="Times New Roman"/>
          <w:sz w:val="28"/>
          <w:szCs w:val="28"/>
        </w:rPr>
        <w:t>7. Капитальное строительство.</w:t>
      </w: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246">
        <w:rPr>
          <w:rFonts w:ascii="Times New Roman" w:hAnsi="Times New Roman" w:cs="Times New Roman"/>
          <w:sz w:val="28"/>
          <w:szCs w:val="28"/>
        </w:rPr>
        <w:t xml:space="preserve">8. </w:t>
      </w:r>
      <w:r w:rsidRPr="008932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Закупка, поставка товаров, выполнение работ и оказание услуг для муниципальных нужд.</w:t>
      </w: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893246">
        <w:rPr>
          <w:rFonts w:ascii="Times New Roman" w:hAnsi="Times New Roman" w:cs="Times New Roman"/>
          <w:sz w:val="28"/>
          <w:szCs w:val="28"/>
        </w:rPr>
        <w:t>Предоставление государственных (муниципальных) услуг гражданам</w:t>
      </w:r>
      <w:r w:rsidRPr="00893246">
        <w:rPr>
          <w:rFonts w:ascii="Times New Roman" w:hAnsi="Times New Roman" w:cs="Times New Roman"/>
          <w:sz w:val="28"/>
          <w:szCs w:val="28"/>
        </w:rPr>
        <w:br/>
        <w:t>и организациям.</w:t>
      </w: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hAnsi="Times New Roman" w:cs="Times New Roman"/>
          <w:sz w:val="28"/>
          <w:szCs w:val="28"/>
        </w:rPr>
        <w:t>10. Предоставлени</w:t>
      </w:r>
      <w:r w:rsidR="00CD2576">
        <w:rPr>
          <w:rFonts w:ascii="Times New Roman" w:hAnsi="Times New Roman" w:cs="Times New Roman"/>
          <w:sz w:val="28"/>
          <w:szCs w:val="28"/>
        </w:rPr>
        <w:t>е</w:t>
      </w:r>
      <w:r w:rsidRPr="00893246">
        <w:rPr>
          <w:rFonts w:ascii="Times New Roman" w:hAnsi="Times New Roman" w:cs="Times New Roman"/>
          <w:sz w:val="28"/>
          <w:szCs w:val="28"/>
        </w:rPr>
        <w:t xml:space="preserve"> субсидий, в том числе субъектам малого и среднего предпринимательства.</w:t>
      </w: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hAnsi="Times New Roman" w:cs="Times New Roman"/>
          <w:sz w:val="28"/>
          <w:szCs w:val="28"/>
        </w:rPr>
        <w:t>11. Осуществление контроля и надзора (в том числе в части переданных полномочий органов государственной власти Краснодарского края).</w:t>
      </w: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hAnsi="Times New Roman" w:cs="Times New Roman"/>
          <w:sz w:val="28"/>
          <w:szCs w:val="28"/>
        </w:rPr>
        <w:t>12. Административные правонарушения (возбуждение и рассмотрение дел).</w:t>
      </w:r>
    </w:p>
    <w:p w:rsidR="00893246" w:rsidRPr="00893246" w:rsidRDefault="00893246" w:rsidP="00F54A35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hAnsi="Times New Roman" w:cs="Times New Roman"/>
          <w:sz w:val="28"/>
          <w:szCs w:val="28"/>
        </w:rPr>
        <w:t>13. Муниципальная служба.</w:t>
      </w:r>
    </w:p>
    <w:p w:rsidR="007B2C23" w:rsidRPr="00893246" w:rsidRDefault="00893246" w:rsidP="00D94077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246">
        <w:rPr>
          <w:rFonts w:ascii="Times New Roman" w:hAnsi="Times New Roman" w:cs="Times New Roman"/>
          <w:sz w:val="28"/>
          <w:szCs w:val="28"/>
        </w:rPr>
        <w:t>1</w:t>
      </w:r>
      <w:r w:rsidR="004F3C8D">
        <w:rPr>
          <w:rFonts w:ascii="Times New Roman" w:hAnsi="Times New Roman" w:cs="Times New Roman"/>
          <w:sz w:val="28"/>
          <w:szCs w:val="28"/>
        </w:rPr>
        <w:t>4</w:t>
      </w:r>
      <w:r w:rsidRPr="00893246">
        <w:rPr>
          <w:rFonts w:ascii="Times New Roman" w:hAnsi="Times New Roman" w:cs="Times New Roman"/>
          <w:sz w:val="28"/>
          <w:szCs w:val="28"/>
        </w:rPr>
        <w:t>. Представление в судебных органах прав и законных интересов органов местного самоуправления муниципального образования город-курорт Анапа.</w:t>
      </w:r>
    </w:p>
    <w:sectPr w:rsidR="007B2C23" w:rsidRPr="00893246" w:rsidSect="00F54A35">
      <w:headerReference w:type="default" r:id="rId8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982" w:rsidRDefault="00C45982">
      <w:pPr>
        <w:spacing w:after="0" w:line="240" w:lineRule="auto"/>
      </w:pPr>
      <w:r>
        <w:separator/>
      </w:r>
    </w:p>
  </w:endnote>
  <w:endnote w:type="continuationSeparator" w:id="0">
    <w:p w:rsidR="00C45982" w:rsidRDefault="00C4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982" w:rsidRDefault="00C45982">
      <w:pPr>
        <w:spacing w:after="0" w:line="240" w:lineRule="auto"/>
      </w:pPr>
      <w:r>
        <w:separator/>
      </w:r>
    </w:p>
  </w:footnote>
  <w:footnote w:type="continuationSeparator" w:id="0">
    <w:p w:rsidR="00C45982" w:rsidRDefault="00C4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9399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E0A5E" w:rsidRPr="000E0A5E" w:rsidRDefault="007B2C23" w:rsidP="000E0A5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E0A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E0A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E0A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6FED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0E0A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19EC"/>
    <w:multiLevelType w:val="hybridMultilevel"/>
    <w:tmpl w:val="4A72711E"/>
    <w:lvl w:ilvl="0" w:tplc="23085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0A72AF"/>
    <w:multiLevelType w:val="hybridMultilevel"/>
    <w:tmpl w:val="42D8C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50470E"/>
    <w:multiLevelType w:val="hybridMultilevel"/>
    <w:tmpl w:val="6E66A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34"/>
    <w:rsid w:val="00021D68"/>
    <w:rsid w:val="000809E8"/>
    <w:rsid w:val="000D1972"/>
    <w:rsid w:val="000E0BDA"/>
    <w:rsid w:val="000E33EA"/>
    <w:rsid w:val="000E75EE"/>
    <w:rsid w:val="000F5CD5"/>
    <w:rsid w:val="00122BE8"/>
    <w:rsid w:val="001365A9"/>
    <w:rsid w:val="001A78F2"/>
    <w:rsid w:val="001C02AD"/>
    <w:rsid w:val="00224EE1"/>
    <w:rsid w:val="00226606"/>
    <w:rsid w:val="0024602A"/>
    <w:rsid w:val="002601FA"/>
    <w:rsid w:val="00261F1F"/>
    <w:rsid w:val="00270DBA"/>
    <w:rsid w:val="0029596F"/>
    <w:rsid w:val="002B7A4B"/>
    <w:rsid w:val="003036EC"/>
    <w:rsid w:val="003037FC"/>
    <w:rsid w:val="00310284"/>
    <w:rsid w:val="00335DBF"/>
    <w:rsid w:val="00337368"/>
    <w:rsid w:val="0034407A"/>
    <w:rsid w:val="003666F6"/>
    <w:rsid w:val="003874B3"/>
    <w:rsid w:val="003B44B2"/>
    <w:rsid w:val="003C35AA"/>
    <w:rsid w:val="003D5C7A"/>
    <w:rsid w:val="003E7481"/>
    <w:rsid w:val="00400081"/>
    <w:rsid w:val="004055D5"/>
    <w:rsid w:val="00420BD8"/>
    <w:rsid w:val="00441E2B"/>
    <w:rsid w:val="00452B87"/>
    <w:rsid w:val="00454806"/>
    <w:rsid w:val="00460CDC"/>
    <w:rsid w:val="004A3C27"/>
    <w:rsid w:val="004B004C"/>
    <w:rsid w:val="004C721E"/>
    <w:rsid w:val="004D63DE"/>
    <w:rsid w:val="004E1120"/>
    <w:rsid w:val="004E3744"/>
    <w:rsid w:val="004F3C8D"/>
    <w:rsid w:val="005230A5"/>
    <w:rsid w:val="00523FE0"/>
    <w:rsid w:val="00530282"/>
    <w:rsid w:val="0054024D"/>
    <w:rsid w:val="00557213"/>
    <w:rsid w:val="0056661F"/>
    <w:rsid w:val="005A0E3C"/>
    <w:rsid w:val="005C6EA0"/>
    <w:rsid w:val="005D650C"/>
    <w:rsid w:val="00603D77"/>
    <w:rsid w:val="00606859"/>
    <w:rsid w:val="00606EAC"/>
    <w:rsid w:val="0060759E"/>
    <w:rsid w:val="00612432"/>
    <w:rsid w:val="00617F6D"/>
    <w:rsid w:val="00626ADB"/>
    <w:rsid w:val="00642BF1"/>
    <w:rsid w:val="00656004"/>
    <w:rsid w:val="00656D4C"/>
    <w:rsid w:val="0065703E"/>
    <w:rsid w:val="0067724D"/>
    <w:rsid w:val="00691080"/>
    <w:rsid w:val="00696FED"/>
    <w:rsid w:val="006A72AC"/>
    <w:rsid w:val="006F5E80"/>
    <w:rsid w:val="00732521"/>
    <w:rsid w:val="007348E1"/>
    <w:rsid w:val="007A2DD3"/>
    <w:rsid w:val="007A6A41"/>
    <w:rsid w:val="007A714C"/>
    <w:rsid w:val="007B2C23"/>
    <w:rsid w:val="007D20BB"/>
    <w:rsid w:val="007F5398"/>
    <w:rsid w:val="00822D34"/>
    <w:rsid w:val="00842B58"/>
    <w:rsid w:val="00866D66"/>
    <w:rsid w:val="00893246"/>
    <w:rsid w:val="008B0BA6"/>
    <w:rsid w:val="008C183E"/>
    <w:rsid w:val="008D2637"/>
    <w:rsid w:val="008E7FF6"/>
    <w:rsid w:val="00907F0F"/>
    <w:rsid w:val="00922BD3"/>
    <w:rsid w:val="00926F5A"/>
    <w:rsid w:val="00930FB3"/>
    <w:rsid w:val="0094528E"/>
    <w:rsid w:val="00962D97"/>
    <w:rsid w:val="0097026B"/>
    <w:rsid w:val="009771DB"/>
    <w:rsid w:val="009973E2"/>
    <w:rsid w:val="009B2296"/>
    <w:rsid w:val="009C3652"/>
    <w:rsid w:val="009D0CAA"/>
    <w:rsid w:val="009F4D45"/>
    <w:rsid w:val="00A33426"/>
    <w:rsid w:val="00A736B5"/>
    <w:rsid w:val="00A86AA1"/>
    <w:rsid w:val="00A937BD"/>
    <w:rsid w:val="00AB3128"/>
    <w:rsid w:val="00AC7E00"/>
    <w:rsid w:val="00AD7052"/>
    <w:rsid w:val="00B04758"/>
    <w:rsid w:val="00B15835"/>
    <w:rsid w:val="00B3456D"/>
    <w:rsid w:val="00B6306D"/>
    <w:rsid w:val="00B67304"/>
    <w:rsid w:val="00BB60F1"/>
    <w:rsid w:val="00BD65E4"/>
    <w:rsid w:val="00BE072F"/>
    <w:rsid w:val="00BE2334"/>
    <w:rsid w:val="00C252F5"/>
    <w:rsid w:val="00C370A2"/>
    <w:rsid w:val="00C45982"/>
    <w:rsid w:val="00C506E2"/>
    <w:rsid w:val="00C57247"/>
    <w:rsid w:val="00C675ED"/>
    <w:rsid w:val="00C73A13"/>
    <w:rsid w:val="00CA4EF5"/>
    <w:rsid w:val="00CB363D"/>
    <w:rsid w:val="00CB4C23"/>
    <w:rsid w:val="00CC5E07"/>
    <w:rsid w:val="00CD2576"/>
    <w:rsid w:val="00CE14EF"/>
    <w:rsid w:val="00D0239C"/>
    <w:rsid w:val="00D33583"/>
    <w:rsid w:val="00D65315"/>
    <w:rsid w:val="00D94077"/>
    <w:rsid w:val="00D9651F"/>
    <w:rsid w:val="00DD79DA"/>
    <w:rsid w:val="00E213FC"/>
    <w:rsid w:val="00E21AC2"/>
    <w:rsid w:val="00E23AE2"/>
    <w:rsid w:val="00E360F9"/>
    <w:rsid w:val="00E752C6"/>
    <w:rsid w:val="00EA25E9"/>
    <w:rsid w:val="00EA4D42"/>
    <w:rsid w:val="00EC32C5"/>
    <w:rsid w:val="00ED3A78"/>
    <w:rsid w:val="00EE14BC"/>
    <w:rsid w:val="00EE2AC6"/>
    <w:rsid w:val="00F05C61"/>
    <w:rsid w:val="00F168D1"/>
    <w:rsid w:val="00F21C2D"/>
    <w:rsid w:val="00F52542"/>
    <w:rsid w:val="00F54A35"/>
    <w:rsid w:val="00F558EE"/>
    <w:rsid w:val="00F72507"/>
    <w:rsid w:val="00F76B28"/>
    <w:rsid w:val="00F87074"/>
    <w:rsid w:val="00F93708"/>
    <w:rsid w:val="00F95F80"/>
    <w:rsid w:val="00FB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A6A3"/>
  <w15:docId w15:val="{FF877454-FC7C-4F88-863D-5CB16FA9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C23"/>
  </w:style>
  <w:style w:type="paragraph" w:styleId="a5">
    <w:name w:val="No Spacing"/>
    <w:link w:val="a6"/>
    <w:uiPriority w:val="1"/>
    <w:qFormat/>
    <w:rsid w:val="00D0239C"/>
    <w:pPr>
      <w:spacing w:after="0" w:line="240" w:lineRule="auto"/>
    </w:pPr>
  </w:style>
  <w:style w:type="paragraph" w:customStyle="1" w:styleId="ConsPlusTitle">
    <w:name w:val="ConsPlusTitle"/>
    <w:rsid w:val="00270D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B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3A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nhideWhenUsed/>
    <w:rsid w:val="00ED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D3A78"/>
    <w:rPr>
      <w:color w:val="0000FF"/>
      <w:u w:val="single"/>
    </w:rPr>
  </w:style>
  <w:style w:type="table" w:styleId="ab">
    <w:name w:val="Table Grid"/>
    <w:basedOn w:val="a1"/>
    <w:uiPriority w:val="59"/>
    <w:rsid w:val="005C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6306D"/>
    <w:pPr>
      <w:ind w:left="720"/>
      <w:contextualSpacing/>
    </w:pPr>
  </w:style>
  <w:style w:type="paragraph" w:customStyle="1" w:styleId="Style4">
    <w:name w:val="Style4"/>
    <w:basedOn w:val="a"/>
    <w:rsid w:val="00246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4602A"/>
    <w:rPr>
      <w:rFonts w:ascii="Times New Roman" w:hAnsi="Times New Roman" w:cs="Times New Roman"/>
      <w:sz w:val="26"/>
      <w:szCs w:val="26"/>
    </w:rPr>
  </w:style>
  <w:style w:type="character" w:styleId="ad">
    <w:name w:val="Strong"/>
    <w:uiPriority w:val="22"/>
    <w:qFormat/>
    <w:rsid w:val="00606EAC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7A2DD3"/>
  </w:style>
  <w:style w:type="paragraph" w:customStyle="1" w:styleId="Default">
    <w:name w:val="Default"/>
    <w:rsid w:val="00C37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napa-official.ru/adm/protivodejstvie-korrupc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Беликова</dc:creator>
  <cp:keywords/>
  <dc:description/>
  <cp:lastModifiedBy>Колмогорова Алена Валерьевна</cp:lastModifiedBy>
  <cp:revision>7</cp:revision>
  <cp:lastPrinted>2026-03-02T12:55:00Z</cp:lastPrinted>
  <dcterms:created xsi:type="dcterms:W3CDTF">2026-03-02T11:23:00Z</dcterms:created>
  <dcterms:modified xsi:type="dcterms:W3CDTF">2026-03-06T08:32:00Z</dcterms:modified>
</cp:coreProperties>
</file>