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00" w:rsidRPr="00074FD7" w:rsidRDefault="004B6AA5" w:rsidP="00193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 по итогам</w:t>
      </w:r>
      <w:r w:rsidR="001931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 с</w:t>
      </w:r>
      <w:r w:rsidR="00193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700" w:rsidRPr="00074FD7">
        <w:rPr>
          <w:rFonts w:ascii="Times New Roman" w:hAnsi="Times New Roman" w:cs="Times New Roman"/>
          <w:b/>
          <w:sz w:val="28"/>
          <w:szCs w:val="28"/>
        </w:rPr>
        <w:t>обращени</w:t>
      </w:r>
      <w:r>
        <w:rPr>
          <w:rFonts w:ascii="Times New Roman" w:hAnsi="Times New Roman" w:cs="Times New Roman"/>
          <w:b/>
          <w:sz w:val="28"/>
          <w:szCs w:val="28"/>
        </w:rPr>
        <w:t>ями граждан</w:t>
      </w:r>
    </w:p>
    <w:p w:rsidR="001931A6" w:rsidRDefault="006B51A3" w:rsidP="00216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D7">
        <w:rPr>
          <w:rFonts w:ascii="Times New Roman" w:hAnsi="Times New Roman" w:cs="Times New Roman"/>
          <w:b/>
          <w:sz w:val="28"/>
          <w:szCs w:val="28"/>
        </w:rPr>
        <w:t>в 1 полугодии 202</w:t>
      </w:r>
      <w:r w:rsidR="00173B8A">
        <w:rPr>
          <w:rFonts w:ascii="Times New Roman" w:hAnsi="Times New Roman" w:cs="Times New Roman"/>
          <w:b/>
          <w:sz w:val="28"/>
          <w:szCs w:val="28"/>
        </w:rPr>
        <w:t>6</w:t>
      </w:r>
      <w:r w:rsidRPr="00074FD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807EA">
        <w:rPr>
          <w:rFonts w:ascii="Times New Roman" w:hAnsi="Times New Roman" w:cs="Times New Roman"/>
          <w:b/>
          <w:sz w:val="28"/>
          <w:szCs w:val="28"/>
        </w:rPr>
        <w:t>ода</w:t>
      </w:r>
      <w:r w:rsidR="00216700" w:rsidRPr="00074FD7">
        <w:rPr>
          <w:rFonts w:ascii="Times New Roman" w:hAnsi="Times New Roman" w:cs="Times New Roman"/>
          <w:b/>
          <w:sz w:val="28"/>
          <w:szCs w:val="28"/>
        </w:rPr>
        <w:t xml:space="preserve"> в администраци</w:t>
      </w:r>
      <w:r w:rsidR="004B6AA5">
        <w:rPr>
          <w:rFonts w:ascii="Times New Roman" w:hAnsi="Times New Roman" w:cs="Times New Roman"/>
          <w:b/>
          <w:sz w:val="28"/>
          <w:szCs w:val="28"/>
        </w:rPr>
        <w:t>и</w:t>
      </w:r>
    </w:p>
    <w:p w:rsidR="00B01259" w:rsidRPr="00074FD7" w:rsidRDefault="00216700" w:rsidP="00216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D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931A6">
        <w:rPr>
          <w:rFonts w:ascii="Times New Roman" w:hAnsi="Times New Roman" w:cs="Times New Roman"/>
          <w:b/>
          <w:sz w:val="28"/>
          <w:szCs w:val="28"/>
        </w:rPr>
        <w:t>г</w:t>
      </w:r>
      <w:r w:rsidRPr="00074FD7">
        <w:rPr>
          <w:rFonts w:ascii="Times New Roman" w:hAnsi="Times New Roman" w:cs="Times New Roman"/>
          <w:b/>
          <w:sz w:val="28"/>
          <w:szCs w:val="28"/>
        </w:rPr>
        <w:t>ород-курорт Анапа</w:t>
      </w:r>
    </w:p>
    <w:p w:rsidR="00D24308" w:rsidRDefault="00D24308" w:rsidP="00216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37F5" w:rsidRPr="005A7A2B" w:rsidRDefault="00216700" w:rsidP="00DC37F5">
      <w:pPr>
        <w:pStyle w:val="ac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7F5">
        <w:rPr>
          <w:sz w:val="28"/>
          <w:szCs w:val="28"/>
        </w:rPr>
        <w:t>В администрацию муниципального образования город-курорт Анапа</w:t>
      </w:r>
      <w:r w:rsidR="00A6558C">
        <w:rPr>
          <w:sz w:val="28"/>
          <w:szCs w:val="28"/>
        </w:rPr>
        <w:t xml:space="preserve"> (далее – администрация)</w:t>
      </w:r>
      <w:r w:rsidRPr="00DC37F5">
        <w:rPr>
          <w:sz w:val="28"/>
          <w:szCs w:val="28"/>
        </w:rPr>
        <w:t xml:space="preserve"> в </w:t>
      </w:r>
      <w:r w:rsidR="006B51A3" w:rsidRPr="00DC37F5">
        <w:rPr>
          <w:sz w:val="28"/>
          <w:szCs w:val="28"/>
        </w:rPr>
        <w:t>1 полугодии 202</w:t>
      </w:r>
      <w:r w:rsidR="001D1650">
        <w:rPr>
          <w:sz w:val="28"/>
          <w:szCs w:val="28"/>
        </w:rPr>
        <w:t>6</w:t>
      </w:r>
      <w:r w:rsidR="006B51A3" w:rsidRPr="00DC37F5">
        <w:rPr>
          <w:sz w:val="28"/>
          <w:szCs w:val="28"/>
        </w:rPr>
        <w:t xml:space="preserve"> г</w:t>
      </w:r>
      <w:r w:rsidR="00A6558C">
        <w:rPr>
          <w:sz w:val="28"/>
          <w:szCs w:val="28"/>
        </w:rPr>
        <w:t>.</w:t>
      </w:r>
      <w:r w:rsidRPr="00DC37F5">
        <w:rPr>
          <w:sz w:val="28"/>
          <w:szCs w:val="28"/>
        </w:rPr>
        <w:t xml:space="preserve"> поступило </w:t>
      </w:r>
      <w:r w:rsidR="001D1650">
        <w:rPr>
          <w:sz w:val="28"/>
          <w:szCs w:val="28"/>
        </w:rPr>
        <w:t>3041</w:t>
      </w:r>
      <w:r w:rsidR="006B51A3" w:rsidRPr="00DC37F5">
        <w:rPr>
          <w:sz w:val="28"/>
          <w:szCs w:val="28"/>
        </w:rPr>
        <w:t xml:space="preserve"> </w:t>
      </w:r>
      <w:r w:rsidRPr="00DC37F5">
        <w:rPr>
          <w:sz w:val="28"/>
          <w:szCs w:val="28"/>
        </w:rPr>
        <w:t>обращен</w:t>
      </w:r>
      <w:r w:rsidR="001D1650">
        <w:rPr>
          <w:sz w:val="28"/>
          <w:szCs w:val="28"/>
        </w:rPr>
        <w:t>ие</w:t>
      </w:r>
      <w:r w:rsidRPr="00DC37F5">
        <w:rPr>
          <w:sz w:val="28"/>
          <w:szCs w:val="28"/>
        </w:rPr>
        <w:t xml:space="preserve">, </w:t>
      </w:r>
      <w:r w:rsidR="00DC37F5" w:rsidRPr="00DC37F5">
        <w:rPr>
          <w:sz w:val="28"/>
          <w:szCs w:val="28"/>
        </w:rPr>
        <w:t>что</w:t>
      </w:r>
      <w:r w:rsidR="00DC37F5" w:rsidRPr="00165300">
        <w:rPr>
          <w:sz w:val="28"/>
          <w:szCs w:val="28"/>
        </w:rPr>
        <w:t xml:space="preserve"> </w:t>
      </w:r>
      <w:r w:rsidR="00DC37F5">
        <w:rPr>
          <w:sz w:val="28"/>
          <w:szCs w:val="28"/>
        </w:rPr>
        <w:t>на</w:t>
      </w:r>
      <w:r w:rsidR="00A6558C">
        <w:rPr>
          <w:sz w:val="28"/>
          <w:szCs w:val="28"/>
        </w:rPr>
        <w:t xml:space="preserve">                        </w:t>
      </w:r>
      <w:r w:rsidR="00DC37F5">
        <w:rPr>
          <w:sz w:val="28"/>
          <w:szCs w:val="28"/>
        </w:rPr>
        <w:t xml:space="preserve"> </w:t>
      </w:r>
      <w:r w:rsidR="001D1650">
        <w:rPr>
          <w:sz w:val="28"/>
          <w:szCs w:val="28"/>
        </w:rPr>
        <w:t>878</w:t>
      </w:r>
      <w:r w:rsidR="00DC37F5">
        <w:rPr>
          <w:sz w:val="28"/>
          <w:szCs w:val="28"/>
        </w:rPr>
        <w:t xml:space="preserve"> </w:t>
      </w:r>
      <w:r w:rsidR="00DC37F5" w:rsidRPr="00165300">
        <w:rPr>
          <w:sz w:val="28"/>
          <w:szCs w:val="28"/>
        </w:rPr>
        <w:t>обращений</w:t>
      </w:r>
      <w:r w:rsidR="00DC37F5">
        <w:rPr>
          <w:sz w:val="28"/>
          <w:szCs w:val="28"/>
        </w:rPr>
        <w:t xml:space="preserve"> </w:t>
      </w:r>
      <w:r w:rsidR="003326BC">
        <w:rPr>
          <w:sz w:val="28"/>
          <w:szCs w:val="28"/>
        </w:rPr>
        <w:t xml:space="preserve">меньше </w:t>
      </w:r>
      <w:r w:rsidR="00DC37F5" w:rsidRPr="00165300">
        <w:rPr>
          <w:sz w:val="28"/>
          <w:szCs w:val="28"/>
        </w:rPr>
        <w:t>по сравнению с аналогичным периодом прошлого года (</w:t>
      </w:r>
      <w:r w:rsidR="001D1650">
        <w:rPr>
          <w:sz w:val="28"/>
          <w:szCs w:val="28"/>
        </w:rPr>
        <w:t>3919</w:t>
      </w:r>
      <w:r w:rsidR="00DC37F5" w:rsidRPr="00165300">
        <w:rPr>
          <w:sz w:val="28"/>
          <w:szCs w:val="28"/>
        </w:rPr>
        <w:t>).</w:t>
      </w:r>
      <w:r w:rsidR="00DC37F5">
        <w:rPr>
          <w:sz w:val="28"/>
          <w:szCs w:val="28"/>
        </w:rPr>
        <w:t xml:space="preserve"> </w:t>
      </w:r>
      <w:r w:rsidR="001D1650">
        <w:rPr>
          <w:sz w:val="28"/>
          <w:szCs w:val="28"/>
        </w:rPr>
        <w:t>659</w:t>
      </w:r>
      <w:r w:rsidR="00B00926" w:rsidRPr="0021597D">
        <w:rPr>
          <w:sz w:val="28"/>
          <w:szCs w:val="28"/>
        </w:rPr>
        <w:t xml:space="preserve"> </w:t>
      </w:r>
      <w:r w:rsidR="00DC37F5" w:rsidRPr="005A7A2B">
        <w:rPr>
          <w:sz w:val="28"/>
          <w:szCs w:val="28"/>
        </w:rPr>
        <w:t xml:space="preserve">граждан </w:t>
      </w:r>
      <w:r w:rsidR="00DC37F5">
        <w:rPr>
          <w:sz w:val="28"/>
          <w:szCs w:val="28"/>
        </w:rPr>
        <w:t xml:space="preserve">принято на личном приеме руководством администрации </w:t>
      </w:r>
      <w:r w:rsidR="00D346BB">
        <w:rPr>
          <w:sz w:val="28"/>
          <w:szCs w:val="28"/>
        </w:rPr>
        <w:t xml:space="preserve">(в </w:t>
      </w:r>
      <w:r w:rsidR="0083247F">
        <w:rPr>
          <w:sz w:val="28"/>
          <w:szCs w:val="28"/>
        </w:rPr>
        <w:t xml:space="preserve">первом полугодии </w:t>
      </w:r>
      <w:r w:rsidR="00D346BB">
        <w:rPr>
          <w:sz w:val="28"/>
          <w:szCs w:val="28"/>
        </w:rPr>
        <w:t>202</w:t>
      </w:r>
      <w:r w:rsidR="001D1650">
        <w:rPr>
          <w:sz w:val="28"/>
          <w:szCs w:val="28"/>
        </w:rPr>
        <w:t>5</w:t>
      </w:r>
      <w:r w:rsidR="0083247F">
        <w:rPr>
          <w:sz w:val="28"/>
          <w:szCs w:val="28"/>
        </w:rPr>
        <w:t xml:space="preserve"> года</w:t>
      </w:r>
      <w:r w:rsidR="00D346BB">
        <w:rPr>
          <w:sz w:val="28"/>
          <w:szCs w:val="28"/>
        </w:rPr>
        <w:t xml:space="preserve"> – </w:t>
      </w:r>
      <w:r w:rsidR="001D1650">
        <w:rPr>
          <w:sz w:val="28"/>
          <w:szCs w:val="28"/>
        </w:rPr>
        <w:t>405</w:t>
      </w:r>
      <w:r w:rsidR="00F04E90">
        <w:rPr>
          <w:sz w:val="28"/>
          <w:szCs w:val="28"/>
        </w:rPr>
        <w:t>).</w:t>
      </w:r>
    </w:p>
    <w:p w:rsidR="000D317C" w:rsidRPr="00A948A0" w:rsidRDefault="000D317C" w:rsidP="000D317C">
      <w:pPr>
        <w:pStyle w:val="a7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283D">
        <w:rPr>
          <w:rFonts w:ascii="Times New Roman" w:hAnsi="Times New Roman" w:cs="Times New Roman"/>
          <w:sz w:val="28"/>
          <w:szCs w:val="28"/>
        </w:rPr>
        <w:t xml:space="preserve">Через администрацию Краснодарского края поступило </w:t>
      </w:r>
      <w:r w:rsidR="007D0A78">
        <w:rPr>
          <w:rFonts w:ascii="Times New Roman" w:hAnsi="Times New Roman" w:cs="Times New Roman"/>
          <w:sz w:val="28"/>
          <w:szCs w:val="28"/>
        </w:rPr>
        <w:t>536</w:t>
      </w:r>
      <w:r w:rsidRPr="002C283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0A78">
        <w:rPr>
          <w:rFonts w:ascii="Times New Roman" w:hAnsi="Times New Roman" w:cs="Times New Roman"/>
          <w:sz w:val="28"/>
          <w:szCs w:val="28"/>
        </w:rPr>
        <w:t xml:space="preserve">й </w:t>
      </w:r>
      <w:r w:rsidR="00FC0EA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35AF">
        <w:rPr>
          <w:rFonts w:ascii="Times New Roman" w:hAnsi="Times New Roman" w:cs="Times New Roman"/>
          <w:sz w:val="28"/>
          <w:szCs w:val="28"/>
        </w:rPr>
        <w:t>(в 202</w:t>
      </w:r>
      <w:r w:rsidR="007D0A78">
        <w:rPr>
          <w:rFonts w:ascii="Times New Roman" w:hAnsi="Times New Roman" w:cs="Times New Roman"/>
          <w:sz w:val="28"/>
          <w:szCs w:val="28"/>
        </w:rPr>
        <w:t>5</w:t>
      </w:r>
      <w:r w:rsidR="00C735A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D0A78">
        <w:rPr>
          <w:rFonts w:ascii="Times New Roman" w:hAnsi="Times New Roman" w:cs="Times New Roman"/>
          <w:sz w:val="28"/>
          <w:szCs w:val="28"/>
        </w:rPr>
        <w:t>1332</w:t>
      </w:r>
      <w:r w:rsidR="00C735AF">
        <w:rPr>
          <w:rFonts w:ascii="Times New Roman" w:hAnsi="Times New Roman" w:cs="Times New Roman"/>
          <w:sz w:val="28"/>
          <w:szCs w:val="28"/>
        </w:rPr>
        <w:t xml:space="preserve">), в том числе из Управления Президента Российской Федерации </w:t>
      </w:r>
      <w:r w:rsidR="00960CE6">
        <w:rPr>
          <w:rFonts w:ascii="Times New Roman" w:hAnsi="Times New Roman" w:cs="Times New Roman"/>
          <w:sz w:val="28"/>
          <w:szCs w:val="28"/>
        </w:rPr>
        <w:t xml:space="preserve">по работе с обращениями граждан и организаций </w:t>
      </w:r>
      <w:r w:rsidR="007D0A78">
        <w:rPr>
          <w:rFonts w:ascii="Times New Roman" w:hAnsi="Times New Roman" w:cs="Times New Roman"/>
          <w:sz w:val="28"/>
          <w:szCs w:val="28"/>
        </w:rPr>
        <w:t>303</w:t>
      </w:r>
      <w:r w:rsidR="00C735AF">
        <w:rPr>
          <w:rFonts w:ascii="Times New Roman" w:hAnsi="Times New Roman" w:cs="Times New Roman"/>
          <w:sz w:val="28"/>
          <w:szCs w:val="28"/>
        </w:rPr>
        <w:t xml:space="preserve"> (в 202</w:t>
      </w:r>
      <w:r w:rsidR="007D0A78">
        <w:rPr>
          <w:rFonts w:ascii="Times New Roman" w:hAnsi="Times New Roman" w:cs="Times New Roman"/>
          <w:sz w:val="28"/>
          <w:szCs w:val="28"/>
        </w:rPr>
        <w:t>5</w:t>
      </w:r>
      <w:r w:rsidR="001931A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D0A78">
        <w:rPr>
          <w:rFonts w:ascii="Times New Roman" w:hAnsi="Times New Roman" w:cs="Times New Roman"/>
          <w:sz w:val="28"/>
          <w:szCs w:val="28"/>
        </w:rPr>
        <w:t>973</w:t>
      </w:r>
      <w:r w:rsidR="001931A6">
        <w:rPr>
          <w:rFonts w:ascii="Times New Roman" w:hAnsi="Times New Roman" w:cs="Times New Roman"/>
          <w:sz w:val="28"/>
          <w:szCs w:val="28"/>
        </w:rPr>
        <w:t>)</w:t>
      </w:r>
      <w:r w:rsidR="00C735AF">
        <w:rPr>
          <w:rFonts w:ascii="Times New Roman" w:hAnsi="Times New Roman" w:cs="Times New Roman"/>
          <w:sz w:val="28"/>
          <w:szCs w:val="28"/>
        </w:rPr>
        <w:t xml:space="preserve"> и администрации Краснодарского края </w:t>
      </w:r>
      <w:r w:rsidR="007D0A78">
        <w:rPr>
          <w:rFonts w:ascii="Times New Roman" w:hAnsi="Times New Roman" w:cs="Times New Roman"/>
          <w:sz w:val="28"/>
          <w:szCs w:val="28"/>
        </w:rPr>
        <w:t>233</w:t>
      </w:r>
      <w:r w:rsidR="00A948A0">
        <w:rPr>
          <w:rFonts w:ascii="Times New Roman" w:hAnsi="Times New Roman" w:cs="Times New Roman"/>
          <w:sz w:val="28"/>
          <w:szCs w:val="28"/>
        </w:rPr>
        <w:t xml:space="preserve"> </w:t>
      </w:r>
      <w:r w:rsidR="00C735AF">
        <w:rPr>
          <w:rFonts w:ascii="Times New Roman" w:hAnsi="Times New Roman" w:cs="Times New Roman"/>
          <w:sz w:val="28"/>
          <w:szCs w:val="28"/>
        </w:rPr>
        <w:t>обращени</w:t>
      </w:r>
      <w:r w:rsidR="007D0A78">
        <w:rPr>
          <w:rFonts w:ascii="Times New Roman" w:hAnsi="Times New Roman" w:cs="Times New Roman"/>
          <w:sz w:val="28"/>
          <w:szCs w:val="28"/>
        </w:rPr>
        <w:t>я</w:t>
      </w:r>
      <w:r w:rsidR="00C735AF">
        <w:rPr>
          <w:rFonts w:ascii="Times New Roman" w:hAnsi="Times New Roman" w:cs="Times New Roman"/>
          <w:sz w:val="28"/>
          <w:szCs w:val="28"/>
        </w:rPr>
        <w:t xml:space="preserve"> (в 202</w:t>
      </w:r>
      <w:r w:rsidR="007D0A78">
        <w:rPr>
          <w:rFonts w:ascii="Times New Roman" w:hAnsi="Times New Roman" w:cs="Times New Roman"/>
          <w:sz w:val="28"/>
          <w:szCs w:val="28"/>
        </w:rPr>
        <w:t>5</w:t>
      </w:r>
      <w:r w:rsidR="00C735A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D0A78">
        <w:rPr>
          <w:rFonts w:ascii="Times New Roman" w:hAnsi="Times New Roman" w:cs="Times New Roman"/>
          <w:sz w:val="28"/>
          <w:szCs w:val="28"/>
        </w:rPr>
        <w:t>419</w:t>
      </w:r>
      <w:r w:rsidR="00C735AF">
        <w:rPr>
          <w:rFonts w:ascii="Times New Roman" w:hAnsi="Times New Roman" w:cs="Times New Roman"/>
          <w:sz w:val="28"/>
          <w:szCs w:val="28"/>
        </w:rPr>
        <w:t>).</w:t>
      </w:r>
      <w:r w:rsidR="001931A6">
        <w:rPr>
          <w:rFonts w:ascii="Times New Roman" w:hAnsi="Times New Roman" w:cs="Times New Roman"/>
          <w:sz w:val="28"/>
          <w:szCs w:val="28"/>
        </w:rPr>
        <w:t xml:space="preserve"> </w:t>
      </w:r>
      <w:r w:rsidRPr="002C283D">
        <w:rPr>
          <w:rFonts w:ascii="Times New Roman" w:hAnsi="Times New Roman" w:cs="Times New Roman"/>
          <w:sz w:val="28"/>
          <w:szCs w:val="28"/>
        </w:rPr>
        <w:t xml:space="preserve">На «Виртуальную приемную» </w:t>
      </w:r>
      <w:r w:rsidRPr="000D6652">
        <w:rPr>
          <w:rFonts w:ascii="Times New Roman" w:hAnsi="Times New Roman" w:cs="Times New Roman"/>
          <w:sz w:val="28"/>
          <w:szCs w:val="28"/>
        </w:rPr>
        <w:t>администраци</w:t>
      </w:r>
      <w:r w:rsidR="007D0A78">
        <w:rPr>
          <w:rFonts w:ascii="Times New Roman" w:hAnsi="Times New Roman" w:cs="Times New Roman"/>
          <w:sz w:val="28"/>
          <w:szCs w:val="28"/>
        </w:rPr>
        <w:t xml:space="preserve">и </w:t>
      </w:r>
      <w:r w:rsidRPr="002C283D">
        <w:rPr>
          <w:rFonts w:ascii="Times New Roman" w:hAnsi="Times New Roman" w:cs="Times New Roman"/>
          <w:sz w:val="28"/>
          <w:szCs w:val="28"/>
        </w:rPr>
        <w:t xml:space="preserve">в электронном виде поступило </w:t>
      </w:r>
      <w:r w:rsidR="000B10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D0A78">
        <w:rPr>
          <w:rFonts w:ascii="Times New Roman" w:hAnsi="Times New Roman" w:cs="Times New Roman"/>
          <w:sz w:val="28"/>
          <w:szCs w:val="28"/>
        </w:rPr>
        <w:t>652</w:t>
      </w:r>
      <w:r w:rsidR="00B0092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0A78">
        <w:rPr>
          <w:rFonts w:ascii="Times New Roman" w:hAnsi="Times New Roman" w:cs="Times New Roman"/>
          <w:sz w:val="28"/>
          <w:szCs w:val="28"/>
        </w:rPr>
        <w:t>я</w:t>
      </w:r>
      <w:r w:rsidR="00B00926">
        <w:rPr>
          <w:rFonts w:ascii="Times New Roman" w:hAnsi="Times New Roman" w:cs="Times New Roman"/>
          <w:sz w:val="28"/>
          <w:szCs w:val="28"/>
        </w:rPr>
        <w:t xml:space="preserve"> (в 202</w:t>
      </w:r>
      <w:r w:rsidR="007D0A78">
        <w:rPr>
          <w:rFonts w:ascii="Times New Roman" w:hAnsi="Times New Roman" w:cs="Times New Roman"/>
          <w:sz w:val="28"/>
          <w:szCs w:val="28"/>
        </w:rPr>
        <w:t>5</w:t>
      </w:r>
      <w:r w:rsidR="00B0092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D0A78">
        <w:rPr>
          <w:rFonts w:ascii="Times New Roman" w:hAnsi="Times New Roman" w:cs="Times New Roman"/>
          <w:sz w:val="28"/>
          <w:szCs w:val="28"/>
        </w:rPr>
        <w:t>808</w:t>
      </w:r>
      <w:r w:rsidR="00B00926">
        <w:rPr>
          <w:rFonts w:ascii="Times New Roman" w:hAnsi="Times New Roman" w:cs="Times New Roman"/>
          <w:sz w:val="28"/>
          <w:szCs w:val="28"/>
        </w:rPr>
        <w:t>)</w:t>
      </w:r>
      <w:r w:rsidR="0021597D">
        <w:rPr>
          <w:rFonts w:ascii="Times New Roman" w:hAnsi="Times New Roman" w:cs="Times New Roman"/>
          <w:sz w:val="28"/>
          <w:szCs w:val="28"/>
        </w:rPr>
        <w:t>.</w:t>
      </w:r>
    </w:p>
    <w:p w:rsidR="00501012" w:rsidRDefault="00216700" w:rsidP="0021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3B6B">
        <w:rPr>
          <w:rFonts w:ascii="Times New Roman" w:hAnsi="Times New Roman" w:cs="Times New Roman"/>
          <w:sz w:val="28"/>
          <w:szCs w:val="28"/>
        </w:rPr>
        <w:t xml:space="preserve">Из поступивших </w:t>
      </w:r>
      <w:r w:rsidR="007D0A78">
        <w:rPr>
          <w:rFonts w:ascii="Times New Roman" w:hAnsi="Times New Roman" w:cs="Times New Roman"/>
          <w:sz w:val="28"/>
          <w:szCs w:val="28"/>
        </w:rPr>
        <w:t>3041</w:t>
      </w:r>
      <w:r w:rsidRPr="00973B6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0A78">
        <w:rPr>
          <w:rFonts w:ascii="Times New Roman" w:hAnsi="Times New Roman" w:cs="Times New Roman"/>
          <w:sz w:val="28"/>
          <w:szCs w:val="28"/>
        </w:rPr>
        <w:t>я</w:t>
      </w:r>
      <w:r w:rsidR="00CC7D52">
        <w:rPr>
          <w:rFonts w:ascii="Times New Roman" w:hAnsi="Times New Roman" w:cs="Times New Roman"/>
          <w:sz w:val="28"/>
          <w:szCs w:val="28"/>
        </w:rPr>
        <w:t xml:space="preserve"> </w:t>
      </w:r>
      <w:r w:rsidR="000B1029" w:rsidRPr="00973B6B">
        <w:rPr>
          <w:rFonts w:ascii="Times New Roman" w:hAnsi="Times New Roman" w:cs="Times New Roman"/>
          <w:sz w:val="28"/>
          <w:szCs w:val="28"/>
        </w:rPr>
        <w:t>решен</w:t>
      </w:r>
      <w:r w:rsidR="000B1029">
        <w:rPr>
          <w:rFonts w:ascii="Times New Roman" w:hAnsi="Times New Roman" w:cs="Times New Roman"/>
          <w:sz w:val="28"/>
          <w:szCs w:val="28"/>
        </w:rPr>
        <w:t>о</w:t>
      </w:r>
      <w:r w:rsidR="000B1029" w:rsidRPr="00973B6B">
        <w:rPr>
          <w:rFonts w:ascii="Times New Roman" w:hAnsi="Times New Roman" w:cs="Times New Roman"/>
          <w:sz w:val="28"/>
          <w:szCs w:val="28"/>
        </w:rPr>
        <w:t xml:space="preserve"> положительно</w:t>
      </w:r>
      <w:r w:rsidR="000B1029">
        <w:rPr>
          <w:rFonts w:ascii="Times New Roman" w:hAnsi="Times New Roman" w:cs="Times New Roman"/>
          <w:sz w:val="28"/>
          <w:szCs w:val="28"/>
        </w:rPr>
        <w:t xml:space="preserve"> </w:t>
      </w:r>
      <w:r w:rsidR="007D0A78">
        <w:rPr>
          <w:rFonts w:ascii="Times New Roman" w:hAnsi="Times New Roman" w:cs="Times New Roman"/>
          <w:sz w:val="28"/>
          <w:szCs w:val="28"/>
        </w:rPr>
        <w:t>250</w:t>
      </w:r>
      <w:r w:rsidR="00804F8F">
        <w:rPr>
          <w:rFonts w:ascii="Times New Roman" w:hAnsi="Times New Roman" w:cs="Times New Roman"/>
          <w:sz w:val="28"/>
          <w:szCs w:val="28"/>
        </w:rPr>
        <w:t xml:space="preserve"> </w:t>
      </w:r>
      <w:r w:rsidR="00FC0EA7">
        <w:rPr>
          <w:rFonts w:ascii="Times New Roman" w:hAnsi="Times New Roman" w:cs="Times New Roman"/>
          <w:sz w:val="28"/>
          <w:szCs w:val="28"/>
        </w:rPr>
        <w:t>(в 2025 году – 282)</w:t>
      </w:r>
      <w:r w:rsidR="001931A6">
        <w:rPr>
          <w:rFonts w:ascii="Times New Roman" w:hAnsi="Times New Roman" w:cs="Times New Roman"/>
          <w:sz w:val="28"/>
          <w:szCs w:val="28"/>
        </w:rPr>
        <w:t xml:space="preserve">, по </w:t>
      </w:r>
      <w:r w:rsidR="007D0A78">
        <w:rPr>
          <w:rFonts w:ascii="Times New Roman" w:hAnsi="Times New Roman" w:cs="Times New Roman"/>
          <w:sz w:val="28"/>
          <w:szCs w:val="28"/>
        </w:rPr>
        <w:t xml:space="preserve">2791 </w:t>
      </w:r>
      <w:r w:rsidR="001931A6">
        <w:rPr>
          <w:rFonts w:ascii="Times New Roman" w:hAnsi="Times New Roman" w:cs="Times New Roman"/>
          <w:sz w:val="28"/>
          <w:szCs w:val="28"/>
        </w:rPr>
        <w:t>обращени</w:t>
      </w:r>
      <w:r w:rsidR="007D0A78">
        <w:rPr>
          <w:rFonts w:ascii="Times New Roman" w:hAnsi="Times New Roman" w:cs="Times New Roman"/>
          <w:sz w:val="28"/>
          <w:szCs w:val="28"/>
        </w:rPr>
        <w:t>ю</w:t>
      </w:r>
      <w:r w:rsidR="000B1029">
        <w:rPr>
          <w:rFonts w:ascii="Times New Roman" w:hAnsi="Times New Roman" w:cs="Times New Roman"/>
          <w:sz w:val="28"/>
          <w:szCs w:val="28"/>
        </w:rPr>
        <w:t xml:space="preserve"> (в 2025 году – 3637)</w:t>
      </w:r>
      <w:r w:rsidR="001931A6">
        <w:rPr>
          <w:rFonts w:ascii="Times New Roman" w:hAnsi="Times New Roman" w:cs="Times New Roman"/>
          <w:sz w:val="28"/>
          <w:szCs w:val="28"/>
        </w:rPr>
        <w:t xml:space="preserve"> даны разъяснения</w:t>
      </w:r>
      <w:r w:rsidR="00074E91" w:rsidRPr="00973B6B">
        <w:rPr>
          <w:rFonts w:ascii="Times New Roman" w:hAnsi="Times New Roman" w:cs="Times New Roman"/>
          <w:sz w:val="28"/>
          <w:szCs w:val="28"/>
        </w:rPr>
        <w:t>. С целью наиболее эффективного реш</w:t>
      </w:r>
      <w:r w:rsidR="00D77049" w:rsidRPr="00973B6B">
        <w:rPr>
          <w:rFonts w:ascii="Times New Roman" w:hAnsi="Times New Roman" w:cs="Times New Roman"/>
          <w:sz w:val="28"/>
          <w:szCs w:val="28"/>
        </w:rPr>
        <w:t>ения проблем населения в течение</w:t>
      </w:r>
      <w:r w:rsidR="00501012">
        <w:rPr>
          <w:rFonts w:ascii="Times New Roman" w:hAnsi="Times New Roman" w:cs="Times New Roman"/>
          <w:sz w:val="28"/>
          <w:szCs w:val="28"/>
        </w:rPr>
        <w:t xml:space="preserve"> </w:t>
      </w:r>
      <w:r w:rsidR="003F2B6C">
        <w:rPr>
          <w:rFonts w:ascii="Times New Roman" w:hAnsi="Times New Roman" w:cs="Times New Roman"/>
          <w:sz w:val="28"/>
          <w:szCs w:val="28"/>
        </w:rPr>
        <w:t xml:space="preserve">первого полугодия </w:t>
      </w:r>
      <w:r w:rsidR="00501012">
        <w:rPr>
          <w:rFonts w:ascii="Times New Roman" w:hAnsi="Times New Roman" w:cs="Times New Roman"/>
          <w:sz w:val="28"/>
          <w:szCs w:val="28"/>
        </w:rPr>
        <w:t>202</w:t>
      </w:r>
      <w:r w:rsidR="007D0A78">
        <w:rPr>
          <w:rFonts w:ascii="Times New Roman" w:hAnsi="Times New Roman" w:cs="Times New Roman"/>
          <w:sz w:val="28"/>
          <w:szCs w:val="28"/>
        </w:rPr>
        <w:t>6</w:t>
      </w:r>
      <w:r w:rsidR="00074E91" w:rsidRPr="00973B6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D0A78">
        <w:rPr>
          <w:rFonts w:ascii="Times New Roman" w:hAnsi="Times New Roman" w:cs="Times New Roman"/>
          <w:sz w:val="28"/>
          <w:szCs w:val="28"/>
        </w:rPr>
        <w:t>719</w:t>
      </w:r>
      <w:r w:rsidR="0050101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0A78">
        <w:rPr>
          <w:rFonts w:ascii="Times New Roman" w:hAnsi="Times New Roman" w:cs="Times New Roman"/>
          <w:sz w:val="28"/>
          <w:szCs w:val="28"/>
        </w:rPr>
        <w:t>й</w:t>
      </w:r>
      <w:r w:rsidR="00CC7D52">
        <w:rPr>
          <w:rFonts w:ascii="Times New Roman" w:hAnsi="Times New Roman" w:cs="Times New Roman"/>
          <w:sz w:val="28"/>
          <w:szCs w:val="28"/>
        </w:rPr>
        <w:t xml:space="preserve"> </w:t>
      </w:r>
      <w:r w:rsidR="00FC0EA7">
        <w:rPr>
          <w:rFonts w:ascii="Times New Roman" w:hAnsi="Times New Roman" w:cs="Times New Roman"/>
          <w:sz w:val="28"/>
          <w:szCs w:val="28"/>
        </w:rPr>
        <w:t xml:space="preserve">(в 2025 году – 361) </w:t>
      </w:r>
      <w:r w:rsidR="00074E91" w:rsidRPr="00973B6B">
        <w:rPr>
          <w:rFonts w:ascii="Times New Roman" w:hAnsi="Times New Roman" w:cs="Times New Roman"/>
          <w:sz w:val="28"/>
          <w:szCs w:val="28"/>
        </w:rPr>
        <w:t>поставлен</w:t>
      </w:r>
      <w:r w:rsidR="00D84B68" w:rsidRPr="00973B6B">
        <w:rPr>
          <w:rFonts w:ascii="Times New Roman" w:hAnsi="Times New Roman" w:cs="Times New Roman"/>
          <w:sz w:val="28"/>
          <w:szCs w:val="28"/>
        </w:rPr>
        <w:t>о</w:t>
      </w:r>
      <w:r w:rsidR="00074E91" w:rsidRPr="00973B6B">
        <w:rPr>
          <w:rFonts w:ascii="Times New Roman" w:hAnsi="Times New Roman" w:cs="Times New Roman"/>
          <w:sz w:val="28"/>
          <w:szCs w:val="28"/>
        </w:rPr>
        <w:t xml:space="preserve"> на контроль полного исполнения. </w:t>
      </w:r>
      <w:r w:rsidR="00FC0EA7">
        <w:rPr>
          <w:rFonts w:ascii="Times New Roman" w:hAnsi="Times New Roman" w:cs="Times New Roman"/>
          <w:sz w:val="28"/>
          <w:szCs w:val="28"/>
        </w:rPr>
        <w:t xml:space="preserve">    </w:t>
      </w:r>
      <w:r w:rsidR="007D0A78">
        <w:rPr>
          <w:rFonts w:ascii="Times New Roman" w:hAnsi="Times New Roman" w:cs="Times New Roman"/>
          <w:sz w:val="28"/>
          <w:szCs w:val="28"/>
        </w:rPr>
        <w:t>1095</w:t>
      </w:r>
      <w:r w:rsidR="00047763" w:rsidRPr="0021597D">
        <w:rPr>
          <w:rFonts w:ascii="Times New Roman" w:hAnsi="Times New Roman" w:cs="Times New Roman"/>
          <w:sz w:val="28"/>
          <w:szCs w:val="28"/>
        </w:rPr>
        <w:t xml:space="preserve"> </w:t>
      </w:r>
      <w:r w:rsidR="00501012">
        <w:rPr>
          <w:rFonts w:ascii="Times New Roman" w:hAnsi="Times New Roman" w:cs="Times New Roman"/>
          <w:sz w:val="28"/>
          <w:szCs w:val="28"/>
        </w:rPr>
        <w:t>обращени</w:t>
      </w:r>
      <w:r w:rsidR="000D3B42">
        <w:rPr>
          <w:rFonts w:ascii="Times New Roman" w:hAnsi="Times New Roman" w:cs="Times New Roman"/>
          <w:sz w:val="28"/>
          <w:szCs w:val="28"/>
        </w:rPr>
        <w:t>й</w:t>
      </w:r>
      <w:r w:rsidR="00FC0EA7">
        <w:rPr>
          <w:rFonts w:ascii="Times New Roman" w:hAnsi="Times New Roman" w:cs="Times New Roman"/>
          <w:sz w:val="28"/>
          <w:szCs w:val="28"/>
        </w:rPr>
        <w:t xml:space="preserve"> (в 2025 году – 379)</w:t>
      </w:r>
      <w:r w:rsidR="00501012">
        <w:rPr>
          <w:rFonts w:ascii="Times New Roman" w:hAnsi="Times New Roman" w:cs="Times New Roman"/>
          <w:sz w:val="28"/>
          <w:szCs w:val="28"/>
        </w:rPr>
        <w:t xml:space="preserve"> рассмотрены с выездом на место</w:t>
      </w:r>
      <w:r w:rsidR="00F04E90">
        <w:rPr>
          <w:rFonts w:ascii="Times New Roman" w:hAnsi="Times New Roman" w:cs="Times New Roman"/>
          <w:sz w:val="28"/>
          <w:szCs w:val="28"/>
        </w:rPr>
        <w:t xml:space="preserve"> и участием заявителей</w:t>
      </w:r>
      <w:r w:rsidR="00501012">
        <w:rPr>
          <w:rFonts w:ascii="Times New Roman" w:hAnsi="Times New Roman" w:cs="Times New Roman"/>
          <w:sz w:val="28"/>
          <w:szCs w:val="28"/>
        </w:rPr>
        <w:t>.</w:t>
      </w:r>
    </w:p>
    <w:p w:rsidR="00974275" w:rsidRDefault="00074E91" w:rsidP="0021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B6B">
        <w:rPr>
          <w:rFonts w:ascii="Times New Roman" w:hAnsi="Times New Roman" w:cs="Times New Roman"/>
          <w:sz w:val="28"/>
          <w:szCs w:val="28"/>
        </w:rPr>
        <w:tab/>
      </w:r>
      <w:r w:rsidR="00974275">
        <w:rPr>
          <w:rFonts w:ascii="Times New Roman" w:hAnsi="Times New Roman" w:cs="Times New Roman"/>
          <w:sz w:val="28"/>
          <w:szCs w:val="28"/>
        </w:rPr>
        <w:t>Поступившие обращения граждан в администрацию распределились следующим образом:</w:t>
      </w:r>
    </w:p>
    <w:p w:rsidR="00974275" w:rsidRDefault="00974275" w:rsidP="0021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863"/>
        <w:gridCol w:w="1534"/>
        <w:gridCol w:w="1546"/>
        <w:gridCol w:w="1691"/>
      </w:tblGrid>
      <w:tr w:rsidR="00974275" w:rsidTr="00634504">
        <w:trPr>
          <w:trHeight w:val="376"/>
        </w:trPr>
        <w:tc>
          <w:tcPr>
            <w:tcW w:w="561" w:type="dxa"/>
            <w:vMerge w:val="restart"/>
          </w:tcPr>
          <w:p w:rsidR="00974275" w:rsidRPr="00974275" w:rsidRDefault="00974275" w:rsidP="002167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63" w:type="dxa"/>
            <w:vMerge w:val="restart"/>
          </w:tcPr>
          <w:p w:rsidR="00974275" w:rsidRDefault="00974275" w:rsidP="00216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974275" w:rsidRPr="00974275" w:rsidRDefault="00974275" w:rsidP="00193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поступивших обращений </w:t>
            </w:r>
          </w:p>
        </w:tc>
        <w:tc>
          <w:tcPr>
            <w:tcW w:w="1691" w:type="dxa"/>
            <w:vMerge w:val="restart"/>
          </w:tcPr>
          <w:p w:rsidR="00974275" w:rsidRPr="00974275" w:rsidRDefault="00974275" w:rsidP="00974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275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7D0A78" w:rsidTr="00634504">
        <w:trPr>
          <w:trHeight w:val="263"/>
        </w:trPr>
        <w:tc>
          <w:tcPr>
            <w:tcW w:w="561" w:type="dxa"/>
            <w:vMerge/>
          </w:tcPr>
          <w:p w:rsidR="007D0A78" w:rsidRDefault="007D0A78" w:rsidP="007D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3" w:type="dxa"/>
            <w:vMerge/>
          </w:tcPr>
          <w:p w:rsidR="007D0A78" w:rsidRDefault="007D0A78" w:rsidP="007D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</w:tcPr>
          <w:p w:rsidR="007D0A78" w:rsidRPr="00974275" w:rsidRDefault="007D0A78" w:rsidP="007D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546" w:type="dxa"/>
          </w:tcPr>
          <w:p w:rsidR="007D0A78" w:rsidRPr="00974275" w:rsidRDefault="007D0A78" w:rsidP="007D0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691" w:type="dxa"/>
            <w:vMerge/>
          </w:tcPr>
          <w:p w:rsidR="007D0A78" w:rsidRDefault="007D0A78" w:rsidP="007D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A78" w:rsidTr="00634504">
        <w:tc>
          <w:tcPr>
            <w:tcW w:w="561" w:type="dxa"/>
          </w:tcPr>
          <w:p w:rsidR="007D0A78" w:rsidRDefault="007D0A78" w:rsidP="007D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3" w:type="dxa"/>
          </w:tcPr>
          <w:p w:rsidR="007D0A78" w:rsidRDefault="007D0A78" w:rsidP="007D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1534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3738</w:t>
            </w:r>
          </w:p>
        </w:tc>
        <w:tc>
          <w:tcPr>
            <w:tcW w:w="1546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2927</w:t>
            </w:r>
          </w:p>
        </w:tc>
        <w:tc>
          <w:tcPr>
            <w:tcW w:w="1691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- 811</w:t>
            </w:r>
          </w:p>
        </w:tc>
      </w:tr>
      <w:tr w:rsidR="007D0A78" w:rsidTr="00634504">
        <w:tc>
          <w:tcPr>
            <w:tcW w:w="561" w:type="dxa"/>
          </w:tcPr>
          <w:p w:rsidR="007D0A78" w:rsidRDefault="007D0A78" w:rsidP="007D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3" w:type="dxa"/>
          </w:tcPr>
          <w:p w:rsidR="007D0A78" w:rsidRDefault="007D0A78" w:rsidP="007D0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граждан, поступившие на многоканальный телефон в администрацию Краснодарского края</w:t>
            </w:r>
          </w:p>
        </w:tc>
        <w:tc>
          <w:tcPr>
            <w:tcW w:w="1534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46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91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- 30</w:t>
            </w:r>
          </w:p>
        </w:tc>
      </w:tr>
      <w:tr w:rsidR="007D0A78" w:rsidTr="00634504">
        <w:tc>
          <w:tcPr>
            <w:tcW w:w="561" w:type="dxa"/>
          </w:tcPr>
          <w:p w:rsidR="007D0A78" w:rsidRDefault="007D0A78" w:rsidP="007D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3" w:type="dxa"/>
          </w:tcPr>
          <w:p w:rsidR="007D0A78" w:rsidRDefault="007D0A78" w:rsidP="007D0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звонков по телефону «горячей линии»</w:t>
            </w:r>
          </w:p>
        </w:tc>
        <w:tc>
          <w:tcPr>
            <w:tcW w:w="1534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46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1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- 37</w:t>
            </w:r>
          </w:p>
        </w:tc>
      </w:tr>
      <w:tr w:rsidR="007D0A78" w:rsidTr="00634504">
        <w:tc>
          <w:tcPr>
            <w:tcW w:w="5424" w:type="dxa"/>
            <w:gridSpan w:val="2"/>
          </w:tcPr>
          <w:p w:rsidR="007D0A78" w:rsidRPr="00A820F8" w:rsidRDefault="007D0A78" w:rsidP="007D0A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34" w:type="dxa"/>
          </w:tcPr>
          <w:p w:rsidR="007D0A78" w:rsidRPr="00A820F8" w:rsidRDefault="007D0A78" w:rsidP="007D0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3919</w:t>
            </w:r>
          </w:p>
        </w:tc>
        <w:tc>
          <w:tcPr>
            <w:tcW w:w="1546" w:type="dxa"/>
          </w:tcPr>
          <w:p w:rsidR="007D0A78" w:rsidRPr="00A820F8" w:rsidRDefault="007D0A78" w:rsidP="007D0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3041</w:t>
            </w:r>
          </w:p>
        </w:tc>
        <w:tc>
          <w:tcPr>
            <w:tcW w:w="1691" w:type="dxa"/>
          </w:tcPr>
          <w:p w:rsidR="007D0A78" w:rsidRPr="00A820F8" w:rsidRDefault="007D0A78" w:rsidP="007D0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- 878</w:t>
            </w:r>
          </w:p>
        </w:tc>
      </w:tr>
      <w:tr w:rsidR="007D0A78" w:rsidTr="00634504">
        <w:tc>
          <w:tcPr>
            <w:tcW w:w="561" w:type="dxa"/>
          </w:tcPr>
          <w:p w:rsidR="007D0A78" w:rsidRDefault="007D0A78" w:rsidP="007D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3" w:type="dxa"/>
          </w:tcPr>
          <w:p w:rsidR="007D0A78" w:rsidRDefault="007D0A78" w:rsidP="007D0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Обращения граждан на личном приеме</w:t>
            </w:r>
          </w:p>
        </w:tc>
        <w:tc>
          <w:tcPr>
            <w:tcW w:w="1534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546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1691" w:type="dxa"/>
          </w:tcPr>
          <w:p w:rsidR="007D0A78" w:rsidRDefault="007D0A78" w:rsidP="007D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+ 254</w:t>
            </w:r>
          </w:p>
        </w:tc>
      </w:tr>
    </w:tbl>
    <w:p w:rsidR="00974275" w:rsidRDefault="00974275" w:rsidP="0021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168" w:rsidRDefault="005549E1" w:rsidP="0055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7249" w:rsidRDefault="00C97249" w:rsidP="0055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249" w:rsidRDefault="00C97249" w:rsidP="0055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448425" cy="37623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97249" w:rsidRPr="00636AF1" w:rsidRDefault="00C97249" w:rsidP="0055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F88" w:rsidRDefault="00BE2F88" w:rsidP="00F04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3E4F" w:rsidRPr="00636AF1" w:rsidRDefault="00523E4F" w:rsidP="00F04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AF1">
        <w:rPr>
          <w:rFonts w:ascii="Times New Roman" w:hAnsi="Times New Roman" w:cs="Times New Roman"/>
          <w:sz w:val="28"/>
          <w:szCs w:val="28"/>
        </w:rPr>
        <w:t xml:space="preserve">Из общего количества поступивших обращений в отчетном периоде преобладают </w:t>
      </w:r>
      <w:r w:rsidRPr="00636AF1">
        <w:rPr>
          <w:rFonts w:ascii="Times New Roman" w:hAnsi="Times New Roman" w:cs="Times New Roman"/>
          <w:b/>
          <w:sz w:val="28"/>
          <w:szCs w:val="28"/>
        </w:rPr>
        <w:t>вопросы жилищно-коммунального хозяйства</w:t>
      </w:r>
      <w:r w:rsidRPr="00636AF1">
        <w:rPr>
          <w:rFonts w:ascii="Times New Roman" w:hAnsi="Times New Roman" w:cs="Times New Roman"/>
          <w:sz w:val="28"/>
          <w:szCs w:val="28"/>
        </w:rPr>
        <w:t xml:space="preserve">, которые поднимались </w:t>
      </w:r>
      <w:r w:rsidRPr="00636AF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A2168">
        <w:rPr>
          <w:rFonts w:ascii="Times New Roman" w:hAnsi="Times New Roman" w:cs="Times New Roman"/>
          <w:b/>
          <w:sz w:val="28"/>
          <w:szCs w:val="28"/>
        </w:rPr>
        <w:t>766</w:t>
      </w:r>
      <w:r w:rsidRPr="00636AF1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 w:rsidR="007A2168">
        <w:rPr>
          <w:rFonts w:ascii="Times New Roman" w:hAnsi="Times New Roman" w:cs="Times New Roman"/>
          <w:b/>
          <w:sz w:val="28"/>
          <w:szCs w:val="28"/>
        </w:rPr>
        <w:t>ях</w:t>
      </w:r>
      <w:r w:rsidRPr="00636AF1">
        <w:rPr>
          <w:rFonts w:ascii="Times New Roman" w:hAnsi="Times New Roman" w:cs="Times New Roman"/>
          <w:b/>
          <w:sz w:val="28"/>
          <w:szCs w:val="28"/>
        </w:rPr>
        <w:t>, что составляет</w:t>
      </w:r>
      <w:r w:rsidR="0048721C" w:rsidRPr="00636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168">
        <w:rPr>
          <w:rFonts w:ascii="Times New Roman" w:hAnsi="Times New Roman" w:cs="Times New Roman"/>
          <w:b/>
          <w:sz w:val="28"/>
          <w:szCs w:val="28"/>
        </w:rPr>
        <w:t>25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AF1">
        <w:rPr>
          <w:rFonts w:ascii="Times New Roman" w:hAnsi="Times New Roman" w:cs="Times New Roman"/>
          <w:b/>
          <w:sz w:val="28"/>
          <w:szCs w:val="28"/>
        </w:rPr>
        <w:t>% (202</w:t>
      </w:r>
      <w:r w:rsidR="007A2168">
        <w:rPr>
          <w:rFonts w:ascii="Times New Roman" w:hAnsi="Times New Roman" w:cs="Times New Roman"/>
          <w:b/>
          <w:sz w:val="28"/>
          <w:szCs w:val="28"/>
        </w:rPr>
        <w:t>5</w:t>
      </w:r>
      <w:r w:rsidRPr="00636AF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168">
        <w:rPr>
          <w:rFonts w:ascii="Times New Roman" w:hAnsi="Times New Roman" w:cs="Times New Roman"/>
          <w:b/>
          <w:sz w:val="28"/>
          <w:szCs w:val="28"/>
        </w:rPr>
        <w:t>2</w:t>
      </w:r>
      <w:r w:rsidR="00366762">
        <w:rPr>
          <w:rFonts w:ascii="Times New Roman" w:hAnsi="Times New Roman" w:cs="Times New Roman"/>
          <w:b/>
          <w:sz w:val="28"/>
          <w:szCs w:val="28"/>
        </w:rPr>
        <w:t>9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AF1">
        <w:rPr>
          <w:rFonts w:ascii="Times New Roman" w:hAnsi="Times New Roman" w:cs="Times New Roman"/>
          <w:b/>
          <w:sz w:val="28"/>
          <w:szCs w:val="28"/>
        </w:rPr>
        <w:t>%) от общего количества поступивших обращений</w:t>
      </w:r>
      <w:r w:rsidR="00000E29" w:rsidRPr="00636A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0E29" w:rsidRPr="00636AF1">
        <w:rPr>
          <w:rFonts w:ascii="Times New Roman" w:hAnsi="Times New Roman" w:cs="Times New Roman"/>
          <w:sz w:val="28"/>
          <w:szCs w:val="28"/>
        </w:rPr>
        <w:t>Таким образом, наблюдается снижение в 202</w:t>
      </w:r>
      <w:r w:rsidR="007A2168">
        <w:rPr>
          <w:rFonts w:ascii="Times New Roman" w:hAnsi="Times New Roman" w:cs="Times New Roman"/>
          <w:sz w:val="28"/>
          <w:szCs w:val="28"/>
        </w:rPr>
        <w:t>6</w:t>
      </w:r>
      <w:r w:rsidR="00000E29" w:rsidRPr="00636AF1">
        <w:rPr>
          <w:rFonts w:ascii="Times New Roman" w:hAnsi="Times New Roman" w:cs="Times New Roman"/>
          <w:sz w:val="28"/>
          <w:szCs w:val="28"/>
        </w:rPr>
        <w:t xml:space="preserve"> году поступивших</w:t>
      </w:r>
      <w:r w:rsidR="00F04E90">
        <w:rPr>
          <w:rFonts w:ascii="Times New Roman" w:hAnsi="Times New Roman" w:cs="Times New Roman"/>
          <w:sz w:val="28"/>
          <w:szCs w:val="28"/>
        </w:rPr>
        <w:t xml:space="preserve"> обращений по данным вопросам. На</w:t>
      </w:r>
      <w:r w:rsidR="00636AF1" w:rsidRPr="00636AF1">
        <w:rPr>
          <w:rFonts w:ascii="Times New Roman" w:hAnsi="Times New Roman" w:cs="Times New Roman"/>
          <w:sz w:val="28"/>
          <w:szCs w:val="28"/>
        </w:rPr>
        <w:t xml:space="preserve">иболее </w:t>
      </w:r>
      <w:r w:rsidRPr="00636AF1">
        <w:rPr>
          <w:rFonts w:ascii="Times New Roman" w:hAnsi="Times New Roman" w:cs="Times New Roman"/>
          <w:sz w:val="28"/>
          <w:szCs w:val="28"/>
        </w:rPr>
        <w:t xml:space="preserve">остро стоят вопросы перебоев в электроснабжении, водоснабжении, </w:t>
      </w:r>
      <w:r w:rsidR="0029165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36AF1">
        <w:rPr>
          <w:rFonts w:ascii="Times New Roman" w:hAnsi="Times New Roman" w:cs="Times New Roman"/>
          <w:sz w:val="28"/>
          <w:szCs w:val="28"/>
        </w:rPr>
        <w:t>ули</w:t>
      </w:r>
      <w:r w:rsidR="00636AF1" w:rsidRPr="00636AF1">
        <w:rPr>
          <w:rFonts w:ascii="Times New Roman" w:hAnsi="Times New Roman" w:cs="Times New Roman"/>
          <w:sz w:val="28"/>
          <w:szCs w:val="28"/>
        </w:rPr>
        <w:t>чно</w:t>
      </w:r>
      <w:r w:rsidR="00291656">
        <w:rPr>
          <w:rFonts w:ascii="Times New Roman" w:hAnsi="Times New Roman" w:cs="Times New Roman"/>
          <w:sz w:val="28"/>
          <w:szCs w:val="28"/>
        </w:rPr>
        <w:t>го</w:t>
      </w:r>
      <w:r w:rsidR="00636AF1" w:rsidRPr="00636AF1">
        <w:rPr>
          <w:rFonts w:ascii="Times New Roman" w:hAnsi="Times New Roman" w:cs="Times New Roman"/>
          <w:sz w:val="28"/>
          <w:szCs w:val="28"/>
        </w:rPr>
        <w:t xml:space="preserve"> освещени</w:t>
      </w:r>
      <w:r w:rsidR="00291656">
        <w:rPr>
          <w:rFonts w:ascii="Times New Roman" w:hAnsi="Times New Roman" w:cs="Times New Roman"/>
          <w:sz w:val="28"/>
          <w:szCs w:val="28"/>
        </w:rPr>
        <w:t>я</w:t>
      </w:r>
      <w:r w:rsidR="00636AF1" w:rsidRPr="00636AF1">
        <w:rPr>
          <w:rFonts w:ascii="Times New Roman" w:hAnsi="Times New Roman" w:cs="Times New Roman"/>
          <w:sz w:val="28"/>
          <w:szCs w:val="28"/>
        </w:rPr>
        <w:t>, отлове животных, вывоз</w:t>
      </w:r>
      <w:r w:rsidR="00AB7EB7">
        <w:rPr>
          <w:rFonts w:ascii="Times New Roman" w:hAnsi="Times New Roman" w:cs="Times New Roman"/>
          <w:sz w:val="28"/>
          <w:szCs w:val="28"/>
        </w:rPr>
        <w:t>а</w:t>
      </w:r>
      <w:r w:rsidR="00636AF1" w:rsidRPr="00636AF1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отходов.</w:t>
      </w:r>
    </w:p>
    <w:p w:rsidR="00EF516B" w:rsidRPr="00572D2A" w:rsidRDefault="00EF516B" w:rsidP="00EF51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 обращений в сфере 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земельно-имущественных отношений </w:t>
      </w:r>
      <w:r>
        <w:rPr>
          <w:rFonts w:ascii="Times New Roman" w:hAnsi="Times New Roman" w:cs="Times New Roman"/>
          <w:b/>
          <w:sz w:val="28"/>
          <w:szCs w:val="28"/>
        </w:rPr>
        <w:t>и правовой защиты – 748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% (202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%). </w:t>
      </w:r>
      <w:r w:rsidRPr="00572D2A">
        <w:rPr>
          <w:rFonts w:ascii="Times New Roman" w:hAnsi="Times New Roman" w:cs="Times New Roman"/>
          <w:sz w:val="28"/>
          <w:szCs w:val="28"/>
        </w:rPr>
        <w:t>Наибольшая часть обращений по данной тематике касалась вопросов предоставления земельных участков под ИЖС</w:t>
      </w:r>
      <w:r w:rsidR="00422714">
        <w:rPr>
          <w:rFonts w:ascii="Times New Roman" w:hAnsi="Times New Roman" w:cs="Times New Roman"/>
          <w:sz w:val="28"/>
          <w:szCs w:val="28"/>
        </w:rPr>
        <w:t xml:space="preserve"> участникам специальной военной операции</w:t>
      </w:r>
      <w:r w:rsidRPr="00572D2A">
        <w:rPr>
          <w:rFonts w:ascii="Times New Roman" w:hAnsi="Times New Roman" w:cs="Times New Roman"/>
          <w:sz w:val="28"/>
          <w:szCs w:val="28"/>
        </w:rPr>
        <w:t>, садоводство и огородничество, предоставление жилого помещения по договору социального найма</w:t>
      </w:r>
      <w:r>
        <w:rPr>
          <w:rFonts w:ascii="Times New Roman" w:hAnsi="Times New Roman" w:cs="Times New Roman"/>
          <w:sz w:val="28"/>
          <w:szCs w:val="28"/>
        </w:rPr>
        <w:t>, а также правовой защиты населения</w:t>
      </w:r>
      <w:r w:rsidRPr="00572D2A">
        <w:rPr>
          <w:rFonts w:ascii="Times New Roman" w:hAnsi="Times New Roman" w:cs="Times New Roman"/>
          <w:sz w:val="28"/>
          <w:szCs w:val="28"/>
        </w:rPr>
        <w:t>.</w:t>
      </w:r>
    </w:p>
    <w:p w:rsidR="00291656" w:rsidRPr="00572D2A" w:rsidRDefault="00291656" w:rsidP="00F04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D2A">
        <w:rPr>
          <w:rFonts w:ascii="Times New Roman" w:hAnsi="Times New Roman" w:cs="Times New Roman"/>
          <w:b/>
          <w:sz w:val="28"/>
          <w:szCs w:val="28"/>
        </w:rPr>
        <w:t xml:space="preserve">Вопросы архитектуры и градостроительства – </w:t>
      </w:r>
      <w:r w:rsidR="007A2168">
        <w:rPr>
          <w:rFonts w:ascii="Times New Roman" w:hAnsi="Times New Roman" w:cs="Times New Roman"/>
          <w:b/>
          <w:sz w:val="28"/>
          <w:szCs w:val="28"/>
        </w:rPr>
        <w:t>401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, что составляет </w:t>
      </w:r>
      <w:r w:rsidR="007A2168">
        <w:rPr>
          <w:rFonts w:ascii="Times New Roman" w:hAnsi="Times New Roman" w:cs="Times New Roman"/>
          <w:b/>
          <w:sz w:val="28"/>
          <w:szCs w:val="28"/>
        </w:rPr>
        <w:t>13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% (202</w:t>
      </w:r>
      <w:r w:rsidR="007A2168">
        <w:rPr>
          <w:rFonts w:ascii="Times New Roman" w:hAnsi="Times New Roman" w:cs="Times New Roman"/>
          <w:b/>
          <w:sz w:val="28"/>
          <w:szCs w:val="28"/>
        </w:rPr>
        <w:t>5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CD5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168">
        <w:rPr>
          <w:rFonts w:ascii="Times New Roman" w:hAnsi="Times New Roman" w:cs="Times New Roman"/>
          <w:b/>
          <w:sz w:val="28"/>
          <w:szCs w:val="28"/>
        </w:rPr>
        <w:t>16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%) от общего количества обращений.</w:t>
      </w:r>
      <w:r w:rsidR="00F0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D2A">
        <w:rPr>
          <w:rFonts w:ascii="Times New Roman" w:hAnsi="Times New Roman" w:cs="Times New Roman"/>
          <w:sz w:val="28"/>
          <w:szCs w:val="28"/>
        </w:rPr>
        <w:t xml:space="preserve">Большая часть обращений, поступивших в администрацию, касалась вопросов проверки соблюдения требований земельного законодательства, изменения вида разрешенного использования земельного участка, выдачи разрешения на строительство, ввода объекта в эксплуатацию, окончания строительства многоквартирных домов, участие в долевом строительстве. </w:t>
      </w:r>
    </w:p>
    <w:p w:rsidR="00636AF1" w:rsidRDefault="00366762" w:rsidP="00AA643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 xml:space="preserve"> сфере транспорта</w:t>
      </w:r>
      <w:r w:rsidR="00636AF1">
        <w:rPr>
          <w:rFonts w:ascii="Times New Roman" w:hAnsi="Times New Roman" w:cs="Times New Roman"/>
          <w:b/>
          <w:sz w:val="28"/>
          <w:szCs w:val="28"/>
        </w:rPr>
        <w:t xml:space="preserve"> и дорожного хозяйства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поступило </w:t>
      </w:r>
      <w:r w:rsidR="007A2168">
        <w:rPr>
          <w:rFonts w:ascii="Times New Roman" w:hAnsi="Times New Roman" w:cs="Times New Roman"/>
          <w:b/>
          <w:sz w:val="28"/>
          <w:szCs w:val="28"/>
        </w:rPr>
        <w:t>324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обращения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>, что составляет</w:t>
      </w:r>
      <w:r w:rsidR="00636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 xml:space="preserve"> % (202</w:t>
      </w:r>
      <w:r w:rsidR="007A2168">
        <w:rPr>
          <w:rFonts w:ascii="Times New Roman" w:hAnsi="Times New Roman" w:cs="Times New Roman"/>
          <w:b/>
          <w:sz w:val="28"/>
          <w:szCs w:val="28"/>
        </w:rPr>
        <w:t>5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A2168">
        <w:rPr>
          <w:rFonts w:ascii="Times New Roman" w:hAnsi="Times New Roman" w:cs="Times New Roman"/>
          <w:b/>
          <w:sz w:val="28"/>
          <w:szCs w:val="28"/>
        </w:rPr>
        <w:t>11</w:t>
      </w:r>
      <w:r w:rsidR="00636AF1" w:rsidRPr="00636AF1">
        <w:rPr>
          <w:rFonts w:ascii="Times New Roman" w:hAnsi="Times New Roman" w:cs="Times New Roman"/>
          <w:b/>
          <w:sz w:val="28"/>
          <w:szCs w:val="28"/>
        </w:rPr>
        <w:t xml:space="preserve"> %) от общего количества обращений</w:t>
      </w:r>
      <w:r w:rsidR="00636AF1" w:rsidRPr="00636AF1">
        <w:rPr>
          <w:rFonts w:ascii="Times New Roman" w:hAnsi="Times New Roman" w:cs="Times New Roman"/>
          <w:sz w:val="28"/>
          <w:szCs w:val="28"/>
        </w:rPr>
        <w:t xml:space="preserve">, вопросы строительства и реконструкции дорожного полотна в щебеночном и </w:t>
      </w:r>
      <w:r w:rsidR="004A1047">
        <w:rPr>
          <w:rFonts w:ascii="Times New Roman" w:hAnsi="Times New Roman" w:cs="Times New Roman"/>
          <w:sz w:val="28"/>
          <w:szCs w:val="28"/>
        </w:rPr>
        <w:t>асфальтовом исполнении, качества исполнения графика перевозок, безналичной оплаты</w:t>
      </w:r>
      <w:r w:rsidR="00636AF1" w:rsidRPr="00636AF1">
        <w:rPr>
          <w:rFonts w:ascii="Times New Roman" w:hAnsi="Times New Roman" w:cs="Times New Roman"/>
          <w:sz w:val="28"/>
          <w:szCs w:val="28"/>
        </w:rPr>
        <w:t xml:space="preserve"> за проезд</w:t>
      </w:r>
      <w:r w:rsidR="00AA643C">
        <w:rPr>
          <w:rFonts w:ascii="Times New Roman" w:hAnsi="Times New Roman" w:cs="Times New Roman"/>
          <w:sz w:val="28"/>
          <w:szCs w:val="28"/>
        </w:rPr>
        <w:t>, с</w:t>
      </w:r>
      <w:r w:rsidR="00AA643C" w:rsidRPr="00AA643C">
        <w:rPr>
          <w:rFonts w:ascii="Times New Roman" w:hAnsi="Times New Roman" w:cs="Times New Roman"/>
          <w:sz w:val="28"/>
          <w:szCs w:val="28"/>
        </w:rPr>
        <w:t>оздани</w:t>
      </w:r>
      <w:r w:rsidR="00AA643C">
        <w:rPr>
          <w:rFonts w:ascii="Times New Roman" w:hAnsi="Times New Roman" w:cs="Times New Roman"/>
          <w:sz w:val="28"/>
          <w:szCs w:val="28"/>
        </w:rPr>
        <w:t>е</w:t>
      </w:r>
      <w:r w:rsidR="00AA643C" w:rsidRPr="00AA643C">
        <w:rPr>
          <w:rFonts w:ascii="Times New Roman" w:hAnsi="Times New Roman" w:cs="Times New Roman"/>
          <w:sz w:val="28"/>
          <w:szCs w:val="28"/>
        </w:rPr>
        <w:t xml:space="preserve"> и</w:t>
      </w:r>
      <w:r w:rsidR="00AA643C">
        <w:rPr>
          <w:rFonts w:ascii="Times New Roman" w:hAnsi="Times New Roman" w:cs="Times New Roman"/>
          <w:sz w:val="28"/>
          <w:szCs w:val="28"/>
        </w:rPr>
        <w:t xml:space="preserve"> </w:t>
      </w:r>
      <w:r w:rsidR="00AA643C" w:rsidRPr="00AA643C">
        <w:rPr>
          <w:rFonts w:ascii="Times New Roman" w:hAnsi="Times New Roman" w:cs="Times New Roman"/>
          <w:sz w:val="28"/>
          <w:szCs w:val="28"/>
        </w:rPr>
        <w:t>использовани</w:t>
      </w:r>
      <w:r w:rsidR="00AA643C">
        <w:rPr>
          <w:rFonts w:ascii="Times New Roman" w:hAnsi="Times New Roman" w:cs="Times New Roman"/>
          <w:sz w:val="28"/>
          <w:szCs w:val="28"/>
        </w:rPr>
        <w:t>е</w:t>
      </w:r>
      <w:r w:rsidR="00AA643C" w:rsidRPr="00AA643C">
        <w:rPr>
          <w:rFonts w:ascii="Times New Roman" w:hAnsi="Times New Roman" w:cs="Times New Roman"/>
          <w:sz w:val="28"/>
          <w:szCs w:val="28"/>
        </w:rPr>
        <w:t xml:space="preserve">, в том числе на платной основе, парковок (парковочных </w:t>
      </w:r>
      <w:r w:rsidR="00AA643C" w:rsidRPr="00AA643C">
        <w:rPr>
          <w:rFonts w:ascii="Times New Roman" w:hAnsi="Times New Roman" w:cs="Times New Roman"/>
          <w:sz w:val="28"/>
          <w:szCs w:val="28"/>
        </w:rPr>
        <w:lastRenderedPageBreak/>
        <w:t>мест),</w:t>
      </w:r>
      <w:r w:rsidR="00AA643C">
        <w:rPr>
          <w:rFonts w:ascii="Times New Roman" w:hAnsi="Times New Roman" w:cs="Times New Roman"/>
          <w:sz w:val="28"/>
          <w:szCs w:val="28"/>
        </w:rPr>
        <w:t xml:space="preserve"> </w:t>
      </w:r>
      <w:r w:rsidR="00AA643C" w:rsidRPr="00AA643C">
        <w:rPr>
          <w:rFonts w:ascii="Times New Roman" w:hAnsi="Times New Roman" w:cs="Times New Roman"/>
          <w:sz w:val="28"/>
          <w:szCs w:val="28"/>
        </w:rPr>
        <w:t>расположенных на автомобильных дорогах общего пользования местного</w:t>
      </w:r>
      <w:r w:rsidR="00AA643C">
        <w:rPr>
          <w:rFonts w:ascii="Times New Roman" w:hAnsi="Times New Roman" w:cs="Times New Roman"/>
          <w:sz w:val="28"/>
          <w:szCs w:val="28"/>
        </w:rPr>
        <w:t xml:space="preserve"> </w:t>
      </w:r>
      <w:r w:rsidR="00AA643C" w:rsidRPr="00AA643C">
        <w:rPr>
          <w:rFonts w:ascii="Times New Roman" w:hAnsi="Times New Roman" w:cs="Times New Roman"/>
          <w:sz w:val="28"/>
          <w:szCs w:val="28"/>
        </w:rPr>
        <w:t>значения муниципального образования город-курорт Анапа</w:t>
      </w:r>
      <w:r w:rsidR="00AA643C">
        <w:rPr>
          <w:rFonts w:ascii="Times New Roman" w:hAnsi="Times New Roman" w:cs="Times New Roman"/>
          <w:sz w:val="28"/>
          <w:szCs w:val="28"/>
        </w:rPr>
        <w:t>.</w:t>
      </w:r>
      <w:r w:rsidR="00C93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762" w:rsidRPr="00572D2A" w:rsidRDefault="00366762" w:rsidP="0036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2A">
        <w:rPr>
          <w:rFonts w:ascii="Times New Roman" w:hAnsi="Times New Roman" w:cs="Times New Roman"/>
          <w:b/>
          <w:sz w:val="28"/>
          <w:szCs w:val="28"/>
        </w:rPr>
        <w:t xml:space="preserve">Уменьшилось количество обращений по вопросам реализации права на социальное обеспечение, которые затрагивались в </w:t>
      </w:r>
      <w:r w:rsidR="00F920DC">
        <w:rPr>
          <w:rFonts w:ascii="Times New Roman" w:hAnsi="Times New Roman" w:cs="Times New Roman"/>
          <w:b/>
          <w:sz w:val="28"/>
          <w:szCs w:val="28"/>
        </w:rPr>
        <w:t>202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, что составляет </w:t>
      </w:r>
      <w:r w:rsidR="00F920DC">
        <w:rPr>
          <w:rFonts w:ascii="Times New Roman" w:hAnsi="Times New Roman" w:cs="Times New Roman"/>
          <w:b/>
          <w:sz w:val="28"/>
          <w:szCs w:val="28"/>
        </w:rPr>
        <w:t>7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% (202</w:t>
      </w:r>
      <w:r w:rsidR="00F920DC">
        <w:rPr>
          <w:rFonts w:ascii="Times New Roman" w:hAnsi="Times New Roman" w:cs="Times New Roman"/>
          <w:b/>
          <w:sz w:val="28"/>
          <w:szCs w:val="28"/>
        </w:rPr>
        <w:t>5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920DC">
        <w:rPr>
          <w:rFonts w:ascii="Times New Roman" w:hAnsi="Times New Roman" w:cs="Times New Roman"/>
          <w:b/>
          <w:sz w:val="28"/>
          <w:szCs w:val="28"/>
        </w:rPr>
        <w:t>8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%).</w:t>
      </w:r>
      <w:r w:rsidRPr="00572D2A">
        <w:rPr>
          <w:rFonts w:ascii="Times New Roman" w:hAnsi="Times New Roman" w:cs="Times New Roman"/>
          <w:sz w:val="28"/>
          <w:szCs w:val="28"/>
        </w:rPr>
        <w:t xml:space="preserve"> Данный блок в основном представлен вопросами: предоставления мест в детских дошкольных учреждениях, нехватка мест в общеобразовательных учреждениях.</w:t>
      </w:r>
    </w:p>
    <w:p w:rsidR="00366762" w:rsidRDefault="00366762" w:rsidP="00150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2A">
        <w:rPr>
          <w:rFonts w:ascii="Times New Roman" w:hAnsi="Times New Roman" w:cs="Times New Roman"/>
          <w:b/>
          <w:sz w:val="28"/>
          <w:szCs w:val="28"/>
        </w:rPr>
        <w:t xml:space="preserve">Прочие вопросы – </w:t>
      </w:r>
      <w:r w:rsidR="00F920DC">
        <w:rPr>
          <w:rFonts w:ascii="Times New Roman" w:hAnsi="Times New Roman" w:cs="Times New Roman"/>
          <w:b/>
          <w:sz w:val="28"/>
          <w:szCs w:val="28"/>
        </w:rPr>
        <w:t>218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обращений, </w:t>
      </w:r>
      <w:r w:rsidR="00F920DC">
        <w:rPr>
          <w:rFonts w:ascii="Times New Roman" w:hAnsi="Times New Roman" w:cs="Times New Roman"/>
          <w:b/>
          <w:sz w:val="28"/>
          <w:szCs w:val="28"/>
        </w:rPr>
        <w:t>7</w:t>
      </w:r>
      <w:r w:rsidR="00291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D2A">
        <w:rPr>
          <w:rFonts w:ascii="Times New Roman" w:hAnsi="Times New Roman" w:cs="Times New Roman"/>
          <w:b/>
          <w:sz w:val="28"/>
          <w:szCs w:val="28"/>
        </w:rPr>
        <w:t>% (в 202</w:t>
      </w:r>
      <w:r w:rsidR="00F920DC">
        <w:rPr>
          <w:rFonts w:ascii="Times New Roman" w:hAnsi="Times New Roman" w:cs="Times New Roman"/>
          <w:b/>
          <w:sz w:val="28"/>
          <w:szCs w:val="28"/>
        </w:rPr>
        <w:t>5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920DC">
        <w:rPr>
          <w:rFonts w:ascii="Times New Roman" w:hAnsi="Times New Roman" w:cs="Times New Roman"/>
          <w:b/>
          <w:sz w:val="28"/>
          <w:szCs w:val="28"/>
        </w:rPr>
        <w:t>8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%), </w:t>
      </w:r>
      <w:r w:rsidRPr="00572D2A">
        <w:rPr>
          <w:rFonts w:ascii="Times New Roman" w:hAnsi="Times New Roman" w:cs="Times New Roman"/>
          <w:sz w:val="28"/>
          <w:szCs w:val="28"/>
        </w:rPr>
        <w:t>вопросы рассмотрения обращений граждан, записи на прием, внутренней политики.</w:t>
      </w:r>
    </w:p>
    <w:p w:rsidR="00150BA2" w:rsidRPr="00572D2A" w:rsidRDefault="00AB7EB7" w:rsidP="00150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EB7">
        <w:rPr>
          <w:rFonts w:ascii="Times New Roman" w:hAnsi="Times New Roman" w:cs="Times New Roman"/>
          <w:b/>
          <w:sz w:val="28"/>
          <w:szCs w:val="28"/>
        </w:rPr>
        <w:t>В</w:t>
      </w:r>
      <w:r w:rsidR="00150BA2" w:rsidRPr="00572D2A">
        <w:rPr>
          <w:rFonts w:ascii="Times New Roman" w:hAnsi="Times New Roman" w:cs="Times New Roman"/>
          <w:sz w:val="28"/>
          <w:szCs w:val="28"/>
        </w:rPr>
        <w:t xml:space="preserve"> </w:t>
      </w:r>
      <w:r w:rsidR="00150BA2" w:rsidRPr="00572D2A">
        <w:rPr>
          <w:rFonts w:ascii="Times New Roman" w:hAnsi="Times New Roman" w:cs="Times New Roman"/>
          <w:b/>
          <w:sz w:val="28"/>
          <w:szCs w:val="28"/>
        </w:rPr>
        <w:t>сфере эконо</w:t>
      </w:r>
      <w:r>
        <w:rPr>
          <w:rFonts w:ascii="Times New Roman" w:hAnsi="Times New Roman" w:cs="Times New Roman"/>
          <w:b/>
          <w:sz w:val="28"/>
          <w:szCs w:val="28"/>
        </w:rPr>
        <w:t>мики, малого и среднего бизнеса поступило</w:t>
      </w:r>
      <w:r w:rsidR="00150BA2" w:rsidRPr="00572D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40B">
        <w:rPr>
          <w:rFonts w:ascii="Times New Roman" w:hAnsi="Times New Roman" w:cs="Times New Roman"/>
          <w:b/>
          <w:sz w:val="28"/>
          <w:szCs w:val="28"/>
        </w:rPr>
        <w:t>205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обращений</w:t>
      </w:r>
      <w:r w:rsidR="00572D2A" w:rsidRPr="00572D2A">
        <w:rPr>
          <w:rFonts w:ascii="Times New Roman" w:hAnsi="Times New Roman" w:cs="Times New Roman"/>
          <w:b/>
          <w:sz w:val="28"/>
          <w:szCs w:val="28"/>
        </w:rPr>
        <w:t xml:space="preserve">, что составляет </w:t>
      </w:r>
      <w:r w:rsidR="002F640B">
        <w:rPr>
          <w:rFonts w:ascii="Times New Roman" w:hAnsi="Times New Roman" w:cs="Times New Roman"/>
          <w:b/>
          <w:sz w:val="28"/>
          <w:szCs w:val="28"/>
        </w:rPr>
        <w:t>7</w:t>
      </w:r>
      <w:r w:rsidR="00150BA2" w:rsidRPr="00572D2A">
        <w:rPr>
          <w:rFonts w:ascii="Times New Roman" w:hAnsi="Times New Roman" w:cs="Times New Roman"/>
          <w:b/>
          <w:sz w:val="28"/>
          <w:szCs w:val="28"/>
        </w:rPr>
        <w:t xml:space="preserve"> % (202</w:t>
      </w:r>
      <w:r w:rsidR="002F640B">
        <w:rPr>
          <w:rFonts w:ascii="Times New Roman" w:hAnsi="Times New Roman" w:cs="Times New Roman"/>
          <w:b/>
          <w:sz w:val="28"/>
          <w:szCs w:val="28"/>
        </w:rPr>
        <w:t>5</w:t>
      </w:r>
      <w:r w:rsidR="00150BA2" w:rsidRPr="00572D2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F640B">
        <w:rPr>
          <w:rFonts w:ascii="Times New Roman" w:hAnsi="Times New Roman" w:cs="Times New Roman"/>
          <w:b/>
          <w:sz w:val="28"/>
          <w:szCs w:val="28"/>
        </w:rPr>
        <w:t>8</w:t>
      </w:r>
      <w:r w:rsidR="00150BA2" w:rsidRPr="00572D2A">
        <w:rPr>
          <w:rFonts w:ascii="Times New Roman" w:hAnsi="Times New Roman" w:cs="Times New Roman"/>
          <w:b/>
          <w:sz w:val="28"/>
          <w:szCs w:val="28"/>
        </w:rPr>
        <w:t xml:space="preserve"> %)</w:t>
      </w:r>
      <w:r w:rsidR="00150BA2" w:rsidRPr="00572D2A">
        <w:rPr>
          <w:rFonts w:ascii="Times New Roman" w:hAnsi="Times New Roman" w:cs="Times New Roman"/>
          <w:sz w:val="28"/>
          <w:szCs w:val="28"/>
        </w:rPr>
        <w:t xml:space="preserve">, </w:t>
      </w:r>
      <w:r w:rsidR="00150BA2" w:rsidRPr="00572D2A">
        <w:rPr>
          <w:rFonts w:ascii="Times New Roman" w:eastAsia="Times New Roman" w:hAnsi="Times New Roman" w:cs="Times New Roman"/>
          <w:sz w:val="28"/>
          <w:szCs w:val="28"/>
        </w:rPr>
        <w:t>вопросы развития малого и среднего бизнеса, жалобы на торговые и санаторно-курортные объекты.</w:t>
      </w:r>
    </w:p>
    <w:p w:rsidR="001E2EFC" w:rsidRDefault="00EF516B" w:rsidP="001E2EF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</w:t>
      </w:r>
      <w:r w:rsidRPr="00572D2A">
        <w:rPr>
          <w:rFonts w:ascii="Times New Roman" w:hAnsi="Times New Roman" w:cs="Times New Roman"/>
          <w:sz w:val="28"/>
          <w:szCs w:val="28"/>
        </w:rPr>
        <w:t xml:space="preserve"> количества обращений наблюдается по </w:t>
      </w:r>
      <w:r w:rsidRPr="00572D2A">
        <w:rPr>
          <w:rFonts w:ascii="Times New Roman" w:hAnsi="Times New Roman" w:cs="Times New Roman"/>
          <w:b/>
          <w:sz w:val="28"/>
          <w:szCs w:val="28"/>
        </w:rPr>
        <w:t>вопросам обеспечения законности и охраны правопорядка</w:t>
      </w:r>
      <w:r>
        <w:rPr>
          <w:rFonts w:ascii="Times New Roman" w:hAnsi="Times New Roman" w:cs="Times New Roman"/>
          <w:b/>
          <w:sz w:val="28"/>
          <w:szCs w:val="28"/>
        </w:rPr>
        <w:t>, и защиты населения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177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обращений,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% (202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572D2A">
        <w:rPr>
          <w:rFonts w:ascii="Times New Roman" w:hAnsi="Times New Roman" w:cs="Times New Roman"/>
          <w:b/>
          <w:sz w:val="28"/>
          <w:szCs w:val="28"/>
        </w:rPr>
        <w:t xml:space="preserve"> %).</w:t>
      </w:r>
      <w:r w:rsidRPr="00572D2A">
        <w:rPr>
          <w:rFonts w:ascii="Times New Roman" w:hAnsi="Times New Roman" w:cs="Times New Roman"/>
          <w:sz w:val="28"/>
          <w:szCs w:val="28"/>
        </w:rPr>
        <w:t xml:space="preserve"> </w:t>
      </w:r>
      <w:r w:rsidRPr="001E2EFC">
        <w:rPr>
          <w:rFonts w:ascii="Times New Roman" w:hAnsi="Times New Roman" w:cs="Times New Roman"/>
          <w:sz w:val="28"/>
          <w:szCs w:val="28"/>
        </w:rPr>
        <w:t>Поступали</w:t>
      </w:r>
      <w:r w:rsidR="001E2EFC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Pr="001E2EFC">
        <w:rPr>
          <w:rFonts w:ascii="Times New Roman" w:hAnsi="Times New Roman" w:cs="Times New Roman"/>
          <w:sz w:val="28"/>
          <w:szCs w:val="28"/>
        </w:rPr>
        <w:t>граждан</w:t>
      </w:r>
      <w:r w:rsidR="001E2EFC">
        <w:rPr>
          <w:rFonts w:ascii="Times New Roman" w:hAnsi="Times New Roman" w:cs="Times New Roman"/>
          <w:sz w:val="28"/>
          <w:szCs w:val="28"/>
        </w:rPr>
        <w:t xml:space="preserve"> о </w:t>
      </w:r>
      <w:r w:rsidR="001E2EFC" w:rsidRPr="001E2EFC">
        <w:rPr>
          <w:rFonts w:ascii="Times New Roman" w:hAnsi="Times New Roman" w:cs="Times New Roman"/>
          <w:sz w:val="28"/>
          <w:szCs w:val="28"/>
        </w:rPr>
        <w:t>нарушени</w:t>
      </w:r>
      <w:r w:rsidR="001E2EFC">
        <w:rPr>
          <w:rFonts w:ascii="Times New Roman" w:hAnsi="Times New Roman" w:cs="Times New Roman"/>
          <w:sz w:val="28"/>
          <w:szCs w:val="28"/>
        </w:rPr>
        <w:t xml:space="preserve">и </w:t>
      </w:r>
      <w:r w:rsidR="001E2EFC" w:rsidRPr="001E2EFC">
        <w:rPr>
          <w:rFonts w:ascii="Times New Roman" w:hAnsi="Times New Roman" w:cs="Times New Roman"/>
          <w:sz w:val="28"/>
          <w:szCs w:val="28"/>
        </w:rPr>
        <w:t xml:space="preserve">общественного порядка, </w:t>
      </w:r>
      <w:r w:rsidR="001E2EFC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E2EFC" w:rsidRPr="001E2EFC">
        <w:rPr>
          <w:rFonts w:ascii="Times New Roman" w:hAnsi="Times New Roman" w:cs="Times New Roman"/>
          <w:sz w:val="28"/>
          <w:szCs w:val="28"/>
        </w:rPr>
        <w:t>выразившееся в совершении действий,</w:t>
      </w:r>
      <w:r w:rsidR="001E2EFC">
        <w:rPr>
          <w:rFonts w:ascii="Times New Roman" w:hAnsi="Times New Roman" w:cs="Times New Roman"/>
          <w:sz w:val="28"/>
          <w:szCs w:val="28"/>
        </w:rPr>
        <w:t xml:space="preserve"> </w:t>
      </w:r>
      <w:r w:rsidR="001E2EFC" w:rsidRPr="001E2EFC">
        <w:rPr>
          <w:rFonts w:ascii="Times New Roman" w:hAnsi="Times New Roman" w:cs="Times New Roman"/>
          <w:sz w:val="28"/>
          <w:szCs w:val="28"/>
        </w:rPr>
        <w:t>нарушающих тишину и покой граждан,</w:t>
      </w:r>
      <w:r w:rsidR="001E2EFC">
        <w:rPr>
          <w:rFonts w:ascii="Times New Roman" w:hAnsi="Times New Roman" w:cs="Times New Roman"/>
          <w:sz w:val="28"/>
          <w:szCs w:val="28"/>
        </w:rPr>
        <w:t xml:space="preserve"> об исключении </w:t>
      </w:r>
      <w:r w:rsidR="001E2EFC" w:rsidRPr="001E2EFC">
        <w:rPr>
          <w:rFonts w:ascii="Times New Roman" w:hAnsi="Times New Roman" w:cs="Times New Roman"/>
          <w:sz w:val="28"/>
          <w:szCs w:val="28"/>
        </w:rPr>
        <w:t>из списка кандидатов в</w:t>
      </w:r>
      <w:r w:rsidR="001E2EFC">
        <w:rPr>
          <w:rFonts w:ascii="Times New Roman" w:hAnsi="Times New Roman" w:cs="Times New Roman"/>
          <w:sz w:val="28"/>
          <w:szCs w:val="28"/>
        </w:rPr>
        <w:t xml:space="preserve"> </w:t>
      </w:r>
      <w:r w:rsidR="001E2EFC" w:rsidRPr="001E2EFC">
        <w:rPr>
          <w:rFonts w:ascii="Times New Roman" w:hAnsi="Times New Roman" w:cs="Times New Roman"/>
          <w:sz w:val="28"/>
          <w:szCs w:val="28"/>
        </w:rPr>
        <w:t>присяжные заседатели на 2026</w:t>
      </w:r>
      <w:r w:rsidR="001E2EFC">
        <w:rPr>
          <w:rFonts w:ascii="Times New Roman" w:hAnsi="Times New Roman" w:cs="Times New Roman"/>
          <w:sz w:val="28"/>
          <w:szCs w:val="28"/>
        </w:rPr>
        <w:t xml:space="preserve"> – </w:t>
      </w:r>
      <w:r w:rsidR="001E2EFC" w:rsidRPr="001E2EFC">
        <w:rPr>
          <w:rFonts w:ascii="Times New Roman" w:hAnsi="Times New Roman" w:cs="Times New Roman"/>
          <w:sz w:val="28"/>
          <w:szCs w:val="28"/>
        </w:rPr>
        <w:t>2030 годы от муниципального образования</w:t>
      </w:r>
      <w:r w:rsidR="001E2E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E2EFC" w:rsidRPr="001E2EFC"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1E2EF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721C" w:rsidRPr="00DB0A16" w:rsidRDefault="0048721C" w:rsidP="007E0B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A16">
        <w:rPr>
          <w:rFonts w:ascii="Times New Roman" w:eastAsia="Times New Roman" w:hAnsi="Times New Roman" w:cs="Times New Roman"/>
          <w:sz w:val="28"/>
          <w:szCs w:val="28"/>
        </w:rPr>
        <w:t>По территориальному признаку обращения распределились следующим образом:</w:t>
      </w:r>
    </w:p>
    <w:p w:rsidR="0048721C" w:rsidRPr="00DB0A16" w:rsidRDefault="0048721C" w:rsidP="00487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A1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28C0">
        <w:rPr>
          <w:rFonts w:ascii="Times New Roman" w:eastAsia="Times New Roman" w:hAnsi="Times New Roman" w:cs="Times New Roman"/>
          <w:sz w:val="28"/>
          <w:szCs w:val="28"/>
        </w:rPr>
        <w:t>2088</w:t>
      </w:r>
      <w:r w:rsidRPr="00A50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A16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D0232F" w:rsidRPr="00D0232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B0A16">
        <w:rPr>
          <w:rFonts w:ascii="Times New Roman" w:eastAsia="Times New Roman" w:hAnsi="Times New Roman" w:cs="Times New Roman"/>
          <w:sz w:val="28"/>
          <w:szCs w:val="28"/>
        </w:rPr>
        <w:t xml:space="preserve"> поступило от жителей города Анапа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202</w:t>
      </w:r>
      <w:r w:rsidR="009E28C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4308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="009E28C0">
        <w:rPr>
          <w:rFonts w:ascii="Times New Roman" w:eastAsia="Times New Roman" w:hAnsi="Times New Roman" w:cs="Times New Roman"/>
          <w:sz w:val="28"/>
          <w:szCs w:val="28"/>
        </w:rPr>
        <w:t>1417</w:t>
      </w:r>
      <w:r w:rsidRPr="00D2430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8721C" w:rsidRPr="00DB0A16" w:rsidRDefault="0048721C" w:rsidP="00487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A1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8C0">
        <w:rPr>
          <w:rFonts w:ascii="Times New Roman" w:eastAsia="Times New Roman" w:hAnsi="Times New Roman" w:cs="Times New Roman"/>
          <w:sz w:val="28"/>
          <w:szCs w:val="28"/>
        </w:rPr>
        <w:t>947</w:t>
      </w:r>
      <w:r w:rsidRPr="00DB0A16">
        <w:rPr>
          <w:rFonts w:ascii="Times New Roman" w:eastAsia="Times New Roman" w:hAnsi="Times New Roman" w:cs="Times New Roman"/>
          <w:sz w:val="28"/>
          <w:szCs w:val="28"/>
        </w:rPr>
        <w:t xml:space="preserve"> от жителей сельских округов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202</w:t>
      </w:r>
      <w:r w:rsidR="009E28C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2417B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8C0">
        <w:rPr>
          <w:rFonts w:ascii="Times New Roman" w:eastAsia="Times New Roman" w:hAnsi="Times New Roman" w:cs="Times New Roman"/>
          <w:sz w:val="28"/>
          <w:szCs w:val="28"/>
        </w:rPr>
        <w:t>833</w:t>
      </w:r>
      <w:r w:rsidRPr="00D2430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B0A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721C" w:rsidRDefault="0048721C" w:rsidP="00487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A1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28C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0A16">
        <w:rPr>
          <w:rFonts w:ascii="Times New Roman" w:eastAsia="Times New Roman" w:hAnsi="Times New Roman" w:cs="Times New Roman"/>
          <w:sz w:val="28"/>
          <w:szCs w:val="28"/>
        </w:rPr>
        <w:t xml:space="preserve"> от жителей других регионов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202</w:t>
      </w:r>
      <w:r w:rsidR="009E28C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28C0">
        <w:rPr>
          <w:rFonts w:ascii="Times New Roman" w:eastAsia="Times New Roman" w:hAnsi="Times New Roman" w:cs="Times New Roman"/>
          <w:sz w:val="28"/>
          <w:szCs w:val="28"/>
        </w:rPr>
        <w:t>1669</w:t>
      </w:r>
      <w:r w:rsidRPr="00D2430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B0A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7F5C" w:rsidRDefault="00097F5C" w:rsidP="00097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48E" w:rsidRDefault="00D6648E" w:rsidP="003A4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2D9">
        <w:rPr>
          <w:rFonts w:ascii="Times New Roman" w:hAnsi="Times New Roman" w:cs="Times New Roman"/>
          <w:b/>
          <w:sz w:val="28"/>
          <w:szCs w:val="28"/>
        </w:rPr>
        <w:t>Обращения от жителей сельских округов распределились следующим образом:</w:t>
      </w:r>
    </w:p>
    <w:p w:rsidR="003A43A2" w:rsidRPr="001C12D9" w:rsidRDefault="003A43A2" w:rsidP="003A4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0"/>
        <w:tblW w:w="10188" w:type="dxa"/>
        <w:tblLayout w:type="fixed"/>
        <w:tblLook w:val="04A0" w:firstRow="1" w:lastRow="0" w:firstColumn="1" w:lastColumn="0" w:noHBand="0" w:noVBand="1"/>
      </w:tblPr>
      <w:tblGrid>
        <w:gridCol w:w="887"/>
        <w:gridCol w:w="2625"/>
        <w:gridCol w:w="1991"/>
        <w:gridCol w:w="2129"/>
        <w:gridCol w:w="2556"/>
      </w:tblGrid>
      <w:tr w:rsidR="00591C85" w:rsidRPr="00D6648E" w:rsidTr="0074233B">
        <w:trPr>
          <w:trHeight w:val="421"/>
        </w:trPr>
        <w:tc>
          <w:tcPr>
            <w:tcW w:w="887" w:type="dxa"/>
            <w:vMerge w:val="restart"/>
          </w:tcPr>
          <w:p w:rsidR="00591C85" w:rsidRPr="00D6648E" w:rsidRDefault="00591C85" w:rsidP="00D6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25" w:type="dxa"/>
            <w:vMerge w:val="restart"/>
          </w:tcPr>
          <w:p w:rsidR="00591C85" w:rsidRPr="00D6648E" w:rsidRDefault="00591C85" w:rsidP="00D6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Сельский округ</w:t>
            </w:r>
          </w:p>
        </w:tc>
        <w:tc>
          <w:tcPr>
            <w:tcW w:w="4120" w:type="dxa"/>
            <w:gridSpan w:val="2"/>
            <w:shd w:val="clear" w:color="auto" w:fill="auto"/>
          </w:tcPr>
          <w:p w:rsidR="00591C85" w:rsidRPr="00C82998" w:rsidRDefault="00591C85" w:rsidP="00C82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  <w:tc>
          <w:tcPr>
            <w:tcW w:w="2556" w:type="dxa"/>
            <w:vMerge w:val="restart"/>
          </w:tcPr>
          <w:p w:rsidR="00591C85" w:rsidRDefault="00591C85" w:rsidP="00C82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EF516B" w:rsidRPr="00D6648E" w:rsidTr="0074233B">
        <w:trPr>
          <w:trHeight w:val="286"/>
        </w:trPr>
        <w:tc>
          <w:tcPr>
            <w:tcW w:w="887" w:type="dxa"/>
            <w:vMerge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vMerge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2556" w:type="dxa"/>
            <w:vMerge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516B" w:rsidRPr="00D6648E" w:rsidTr="0074233B">
        <w:trPr>
          <w:trHeight w:val="286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Анапский</w:t>
            </w:r>
            <w:proofErr w:type="spellEnd"/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556" w:type="dxa"/>
          </w:tcPr>
          <w:p w:rsidR="00EF516B" w:rsidRPr="00E52875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+ 20</w:t>
            </w:r>
          </w:p>
        </w:tc>
      </w:tr>
      <w:tr w:rsidR="00EF516B" w:rsidRPr="00D6648E" w:rsidTr="0074233B">
        <w:trPr>
          <w:trHeight w:val="286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Благовещенский</w:t>
            </w:r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6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+ 19</w:t>
            </w:r>
          </w:p>
        </w:tc>
      </w:tr>
      <w:tr w:rsidR="00EF516B" w:rsidRPr="00D6648E" w:rsidTr="0074233B">
        <w:trPr>
          <w:trHeight w:val="272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Виноградный</w:t>
            </w:r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6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</w:t>
            </w:r>
          </w:p>
        </w:tc>
      </w:tr>
      <w:tr w:rsidR="00EF516B" w:rsidRPr="00D6648E" w:rsidTr="0074233B">
        <w:trPr>
          <w:trHeight w:val="286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Витязевский</w:t>
            </w:r>
            <w:proofErr w:type="spellEnd"/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556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+ 45</w:t>
            </w:r>
          </w:p>
        </w:tc>
      </w:tr>
      <w:tr w:rsidR="00EF516B" w:rsidRPr="00D6648E" w:rsidTr="0074233B">
        <w:trPr>
          <w:trHeight w:val="286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Гайкодзорский</w:t>
            </w:r>
            <w:proofErr w:type="spellEnd"/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6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</w:p>
        </w:tc>
      </w:tr>
      <w:tr w:rsidR="00EF516B" w:rsidRPr="00D6648E" w:rsidTr="0074233B">
        <w:trPr>
          <w:trHeight w:val="272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Гостагаевский</w:t>
            </w:r>
            <w:proofErr w:type="spellEnd"/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556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+ 5</w:t>
            </w:r>
          </w:p>
        </w:tc>
      </w:tr>
      <w:tr w:rsidR="00EF516B" w:rsidRPr="00D6648E" w:rsidTr="0074233B">
        <w:trPr>
          <w:trHeight w:val="286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Джигинский</w:t>
            </w:r>
            <w:proofErr w:type="spellEnd"/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6" w:type="dxa"/>
          </w:tcPr>
          <w:p w:rsidR="00EF516B" w:rsidRPr="00E52875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+ 7</w:t>
            </w:r>
          </w:p>
        </w:tc>
      </w:tr>
      <w:tr w:rsidR="00EF516B" w:rsidRPr="00D6648E" w:rsidTr="0074233B">
        <w:trPr>
          <w:trHeight w:val="286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56" w:type="dxa"/>
          </w:tcPr>
          <w:p w:rsidR="00EF516B" w:rsidRPr="00E52875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+ 11</w:t>
            </w:r>
          </w:p>
        </w:tc>
      </w:tr>
      <w:tr w:rsidR="00EF516B" w:rsidRPr="00D6648E" w:rsidTr="0074233B">
        <w:trPr>
          <w:trHeight w:val="272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48E">
              <w:rPr>
                <w:rFonts w:ascii="Times New Roman" w:hAnsi="Times New Roman" w:cs="Times New Roman"/>
                <w:sz w:val="28"/>
                <w:szCs w:val="28"/>
              </w:rPr>
              <w:t>Приморский</w:t>
            </w:r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556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- 27</w:t>
            </w:r>
          </w:p>
        </w:tc>
      </w:tr>
      <w:tr w:rsidR="00EF516B" w:rsidRPr="00D6648E" w:rsidTr="0074233B">
        <w:trPr>
          <w:trHeight w:val="286"/>
        </w:trPr>
        <w:tc>
          <w:tcPr>
            <w:tcW w:w="887" w:type="dxa"/>
          </w:tcPr>
          <w:p w:rsidR="00EF516B" w:rsidRPr="00D6648E" w:rsidRDefault="00EF516B" w:rsidP="00EF516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4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Супсехский</w:t>
            </w:r>
            <w:proofErr w:type="spellEnd"/>
          </w:p>
        </w:tc>
        <w:tc>
          <w:tcPr>
            <w:tcW w:w="1991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2129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556" w:type="dxa"/>
          </w:tcPr>
          <w:p w:rsidR="00EF516B" w:rsidRPr="00D6648E" w:rsidRDefault="00EF516B" w:rsidP="00EF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- 231</w:t>
            </w:r>
          </w:p>
        </w:tc>
      </w:tr>
      <w:tr w:rsidR="00EF516B" w:rsidRPr="00D6648E" w:rsidTr="0074233B">
        <w:trPr>
          <w:trHeight w:val="272"/>
        </w:trPr>
        <w:tc>
          <w:tcPr>
            <w:tcW w:w="887" w:type="dxa"/>
          </w:tcPr>
          <w:p w:rsidR="00EF516B" w:rsidRPr="00D6648E" w:rsidRDefault="00EF516B" w:rsidP="00EF516B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EF516B" w:rsidRPr="00D6648E" w:rsidRDefault="00EF516B" w:rsidP="00EF51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4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Всего:</w:t>
            </w:r>
          </w:p>
        </w:tc>
        <w:tc>
          <w:tcPr>
            <w:tcW w:w="1991" w:type="dxa"/>
          </w:tcPr>
          <w:p w:rsidR="00EF516B" w:rsidRPr="00150BA2" w:rsidRDefault="00EF516B" w:rsidP="00EF5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1103</w:t>
            </w:r>
          </w:p>
        </w:tc>
        <w:tc>
          <w:tcPr>
            <w:tcW w:w="2129" w:type="dxa"/>
          </w:tcPr>
          <w:p w:rsidR="00EF516B" w:rsidRPr="00150BA2" w:rsidRDefault="00EF516B" w:rsidP="00EF5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</w:t>
            </w:r>
          </w:p>
        </w:tc>
        <w:tc>
          <w:tcPr>
            <w:tcW w:w="2556" w:type="dxa"/>
          </w:tcPr>
          <w:p w:rsidR="00EF516B" w:rsidRPr="00150BA2" w:rsidRDefault="00EF516B" w:rsidP="00EF5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- 156</w:t>
            </w:r>
          </w:p>
        </w:tc>
      </w:tr>
    </w:tbl>
    <w:p w:rsidR="00E445D9" w:rsidRDefault="004A1047" w:rsidP="003C548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highlight w:val="yellow"/>
        </w:rPr>
      </w:pPr>
      <w:r>
        <w:rPr>
          <w:noProof/>
        </w:rPr>
        <w:lastRenderedPageBreak/>
        <w:drawing>
          <wp:inline distT="0" distB="0" distL="0" distR="0" wp14:anchorId="6B67CFCD" wp14:editId="089BD773">
            <wp:extent cx="6248400" cy="36671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5A05" w:rsidRDefault="00EF579F" w:rsidP="00DD5A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3B6D">
        <w:rPr>
          <w:rFonts w:ascii="Times New Roman" w:eastAsia="Times New Roman" w:hAnsi="Times New Roman"/>
          <w:sz w:val="28"/>
          <w:szCs w:val="28"/>
        </w:rPr>
        <w:t>Территориальная принадлежность поступающей корреспонденции изменилась в сравнении с 20</w:t>
      </w:r>
      <w:r w:rsidR="00F678A6" w:rsidRPr="00543B6D">
        <w:rPr>
          <w:rFonts w:ascii="Times New Roman" w:eastAsia="Times New Roman" w:hAnsi="Times New Roman"/>
          <w:sz w:val="28"/>
          <w:szCs w:val="28"/>
        </w:rPr>
        <w:t>2</w:t>
      </w:r>
      <w:r w:rsidR="00F0052A">
        <w:rPr>
          <w:rFonts w:ascii="Times New Roman" w:eastAsia="Times New Roman" w:hAnsi="Times New Roman"/>
          <w:sz w:val="28"/>
          <w:szCs w:val="28"/>
        </w:rPr>
        <w:t>5</w:t>
      </w:r>
      <w:r w:rsidRPr="00543B6D">
        <w:rPr>
          <w:rFonts w:ascii="Times New Roman" w:eastAsia="Times New Roman" w:hAnsi="Times New Roman"/>
          <w:sz w:val="28"/>
          <w:szCs w:val="28"/>
        </w:rPr>
        <w:t xml:space="preserve"> годом. </w:t>
      </w:r>
      <w:r w:rsidR="001916C4" w:rsidRPr="00543B6D">
        <w:rPr>
          <w:rFonts w:ascii="Times New Roman" w:eastAsia="Times New Roman" w:hAnsi="Times New Roman"/>
          <w:sz w:val="28"/>
          <w:szCs w:val="28"/>
        </w:rPr>
        <w:t>У</w:t>
      </w:r>
      <w:r w:rsidR="00D64AB6" w:rsidRPr="00543B6D">
        <w:rPr>
          <w:rFonts w:ascii="Times New Roman" w:eastAsia="Times New Roman" w:hAnsi="Times New Roman"/>
          <w:sz w:val="28"/>
          <w:szCs w:val="28"/>
        </w:rPr>
        <w:t>величилось количество обращений от жителей</w:t>
      </w:r>
      <w:r w:rsidR="001916C4" w:rsidRPr="00543B6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43B6D" w:rsidRPr="00543B6D">
        <w:rPr>
          <w:rFonts w:ascii="Times New Roman" w:eastAsia="Times New Roman" w:hAnsi="Times New Roman"/>
          <w:sz w:val="28"/>
          <w:szCs w:val="28"/>
        </w:rPr>
        <w:t>Витязевского</w:t>
      </w:r>
      <w:proofErr w:type="spellEnd"/>
      <w:r w:rsidR="00543B6D" w:rsidRPr="00543B6D">
        <w:rPr>
          <w:rFonts w:ascii="Times New Roman" w:eastAsia="Times New Roman" w:hAnsi="Times New Roman"/>
          <w:sz w:val="28"/>
          <w:szCs w:val="28"/>
        </w:rPr>
        <w:t xml:space="preserve"> </w:t>
      </w:r>
      <w:r w:rsidR="00A73E48" w:rsidRPr="00543B6D">
        <w:rPr>
          <w:rFonts w:ascii="Times New Roman" w:eastAsia="Times New Roman" w:hAnsi="Times New Roman"/>
          <w:sz w:val="28"/>
          <w:szCs w:val="28"/>
        </w:rPr>
        <w:t xml:space="preserve">и </w:t>
      </w:r>
      <w:proofErr w:type="spellStart"/>
      <w:r w:rsidR="00543B6D" w:rsidRPr="00543B6D">
        <w:rPr>
          <w:rFonts w:ascii="Times New Roman" w:eastAsia="Times New Roman" w:hAnsi="Times New Roman"/>
          <w:sz w:val="28"/>
          <w:szCs w:val="28"/>
        </w:rPr>
        <w:t>Анапского</w:t>
      </w:r>
      <w:proofErr w:type="spellEnd"/>
      <w:r w:rsidR="00A73E48" w:rsidRPr="00543B6D">
        <w:rPr>
          <w:rFonts w:ascii="Times New Roman" w:eastAsia="Times New Roman" w:hAnsi="Times New Roman"/>
          <w:sz w:val="28"/>
          <w:szCs w:val="28"/>
        </w:rPr>
        <w:t xml:space="preserve"> </w:t>
      </w:r>
      <w:r w:rsidR="001916C4" w:rsidRPr="00543B6D">
        <w:rPr>
          <w:rFonts w:ascii="Times New Roman" w:eastAsia="Times New Roman" w:hAnsi="Times New Roman"/>
          <w:sz w:val="28"/>
          <w:szCs w:val="28"/>
        </w:rPr>
        <w:t>сельск</w:t>
      </w:r>
      <w:r w:rsidR="00A73E48" w:rsidRPr="00543B6D">
        <w:rPr>
          <w:rFonts w:ascii="Times New Roman" w:eastAsia="Times New Roman" w:hAnsi="Times New Roman"/>
          <w:sz w:val="28"/>
          <w:szCs w:val="28"/>
        </w:rPr>
        <w:t>их</w:t>
      </w:r>
      <w:r w:rsidR="001916C4" w:rsidRPr="00543B6D">
        <w:rPr>
          <w:rFonts w:ascii="Times New Roman" w:eastAsia="Times New Roman" w:hAnsi="Times New Roman"/>
          <w:sz w:val="28"/>
          <w:szCs w:val="28"/>
        </w:rPr>
        <w:t xml:space="preserve"> округ</w:t>
      </w:r>
      <w:r w:rsidR="00A73E48" w:rsidRPr="00543B6D">
        <w:rPr>
          <w:rFonts w:ascii="Times New Roman" w:eastAsia="Times New Roman" w:hAnsi="Times New Roman"/>
          <w:sz w:val="28"/>
          <w:szCs w:val="28"/>
        </w:rPr>
        <w:t>ов</w:t>
      </w:r>
      <w:r w:rsidR="001916C4" w:rsidRPr="00543B6D">
        <w:rPr>
          <w:rFonts w:ascii="Times New Roman" w:eastAsia="Times New Roman" w:hAnsi="Times New Roman"/>
          <w:sz w:val="28"/>
          <w:szCs w:val="28"/>
        </w:rPr>
        <w:t xml:space="preserve">. </w:t>
      </w:r>
      <w:r w:rsidR="00BD3240" w:rsidRPr="00543B6D">
        <w:rPr>
          <w:rFonts w:ascii="Times New Roman" w:eastAsia="Times New Roman" w:hAnsi="Times New Roman"/>
          <w:sz w:val="28"/>
          <w:szCs w:val="28"/>
        </w:rPr>
        <w:t>Значительно у</w:t>
      </w:r>
      <w:r w:rsidRPr="00543B6D">
        <w:rPr>
          <w:rFonts w:ascii="Times New Roman" w:eastAsia="Times New Roman" w:hAnsi="Times New Roman"/>
          <w:sz w:val="28"/>
          <w:szCs w:val="28"/>
        </w:rPr>
        <w:t>меньшилось количество обращений от жителей</w:t>
      </w:r>
      <w:r w:rsidR="00E13DEC" w:rsidRPr="00543B6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3D5D" w:rsidRPr="00543B6D">
        <w:rPr>
          <w:rFonts w:ascii="Times New Roman" w:eastAsia="Times New Roman" w:hAnsi="Times New Roman"/>
          <w:sz w:val="28"/>
          <w:szCs w:val="28"/>
        </w:rPr>
        <w:t>Супсехского</w:t>
      </w:r>
      <w:proofErr w:type="spellEnd"/>
      <w:r w:rsidR="00063D5D" w:rsidRPr="00543B6D">
        <w:rPr>
          <w:rFonts w:ascii="Times New Roman" w:eastAsia="Times New Roman" w:hAnsi="Times New Roman"/>
          <w:sz w:val="28"/>
          <w:szCs w:val="28"/>
        </w:rPr>
        <w:t xml:space="preserve"> </w:t>
      </w:r>
      <w:r w:rsidR="00543B6D" w:rsidRPr="00543B6D">
        <w:rPr>
          <w:rFonts w:ascii="Times New Roman" w:eastAsia="Times New Roman" w:hAnsi="Times New Roman"/>
          <w:sz w:val="28"/>
          <w:szCs w:val="28"/>
        </w:rPr>
        <w:t>и Приморского</w:t>
      </w:r>
      <w:r w:rsidR="00A73E48" w:rsidRPr="00543B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543B6D">
        <w:rPr>
          <w:rFonts w:ascii="Times New Roman" w:eastAsia="Times New Roman" w:hAnsi="Times New Roman"/>
          <w:sz w:val="28"/>
          <w:szCs w:val="28"/>
        </w:rPr>
        <w:t>сельских округов.</w:t>
      </w:r>
    </w:p>
    <w:p w:rsidR="0059502F" w:rsidRDefault="0059502F" w:rsidP="00DD5A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502F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первом полугодии </w:t>
      </w:r>
      <w:r w:rsidRPr="0059502F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59502F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9502F">
        <w:rPr>
          <w:rFonts w:ascii="Times New Roman" w:eastAsia="Times New Roman" w:hAnsi="Times New Roman"/>
          <w:sz w:val="28"/>
          <w:szCs w:val="28"/>
        </w:rPr>
        <w:t xml:space="preserve"> в сравнении с </w:t>
      </w:r>
      <w:r>
        <w:rPr>
          <w:rFonts w:ascii="Times New Roman" w:eastAsia="Times New Roman" w:hAnsi="Times New Roman"/>
          <w:sz w:val="28"/>
          <w:szCs w:val="28"/>
        </w:rPr>
        <w:t xml:space="preserve">аналогичным периодом                  </w:t>
      </w:r>
      <w:r w:rsidRPr="0059502F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59502F">
        <w:rPr>
          <w:rFonts w:ascii="Times New Roman" w:eastAsia="Times New Roman" w:hAnsi="Times New Roman"/>
          <w:sz w:val="28"/>
          <w:szCs w:val="28"/>
        </w:rPr>
        <w:t xml:space="preserve"> годом уменьшилось поступление обращений граждан (</w:t>
      </w:r>
      <w:r>
        <w:rPr>
          <w:rFonts w:ascii="Times New Roman" w:eastAsia="Times New Roman" w:hAnsi="Times New Roman"/>
          <w:sz w:val="28"/>
          <w:szCs w:val="28"/>
        </w:rPr>
        <w:t>- 878</w:t>
      </w:r>
      <w:r w:rsidRPr="0059502F">
        <w:rPr>
          <w:rFonts w:ascii="Times New Roman" w:eastAsia="Times New Roman" w:hAnsi="Times New Roman"/>
          <w:sz w:val="28"/>
          <w:szCs w:val="28"/>
        </w:rPr>
        <w:t xml:space="preserve">), в связи с оптимизацией работы </w:t>
      </w:r>
      <w:r>
        <w:rPr>
          <w:rFonts w:ascii="Times New Roman" w:eastAsia="Times New Roman" w:hAnsi="Times New Roman"/>
          <w:sz w:val="28"/>
          <w:szCs w:val="28"/>
        </w:rPr>
        <w:t xml:space="preserve">руководством администрации </w:t>
      </w:r>
      <w:r w:rsidRPr="0059502F">
        <w:rPr>
          <w:rFonts w:ascii="Times New Roman" w:eastAsia="Times New Roman" w:hAnsi="Times New Roman"/>
          <w:sz w:val="28"/>
          <w:szCs w:val="28"/>
        </w:rPr>
        <w:t>с обращениями граждан в отраслевых, функциональных и территориальных органах администрации, которая отражается в реальных результатах: отремонтированные дороги, благоустроенные территории, подключение уличного освещения, предоставление мест в детских садах и многое другое, что способствует решению проблем граждан и росту доверия ко всем ветвям власти.</w:t>
      </w:r>
    </w:p>
    <w:p w:rsidR="000B2D7D" w:rsidRDefault="000B2D7D" w:rsidP="00A92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Также администрацией в 2026 году </w:t>
      </w:r>
      <w:r w:rsidRPr="000B2D7D">
        <w:rPr>
          <w:rFonts w:ascii="Times New Roman" w:eastAsia="Times New Roman" w:hAnsi="Times New Roman"/>
          <w:sz w:val="28"/>
          <w:szCs w:val="28"/>
        </w:rPr>
        <w:t>усил</w:t>
      </w:r>
      <w:r>
        <w:rPr>
          <w:rFonts w:ascii="Times New Roman" w:eastAsia="Times New Roman" w:hAnsi="Times New Roman"/>
          <w:sz w:val="28"/>
          <w:szCs w:val="28"/>
        </w:rPr>
        <w:t xml:space="preserve">ен </w:t>
      </w:r>
      <w:r w:rsidRPr="000B2D7D">
        <w:rPr>
          <w:rFonts w:ascii="Times New Roman" w:eastAsia="Times New Roman" w:hAnsi="Times New Roman"/>
          <w:sz w:val="28"/>
          <w:szCs w:val="28"/>
        </w:rPr>
        <w:t>контроль за качественной подготовкой ответов заявителям с их участием и выездом на место</w:t>
      </w:r>
      <w:r>
        <w:rPr>
          <w:rFonts w:ascii="Times New Roman" w:eastAsia="Times New Roman" w:hAnsi="Times New Roman"/>
          <w:sz w:val="28"/>
          <w:szCs w:val="28"/>
        </w:rPr>
        <w:t xml:space="preserve"> (1095)</w:t>
      </w:r>
      <w:r w:rsidRPr="000B2D7D">
        <w:rPr>
          <w:rFonts w:ascii="Times New Roman" w:eastAsia="Times New Roman" w:hAnsi="Times New Roman"/>
          <w:sz w:val="28"/>
          <w:szCs w:val="28"/>
        </w:rPr>
        <w:t xml:space="preserve">, принятием исчерпывающих мер с целью положительного решения вопросов </w:t>
      </w:r>
      <w:r>
        <w:rPr>
          <w:rFonts w:ascii="Times New Roman" w:eastAsia="Times New Roman" w:hAnsi="Times New Roman"/>
          <w:sz w:val="28"/>
          <w:szCs w:val="28"/>
        </w:rPr>
        <w:t xml:space="preserve">(250) </w:t>
      </w:r>
      <w:r w:rsidRPr="000B2D7D">
        <w:rPr>
          <w:rFonts w:ascii="Times New Roman" w:eastAsia="Times New Roman" w:hAnsi="Times New Roman"/>
          <w:sz w:val="28"/>
          <w:szCs w:val="28"/>
        </w:rPr>
        <w:t xml:space="preserve">заявителей, рассмотрением обращений в установленные законом сроки, </w:t>
      </w:r>
      <w:r>
        <w:rPr>
          <w:rFonts w:ascii="Times New Roman" w:eastAsia="Times New Roman" w:hAnsi="Times New Roman"/>
          <w:sz w:val="28"/>
          <w:szCs w:val="28"/>
        </w:rPr>
        <w:t xml:space="preserve">что </w:t>
      </w:r>
      <w:r w:rsidRPr="000B2D7D">
        <w:rPr>
          <w:rFonts w:ascii="Times New Roman" w:eastAsia="Times New Roman" w:hAnsi="Times New Roman"/>
          <w:sz w:val="28"/>
          <w:szCs w:val="28"/>
        </w:rPr>
        <w:t>существенно</w:t>
      </w:r>
      <w:r>
        <w:rPr>
          <w:rFonts w:ascii="Times New Roman" w:eastAsia="Times New Roman" w:hAnsi="Times New Roman"/>
          <w:sz w:val="28"/>
          <w:szCs w:val="28"/>
        </w:rPr>
        <w:t xml:space="preserve"> повлияло</w:t>
      </w:r>
      <w:r w:rsidRPr="000B2D7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0B2D7D">
        <w:rPr>
          <w:rFonts w:ascii="Times New Roman" w:eastAsia="Times New Roman" w:hAnsi="Times New Roman"/>
          <w:sz w:val="28"/>
          <w:szCs w:val="28"/>
        </w:rPr>
        <w:t>уменьш</w:t>
      </w:r>
      <w:r>
        <w:rPr>
          <w:rFonts w:ascii="Times New Roman" w:eastAsia="Times New Roman" w:hAnsi="Times New Roman"/>
          <w:sz w:val="28"/>
          <w:szCs w:val="28"/>
        </w:rPr>
        <w:t xml:space="preserve">ение поступления </w:t>
      </w:r>
      <w:r w:rsidRPr="000B2D7D">
        <w:rPr>
          <w:rFonts w:ascii="Times New Roman" w:eastAsia="Times New Roman" w:hAnsi="Times New Roman"/>
          <w:sz w:val="28"/>
          <w:szCs w:val="28"/>
        </w:rPr>
        <w:t>обращени</w:t>
      </w:r>
      <w:r>
        <w:rPr>
          <w:rFonts w:ascii="Times New Roman" w:eastAsia="Times New Roman" w:hAnsi="Times New Roman"/>
          <w:sz w:val="28"/>
          <w:szCs w:val="28"/>
        </w:rPr>
        <w:t>й граждан в администрацию</w:t>
      </w:r>
      <w:r w:rsidRPr="000B2D7D">
        <w:rPr>
          <w:rFonts w:ascii="Times New Roman" w:eastAsia="Times New Roman" w:hAnsi="Times New Roman"/>
          <w:sz w:val="28"/>
          <w:szCs w:val="28"/>
        </w:rPr>
        <w:t>.</w:t>
      </w:r>
    </w:p>
    <w:p w:rsidR="00A92DA6" w:rsidRDefault="00A92DA6" w:rsidP="00DD5A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2DA6">
        <w:rPr>
          <w:rFonts w:ascii="Times New Roman" w:eastAsia="Times New Roman" w:hAnsi="Times New Roman"/>
          <w:sz w:val="28"/>
          <w:szCs w:val="28"/>
        </w:rPr>
        <w:t>Все вопросы, имеющие перспективу решения (ремонт дорог и социальных объектов, благоустройство общественных территорий, развитие коммунальной инфраструктуры), поставлены на контроль полного исполнения (</w:t>
      </w:r>
      <w:r>
        <w:rPr>
          <w:rFonts w:ascii="Times New Roman" w:eastAsia="Times New Roman" w:hAnsi="Times New Roman"/>
          <w:sz w:val="28"/>
          <w:szCs w:val="28"/>
        </w:rPr>
        <w:t>719</w:t>
      </w:r>
      <w:r w:rsidRPr="00A92DA6">
        <w:rPr>
          <w:rFonts w:ascii="Times New Roman" w:eastAsia="Times New Roman" w:hAnsi="Times New Roman"/>
          <w:sz w:val="28"/>
          <w:szCs w:val="28"/>
        </w:rPr>
        <w:t xml:space="preserve">), которые требуют особого внимания и тщательной проработки, с </w:t>
      </w:r>
      <w:r w:rsidR="00422714">
        <w:rPr>
          <w:rFonts w:ascii="Times New Roman" w:eastAsia="Times New Roman" w:hAnsi="Times New Roman"/>
          <w:sz w:val="28"/>
          <w:szCs w:val="28"/>
        </w:rPr>
        <w:t xml:space="preserve">выполнением </w:t>
      </w:r>
      <w:r w:rsidRPr="00A92DA6">
        <w:rPr>
          <w:rFonts w:ascii="Times New Roman" w:eastAsia="Times New Roman" w:hAnsi="Times New Roman"/>
          <w:sz w:val="28"/>
          <w:szCs w:val="28"/>
        </w:rPr>
        <w:t>окончательного решения.</w:t>
      </w:r>
    </w:p>
    <w:p w:rsidR="00111E1E" w:rsidRDefault="004E4FBC" w:rsidP="005D47D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апреля </w:t>
      </w:r>
      <w:r w:rsidRPr="007B441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441C">
        <w:rPr>
          <w:rFonts w:ascii="Times New Roman" w:hAnsi="Times New Roman" w:cs="Times New Roman"/>
          <w:sz w:val="28"/>
          <w:szCs w:val="28"/>
        </w:rPr>
        <w:t xml:space="preserve"> г</w:t>
      </w:r>
      <w:r w:rsidR="00422714">
        <w:rPr>
          <w:rFonts w:ascii="Times New Roman" w:hAnsi="Times New Roman" w:cs="Times New Roman"/>
          <w:sz w:val="28"/>
          <w:szCs w:val="28"/>
        </w:rPr>
        <w:t>.</w:t>
      </w:r>
      <w:r w:rsidRPr="007B441C">
        <w:rPr>
          <w:rFonts w:ascii="Times New Roman" w:hAnsi="Times New Roman" w:cs="Times New Roman"/>
          <w:sz w:val="28"/>
          <w:szCs w:val="28"/>
        </w:rPr>
        <w:t xml:space="preserve"> в </w:t>
      </w:r>
      <w:r w:rsidR="00AE1DEA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9B1AB2">
        <w:rPr>
          <w:rFonts w:ascii="Times New Roman" w:hAnsi="Times New Roman" w:cs="Times New Roman"/>
          <w:sz w:val="28"/>
          <w:szCs w:val="28"/>
        </w:rPr>
        <w:t xml:space="preserve">работы выездной </w:t>
      </w:r>
      <w:r>
        <w:rPr>
          <w:rFonts w:ascii="Times New Roman" w:hAnsi="Times New Roman" w:cs="Times New Roman"/>
          <w:sz w:val="28"/>
          <w:szCs w:val="28"/>
        </w:rPr>
        <w:t>«Мобильной приемной Г</w:t>
      </w:r>
      <w:r w:rsidRPr="007B441C">
        <w:rPr>
          <w:rFonts w:ascii="Times New Roman" w:hAnsi="Times New Roman" w:cs="Times New Roman"/>
          <w:sz w:val="28"/>
          <w:szCs w:val="28"/>
        </w:rPr>
        <w:t>убернатора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B441C">
        <w:rPr>
          <w:rFonts w:ascii="Times New Roman" w:hAnsi="Times New Roman" w:cs="Times New Roman"/>
          <w:sz w:val="28"/>
          <w:szCs w:val="28"/>
        </w:rPr>
        <w:t>»</w:t>
      </w:r>
      <w:r w:rsidR="00AE1DEA">
        <w:rPr>
          <w:rFonts w:ascii="Times New Roman" w:hAnsi="Times New Roman" w:cs="Times New Roman"/>
          <w:sz w:val="28"/>
          <w:szCs w:val="28"/>
        </w:rPr>
        <w:t xml:space="preserve"> поступило 21 обращение</w:t>
      </w:r>
      <w:r w:rsidR="0009409F">
        <w:rPr>
          <w:rFonts w:ascii="Times New Roman" w:hAnsi="Times New Roman" w:cs="Times New Roman"/>
          <w:sz w:val="28"/>
          <w:szCs w:val="28"/>
        </w:rPr>
        <w:t xml:space="preserve">, краевые специалисты </w:t>
      </w:r>
      <w:r w:rsidRPr="007B441C">
        <w:rPr>
          <w:rFonts w:ascii="Times New Roman" w:hAnsi="Times New Roman" w:cs="Times New Roman"/>
          <w:sz w:val="28"/>
          <w:szCs w:val="28"/>
        </w:rPr>
        <w:t xml:space="preserve">проконсультировали </w:t>
      </w:r>
      <w:proofErr w:type="spellStart"/>
      <w:r w:rsidR="0009409F">
        <w:rPr>
          <w:rFonts w:ascii="Times New Roman" w:hAnsi="Times New Roman" w:cs="Times New Roman"/>
          <w:sz w:val="28"/>
          <w:szCs w:val="28"/>
        </w:rPr>
        <w:t>анапчан</w:t>
      </w:r>
      <w:proofErr w:type="spellEnd"/>
      <w:r w:rsidR="0009409F">
        <w:rPr>
          <w:rFonts w:ascii="Times New Roman" w:hAnsi="Times New Roman" w:cs="Times New Roman"/>
          <w:sz w:val="28"/>
          <w:szCs w:val="28"/>
        </w:rPr>
        <w:t xml:space="preserve"> </w:t>
      </w:r>
      <w:r w:rsidRPr="007B441C">
        <w:rPr>
          <w:rFonts w:ascii="Times New Roman" w:hAnsi="Times New Roman" w:cs="Times New Roman"/>
          <w:sz w:val="28"/>
          <w:szCs w:val="28"/>
        </w:rPr>
        <w:t xml:space="preserve">по </w:t>
      </w:r>
      <w:r w:rsidR="0009409F">
        <w:rPr>
          <w:rFonts w:ascii="Times New Roman" w:hAnsi="Times New Roman" w:cs="Times New Roman"/>
          <w:sz w:val="28"/>
          <w:szCs w:val="28"/>
        </w:rPr>
        <w:t xml:space="preserve">134 вопросам, проведено 14 </w:t>
      </w:r>
      <w:proofErr w:type="spellStart"/>
      <w:r w:rsidR="0009409F">
        <w:rPr>
          <w:rFonts w:ascii="Times New Roman" w:hAnsi="Times New Roman" w:cs="Times New Roman"/>
          <w:sz w:val="28"/>
          <w:szCs w:val="28"/>
        </w:rPr>
        <w:t>видеоприемов</w:t>
      </w:r>
      <w:proofErr w:type="spellEnd"/>
      <w:r w:rsidR="0009409F">
        <w:rPr>
          <w:rFonts w:ascii="Times New Roman" w:hAnsi="Times New Roman" w:cs="Times New Roman"/>
          <w:sz w:val="28"/>
          <w:szCs w:val="28"/>
        </w:rPr>
        <w:t xml:space="preserve"> </w:t>
      </w:r>
      <w:r w:rsidR="00111E1E">
        <w:rPr>
          <w:rFonts w:ascii="Times New Roman" w:hAnsi="Times New Roman" w:cs="Times New Roman"/>
          <w:sz w:val="28"/>
          <w:szCs w:val="28"/>
        </w:rPr>
        <w:t xml:space="preserve">с органами исполнительной власти Краснодарского края </w:t>
      </w:r>
      <w:r w:rsidR="00111E1E" w:rsidRPr="00111E1E">
        <w:rPr>
          <w:rFonts w:ascii="Times New Roman" w:hAnsi="Times New Roman" w:cs="Times New Roman"/>
          <w:sz w:val="28"/>
          <w:szCs w:val="28"/>
        </w:rPr>
        <w:t xml:space="preserve">в режиме видеоконференцсвязи с использованием автоматизированных рабочих мест на информационном портале сетевого справочного телефонного узла Российской </w:t>
      </w:r>
      <w:r w:rsidR="00111E1E" w:rsidRPr="00111E1E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111E1E">
        <w:rPr>
          <w:rFonts w:ascii="Times New Roman" w:hAnsi="Times New Roman" w:cs="Times New Roman"/>
          <w:sz w:val="28"/>
          <w:szCs w:val="28"/>
        </w:rPr>
        <w:t>.</w:t>
      </w:r>
      <w:r w:rsidR="00111E1E" w:rsidRPr="00111E1E">
        <w:rPr>
          <w:rFonts w:ascii="Times New Roman" w:hAnsi="Times New Roman" w:cs="Times New Roman"/>
          <w:sz w:val="28"/>
          <w:szCs w:val="28"/>
        </w:rPr>
        <w:t xml:space="preserve"> Из общего количества </w:t>
      </w:r>
      <w:r w:rsidR="00111E1E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111E1E" w:rsidRPr="00111E1E">
        <w:rPr>
          <w:rFonts w:ascii="Times New Roman" w:hAnsi="Times New Roman" w:cs="Times New Roman"/>
          <w:sz w:val="28"/>
          <w:szCs w:val="28"/>
        </w:rPr>
        <w:t xml:space="preserve">преобладают вопросы </w:t>
      </w:r>
      <w:r w:rsidR="00111E1E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  <w:r w:rsidR="00111E1E" w:rsidRPr="00111E1E">
        <w:rPr>
          <w:rFonts w:ascii="Times New Roman" w:hAnsi="Times New Roman" w:cs="Times New Roman"/>
          <w:sz w:val="28"/>
          <w:szCs w:val="28"/>
        </w:rPr>
        <w:t>земельно-имущественных отношений</w:t>
      </w:r>
      <w:r w:rsidR="00111E1E">
        <w:rPr>
          <w:rFonts w:ascii="Times New Roman" w:hAnsi="Times New Roman" w:cs="Times New Roman"/>
          <w:sz w:val="28"/>
          <w:szCs w:val="28"/>
        </w:rPr>
        <w:t xml:space="preserve">, </w:t>
      </w:r>
      <w:r w:rsidR="00111E1E" w:rsidRPr="00111E1E">
        <w:rPr>
          <w:rFonts w:ascii="Times New Roman" w:hAnsi="Times New Roman" w:cs="Times New Roman"/>
          <w:sz w:val="28"/>
          <w:szCs w:val="28"/>
        </w:rPr>
        <w:t>архитектуры</w:t>
      </w:r>
      <w:r w:rsidR="00111E1E">
        <w:rPr>
          <w:rFonts w:ascii="Times New Roman" w:hAnsi="Times New Roman" w:cs="Times New Roman"/>
          <w:sz w:val="28"/>
          <w:szCs w:val="28"/>
        </w:rPr>
        <w:t xml:space="preserve"> и</w:t>
      </w:r>
      <w:r w:rsidR="00111E1E" w:rsidRPr="00111E1E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</w:t>
      </w:r>
      <w:r w:rsidR="00111E1E">
        <w:rPr>
          <w:rFonts w:ascii="Times New Roman" w:hAnsi="Times New Roman" w:cs="Times New Roman"/>
          <w:sz w:val="28"/>
          <w:szCs w:val="28"/>
        </w:rPr>
        <w:t xml:space="preserve">, правовой защиты и </w:t>
      </w:r>
      <w:r w:rsidR="005D47D1">
        <w:rPr>
          <w:rFonts w:ascii="Times New Roman" w:hAnsi="Times New Roman" w:cs="Times New Roman"/>
          <w:sz w:val="28"/>
          <w:szCs w:val="28"/>
        </w:rPr>
        <w:t>здравоохранения.</w:t>
      </w:r>
    </w:p>
    <w:p w:rsidR="00DD5A05" w:rsidRDefault="00DD5A05" w:rsidP="00DD5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первом полугодии 202</w:t>
      </w:r>
      <w:r w:rsidR="00EF516B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года проведено </w:t>
      </w:r>
      <w:r w:rsidR="00EF516B">
        <w:rPr>
          <w:rFonts w:ascii="Times New Roman" w:hAnsi="Times New Roman" w:cs="Times New Roman"/>
          <w:sz w:val="28"/>
        </w:rPr>
        <w:t>74</w:t>
      </w:r>
      <w:r>
        <w:rPr>
          <w:rFonts w:ascii="Times New Roman" w:hAnsi="Times New Roman" w:cs="Times New Roman"/>
          <w:sz w:val="28"/>
        </w:rPr>
        <w:t xml:space="preserve"> </w:t>
      </w:r>
      <w:r w:rsidRPr="006E3F8D">
        <w:rPr>
          <w:rFonts w:ascii="Times New Roman" w:hAnsi="Times New Roman" w:cs="Times New Roman"/>
          <w:sz w:val="28"/>
        </w:rPr>
        <w:t>личных</w:t>
      </w:r>
      <w:r>
        <w:rPr>
          <w:rFonts w:ascii="Times New Roman" w:hAnsi="Times New Roman" w:cs="Times New Roman"/>
          <w:sz w:val="28"/>
        </w:rPr>
        <w:t xml:space="preserve"> и выездных</w:t>
      </w:r>
      <w:r w:rsidRPr="006E3F8D">
        <w:rPr>
          <w:rFonts w:ascii="Times New Roman" w:hAnsi="Times New Roman" w:cs="Times New Roman"/>
          <w:sz w:val="28"/>
        </w:rPr>
        <w:t xml:space="preserve"> приемов граждан руководством администрации муниципального образования город-куро</w:t>
      </w:r>
      <w:r>
        <w:rPr>
          <w:rFonts w:ascii="Times New Roman" w:hAnsi="Times New Roman" w:cs="Times New Roman"/>
          <w:sz w:val="28"/>
        </w:rPr>
        <w:t>рт Анапа (за аналогичный период 202</w:t>
      </w:r>
      <w:r w:rsidR="00EF516B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 – </w:t>
      </w:r>
      <w:r w:rsidR="00EF516B">
        <w:rPr>
          <w:rFonts w:ascii="Times New Roman" w:hAnsi="Times New Roman" w:cs="Times New Roman"/>
          <w:sz w:val="28"/>
        </w:rPr>
        <w:t>87</w:t>
      </w:r>
      <w:r>
        <w:rPr>
          <w:rFonts w:ascii="Times New Roman" w:hAnsi="Times New Roman" w:cs="Times New Roman"/>
          <w:sz w:val="28"/>
        </w:rPr>
        <w:t xml:space="preserve"> </w:t>
      </w:r>
      <w:r w:rsidRPr="006E3F8D">
        <w:rPr>
          <w:rFonts w:ascii="Times New Roman" w:hAnsi="Times New Roman" w:cs="Times New Roman"/>
          <w:sz w:val="28"/>
        </w:rPr>
        <w:t>личных</w:t>
      </w:r>
      <w:r>
        <w:rPr>
          <w:rFonts w:ascii="Times New Roman" w:hAnsi="Times New Roman" w:cs="Times New Roman"/>
          <w:sz w:val="28"/>
        </w:rPr>
        <w:t xml:space="preserve"> и выездных</w:t>
      </w:r>
      <w:r w:rsidRPr="006E3F8D">
        <w:rPr>
          <w:rFonts w:ascii="Times New Roman" w:hAnsi="Times New Roman" w:cs="Times New Roman"/>
          <w:sz w:val="28"/>
        </w:rPr>
        <w:t xml:space="preserve"> приемов</w:t>
      </w:r>
      <w:r>
        <w:rPr>
          <w:rFonts w:ascii="Times New Roman" w:hAnsi="Times New Roman" w:cs="Times New Roman"/>
          <w:sz w:val="28"/>
        </w:rPr>
        <w:t xml:space="preserve">), на которых принято </w:t>
      </w:r>
      <w:r w:rsidR="00EF516B">
        <w:rPr>
          <w:rFonts w:ascii="Times New Roman" w:hAnsi="Times New Roman" w:cs="Times New Roman"/>
          <w:sz w:val="28"/>
        </w:rPr>
        <w:t>659</w:t>
      </w:r>
      <w:r>
        <w:rPr>
          <w:rFonts w:ascii="Times New Roman" w:hAnsi="Times New Roman" w:cs="Times New Roman"/>
          <w:sz w:val="28"/>
        </w:rPr>
        <w:t xml:space="preserve"> человек </w:t>
      </w:r>
      <w:r w:rsidRPr="00A676F9">
        <w:rPr>
          <w:rFonts w:ascii="Times New Roman" w:hAnsi="Times New Roman" w:cs="Times New Roman"/>
          <w:sz w:val="28"/>
        </w:rPr>
        <w:t>(за ан</w:t>
      </w:r>
      <w:r>
        <w:rPr>
          <w:rFonts w:ascii="Times New Roman" w:hAnsi="Times New Roman" w:cs="Times New Roman"/>
          <w:sz w:val="28"/>
        </w:rPr>
        <w:t>алогичный период 202</w:t>
      </w:r>
      <w:r w:rsidR="00EF516B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 – </w:t>
      </w:r>
      <w:r w:rsidR="00EF516B">
        <w:rPr>
          <w:rFonts w:ascii="Times New Roman" w:hAnsi="Times New Roman" w:cs="Times New Roman"/>
          <w:sz w:val="28"/>
        </w:rPr>
        <w:t>405</w:t>
      </w:r>
      <w:r>
        <w:rPr>
          <w:rFonts w:ascii="Times New Roman" w:hAnsi="Times New Roman" w:cs="Times New Roman"/>
          <w:sz w:val="28"/>
        </w:rPr>
        <w:t xml:space="preserve"> человек</w:t>
      </w:r>
      <w:r w:rsidRPr="00A676F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из них главой муниципального образования город-курорт Анапа – </w:t>
      </w:r>
      <w:r w:rsidR="00EF516B">
        <w:rPr>
          <w:rFonts w:ascii="Times New Roman" w:hAnsi="Times New Roman" w:cs="Times New Roman"/>
          <w:sz w:val="28"/>
        </w:rPr>
        <w:t>330</w:t>
      </w:r>
      <w:r>
        <w:rPr>
          <w:rFonts w:ascii="Times New Roman" w:hAnsi="Times New Roman" w:cs="Times New Roman"/>
          <w:sz w:val="28"/>
        </w:rPr>
        <w:t xml:space="preserve"> человек (</w:t>
      </w:r>
      <w:r w:rsidRPr="00A676F9">
        <w:rPr>
          <w:rFonts w:ascii="Times New Roman" w:hAnsi="Times New Roman" w:cs="Times New Roman"/>
          <w:sz w:val="28"/>
        </w:rPr>
        <w:t>за а</w:t>
      </w:r>
      <w:r>
        <w:rPr>
          <w:rFonts w:ascii="Times New Roman" w:hAnsi="Times New Roman" w:cs="Times New Roman"/>
          <w:sz w:val="28"/>
        </w:rPr>
        <w:t>налогичный период 202</w:t>
      </w:r>
      <w:r w:rsidR="00EF516B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 – </w:t>
      </w:r>
      <w:r w:rsidR="00EF516B">
        <w:rPr>
          <w:rFonts w:ascii="Times New Roman" w:hAnsi="Times New Roman" w:cs="Times New Roman"/>
          <w:sz w:val="28"/>
        </w:rPr>
        <w:t>94</w:t>
      </w:r>
      <w:r>
        <w:rPr>
          <w:rFonts w:ascii="Times New Roman" w:hAnsi="Times New Roman" w:cs="Times New Roman"/>
          <w:sz w:val="28"/>
        </w:rPr>
        <w:t xml:space="preserve"> человек</w:t>
      </w:r>
      <w:r w:rsidR="00EF516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).</w:t>
      </w:r>
    </w:p>
    <w:p w:rsidR="004E4FBC" w:rsidRDefault="00DD5A05" w:rsidP="004E4FB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974"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на личных и выездных приемах главы и заместителей главы </w:t>
      </w:r>
      <w:r w:rsidR="004E4FBC">
        <w:rPr>
          <w:rFonts w:ascii="Times New Roman" w:hAnsi="Times New Roman" w:cs="Times New Roman"/>
          <w:b/>
          <w:sz w:val="28"/>
          <w:szCs w:val="28"/>
        </w:rPr>
        <w:t xml:space="preserve">поступило по вопросам </w:t>
      </w:r>
      <w:r w:rsidR="004E4FBC" w:rsidRPr="00681881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жилищно-коммунального </w:t>
      </w:r>
      <w:r w:rsidR="009B1A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E4FBC" w:rsidRPr="00681881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9B1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FBC">
        <w:rPr>
          <w:rFonts w:ascii="Times New Roman" w:hAnsi="Times New Roman" w:cs="Times New Roman"/>
          <w:b/>
          <w:sz w:val="28"/>
          <w:szCs w:val="28"/>
        </w:rPr>
        <w:t xml:space="preserve">– 34 </w:t>
      </w:r>
      <w:r w:rsidR="004E4FBC" w:rsidRPr="00681881">
        <w:rPr>
          <w:rFonts w:ascii="Times New Roman" w:hAnsi="Times New Roman" w:cs="Times New Roman"/>
          <w:b/>
          <w:sz w:val="28"/>
          <w:szCs w:val="28"/>
        </w:rPr>
        <w:t>%</w:t>
      </w:r>
      <w:r w:rsidR="004E4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FBC" w:rsidRPr="00BC20B1">
        <w:rPr>
          <w:rFonts w:ascii="Times New Roman" w:hAnsi="Times New Roman" w:cs="Times New Roman"/>
          <w:sz w:val="28"/>
          <w:szCs w:val="28"/>
        </w:rPr>
        <w:t>(</w:t>
      </w:r>
      <w:r w:rsidR="004E4FBC" w:rsidRPr="00C322B4">
        <w:rPr>
          <w:rFonts w:ascii="Times New Roman" w:hAnsi="Times New Roman" w:cs="Times New Roman"/>
          <w:sz w:val="28"/>
          <w:szCs w:val="28"/>
        </w:rPr>
        <w:t>за первое полугодие 202</w:t>
      </w:r>
      <w:r w:rsidR="004E4FBC">
        <w:rPr>
          <w:rFonts w:ascii="Times New Roman" w:hAnsi="Times New Roman" w:cs="Times New Roman"/>
          <w:sz w:val="28"/>
          <w:szCs w:val="28"/>
        </w:rPr>
        <w:t>5</w:t>
      </w:r>
      <w:r w:rsidR="004E4FBC" w:rsidRPr="00C322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1AB2">
        <w:rPr>
          <w:rFonts w:ascii="Times New Roman" w:hAnsi="Times New Roman" w:cs="Times New Roman"/>
          <w:sz w:val="28"/>
          <w:szCs w:val="28"/>
        </w:rPr>
        <w:t xml:space="preserve"> </w:t>
      </w:r>
      <w:r w:rsidR="004E4FBC" w:rsidRPr="00BC20B1">
        <w:rPr>
          <w:rFonts w:ascii="Times New Roman" w:hAnsi="Times New Roman" w:cs="Times New Roman"/>
          <w:b/>
          <w:sz w:val="28"/>
          <w:szCs w:val="28"/>
        </w:rPr>
        <w:t>–</w:t>
      </w:r>
      <w:r w:rsidR="004E4F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FBC" w:rsidRPr="004E4FBC">
        <w:rPr>
          <w:rFonts w:ascii="Times New Roman" w:hAnsi="Times New Roman" w:cs="Times New Roman"/>
          <w:sz w:val="28"/>
          <w:szCs w:val="28"/>
        </w:rPr>
        <w:t>28</w:t>
      </w:r>
      <w:r w:rsidR="004E4FBC" w:rsidRPr="00BC20B1">
        <w:rPr>
          <w:rFonts w:ascii="Times New Roman" w:hAnsi="Times New Roman" w:cs="Times New Roman"/>
          <w:sz w:val="28"/>
          <w:szCs w:val="28"/>
        </w:rPr>
        <w:t xml:space="preserve"> %)</w:t>
      </w:r>
      <w:r w:rsidR="004E4FBC">
        <w:rPr>
          <w:rFonts w:ascii="Times New Roman" w:hAnsi="Times New Roman" w:cs="Times New Roman"/>
          <w:sz w:val="28"/>
          <w:szCs w:val="28"/>
        </w:rPr>
        <w:t>. Основную часть обращений составляют</w:t>
      </w:r>
      <w:r w:rsidR="004E4FBC" w:rsidRPr="00C5197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E4FBC">
        <w:rPr>
          <w:rFonts w:ascii="Times New Roman" w:hAnsi="Times New Roman" w:cs="Times New Roman"/>
          <w:sz w:val="28"/>
          <w:szCs w:val="28"/>
        </w:rPr>
        <w:t>ы</w:t>
      </w:r>
      <w:r w:rsidR="004E4FBC" w:rsidRPr="00894898">
        <w:rPr>
          <w:rFonts w:ascii="Times New Roman" w:hAnsi="Times New Roman" w:cs="Times New Roman"/>
          <w:sz w:val="28"/>
          <w:szCs w:val="28"/>
        </w:rPr>
        <w:t xml:space="preserve"> </w:t>
      </w:r>
      <w:r w:rsidR="004E4FBC">
        <w:rPr>
          <w:rFonts w:ascii="Times New Roman" w:hAnsi="Times New Roman" w:cs="Times New Roman"/>
          <w:sz w:val="28"/>
          <w:szCs w:val="28"/>
        </w:rPr>
        <w:t>содержания общедомового имущества в многоквартирном доме, деятельности управляющих компаний, строительства линий уличного освещения, организации контейнерных площадок для накопления твердых бытовых отходов.</w:t>
      </w:r>
    </w:p>
    <w:p w:rsidR="004E4FBC" w:rsidRPr="00174AB8" w:rsidRDefault="004E4FBC" w:rsidP="004E4FB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681881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917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поступило </w:t>
      </w:r>
      <w:r w:rsidRPr="00681881">
        <w:rPr>
          <w:rFonts w:ascii="Times New Roman" w:hAnsi="Times New Roman" w:cs="Times New Roman"/>
          <w:b/>
          <w:sz w:val="28"/>
          <w:szCs w:val="28"/>
        </w:rPr>
        <w:t xml:space="preserve">по вопросам архитектуры, градостроительной деятельности </w:t>
      </w:r>
      <w:r w:rsidRPr="00184D78">
        <w:rPr>
          <w:rFonts w:ascii="Times New Roman" w:hAnsi="Times New Roman" w:cs="Times New Roman"/>
          <w:sz w:val="28"/>
          <w:szCs w:val="28"/>
        </w:rPr>
        <w:t>(за аналогичный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78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184D78">
        <w:rPr>
          <w:rFonts w:ascii="Times New Roman" w:hAnsi="Times New Roman" w:cs="Times New Roman"/>
          <w:sz w:val="28"/>
          <w:szCs w:val="28"/>
        </w:rPr>
        <w:t>%)</w:t>
      </w:r>
      <w:r w:rsidRPr="00C519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Большая</w:t>
      </w:r>
      <w:r w:rsidRPr="00C51974">
        <w:rPr>
          <w:rFonts w:ascii="Times New Roman" w:hAnsi="Times New Roman" w:cs="Times New Roman"/>
          <w:sz w:val="28"/>
          <w:szCs w:val="28"/>
        </w:rPr>
        <w:t xml:space="preserve"> часть обращений </w:t>
      </w:r>
      <w:r>
        <w:rPr>
          <w:rFonts w:ascii="Times New Roman" w:hAnsi="Times New Roman" w:cs="Times New Roman"/>
          <w:sz w:val="28"/>
          <w:szCs w:val="28"/>
        </w:rPr>
        <w:t>касалась</w:t>
      </w:r>
      <w:r w:rsidRPr="00C51974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51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вида разрешенного использования и зонирования земельных участков, присвоения адреса объекту адресации, утверждения схемы расположения земельных участков на кадастровом плане территории.</w:t>
      </w:r>
    </w:p>
    <w:p w:rsidR="004E4FBC" w:rsidRPr="00184D78" w:rsidRDefault="004E4FBC" w:rsidP="004E4FB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184D78">
        <w:rPr>
          <w:rFonts w:ascii="Times New Roman" w:hAnsi="Times New Roman" w:cs="Times New Roman"/>
          <w:b/>
          <w:sz w:val="28"/>
          <w:szCs w:val="28"/>
        </w:rPr>
        <w:t xml:space="preserve"> % </w:t>
      </w:r>
      <w:r w:rsidRPr="00340917">
        <w:rPr>
          <w:rFonts w:ascii="Times New Roman" w:hAnsi="Times New Roman" w:cs="Times New Roman"/>
          <w:sz w:val="28"/>
          <w:szCs w:val="28"/>
        </w:rPr>
        <w:t>обращений</w:t>
      </w:r>
      <w:r w:rsidRPr="00184D78">
        <w:rPr>
          <w:rFonts w:ascii="Times New Roman" w:hAnsi="Times New Roman" w:cs="Times New Roman"/>
          <w:b/>
          <w:sz w:val="28"/>
          <w:szCs w:val="28"/>
        </w:rPr>
        <w:t xml:space="preserve"> поступило по вопросам транспортного обслуживания населения и дорожного хозяйства </w:t>
      </w:r>
      <w:r w:rsidRPr="00184D78">
        <w:rPr>
          <w:rFonts w:ascii="Times New Roman" w:hAnsi="Times New Roman" w:cs="Times New Roman"/>
          <w:sz w:val="28"/>
          <w:szCs w:val="28"/>
        </w:rPr>
        <w:t>(за аналогичный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78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84D78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1AB2">
        <w:rPr>
          <w:rFonts w:ascii="Times New Roman" w:hAnsi="Times New Roman" w:cs="Times New Roman"/>
          <w:sz w:val="28"/>
          <w:szCs w:val="28"/>
        </w:rPr>
        <w:t xml:space="preserve">Большая часть вопросов касалась </w:t>
      </w:r>
      <w:r>
        <w:rPr>
          <w:rFonts w:ascii="Times New Roman" w:hAnsi="Times New Roman" w:cs="Times New Roman"/>
          <w:sz w:val="28"/>
          <w:szCs w:val="28"/>
        </w:rPr>
        <w:t>выполнения ремонта дорожного покрытия автомобильных дорог, изменения и увеличения маршрутов общественного транспорта, организации платных парковочных мест.</w:t>
      </w:r>
    </w:p>
    <w:p w:rsidR="003348CD" w:rsidRDefault="004E4FBC" w:rsidP="00DD5A0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D5A05" w:rsidRPr="00BC20B1">
        <w:rPr>
          <w:rFonts w:ascii="Times New Roman" w:hAnsi="Times New Roman" w:cs="Times New Roman"/>
          <w:b/>
          <w:sz w:val="28"/>
          <w:szCs w:val="28"/>
        </w:rPr>
        <w:t>о вопросам</w:t>
      </w:r>
      <w:r w:rsidR="00334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8CD" w:rsidRPr="00681881">
        <w:rPr>
          <w:rFonts w:ascii="Times New Roman" w:hAnsi="Times New Roman" w:cs="Times New Roman"/>
          <w:b/>
          <w:sz w:val="28"/>
          <w:szCs w:val="28"/>
        </w:rPr>
        <w:t>правовой защиты</w:t>
      </w:r>
      <w:r w:rsidR="003348CD">
        <w:rPr>
          <w:rFonts w:ascii="Times New Roman" w:hAnsi="Times New Roman" w:cs="Times New Roman"/>
          <w:b/>
          <w:sz w:val="28"/>
          <w:szCs w:val="28"/>
        </w:rPr>
        <w:t xml:space="preserve"> и земельно-</w:t>
      </w:r>
      <w:r w:rsidR="003348CD" w:rsidRPr="00681881">
        <w:rPr>
          <w:rFonts w:ascii="Times New Roman" w:hAnsi="Times New Roman" w:cs="Times New Roman"/>
          <w:b/>
          <w:sz w:val="28"/>
          <w:szCs w:val="28"/>
        </w:rPr>
        <w:t>имущественных отношений</w:t>
      </w:r>
      <w:r w:rsidR="00334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334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16B">
        <w:rPr>
          <w:rFonts w:ascii="Times New Roman" w:hAnsi="Times New Roman" w:cs="Times New Roman"/>
          <w:b/>
          <w:sz w:val="28"/>
          <w:szCs w:val="28"/>
        </w:rPr>
        <w:t>15</w:t>
      </w:r>
      <w:r w:rsidR="003348CD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3348CD" w:rsidRPr="00681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8CD" w:rsidRPr="00C322B4">
        <w:rPr>
          <w:rFonts w:ascii="Times New Roman" w:hAnsi="Times New Roman" w:cs="Times New Roman"/>
          <w:sz w:val="28"/>
          <w:szCs w:val="28"/>
        </w:rPr>
        <w:t>(</w:t>
      </w:r>
      <w:r w:rsidRPr="00BC20B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аналогичный период 2025 года – </w:t>
      </w:r>
      <w:r w:rsidR="00EF516B">
        <w:rPr>
          <w:rFonts w:ascii="Times New Roman" w:hAnsi="Times New Roman" w:cs="Times New Roman"/>
          <w:sz w:val="28"/>
          <w:szCs w:val="28"/>
        </w:rPr>
        <w:t>3</w:t>
      </w:r>
      <w:r w:rsidR="006D4658">
        <w:rPr>
          <w:rFonts w:ascii="Times New Roman" w:hAnsi="Times New Roman" w:cs="Times New Roman"/>
          <w:sz w:val="28"/>
          <w:szCs w:val="28"/>
        </w:rPr>
        <w:t>2</w:t>
      </w:r>
      <w:r w:rsidR="003348CD" w:rsidRPr="00C322B4">
        <w:rPr>
          <w:rFonts w:ascii="Times New Roman" w:hAnsi="Times New Roman" w:cs="Times New Roman"/>
          <w:sz w:val="28"/>
          <w:szCs w:val="28"/>
        </w:rPr>
        <w:t xml:space="preserve"> %).</w:t>
      </w:r>
      <w:r w:rsidR="00334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8CD">
        <w:rPr>
          <w:rFonts w:ascii="Times New Roman" w:hAnsi="Times New Roman" w:cs="Times New Roman"/>
          <w:sz w:val="28"/>
          <w:szCs w:val="28"/>
        </w:rPr>
        <w:t xml:space="preserve">Основную часть составляют </w:t>
      </w:r>
      <w:r w:rsidR="003348CD" w:rsidRPr="005F0F84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3348CD">
        <w:rPr>
          <w:rFonts w:ascii="Times New Roman" w:hAnsi="Times New Roman" w:cs="Times New Roman"/>
          <w:sz w:val="28"/>
          <w:szCs w:val="28"/>
        </w:rPr>
        <w:t>сохранения объектов недвижимого имущества,</w:t>
      </w:r>
      <w:r w:rsidR="003348CD" w:rsidRPr="005F0F84">
        <w:rPr>
          <w:rFonts w:ascii="Times New Roman" w:hAnsi="Times New Roman" w:cs="Times New Roman"/>
          <w:sz w:val="28"/>
          <w:szCs w:val="28"/>
        </w:rPr>
        <w:t xml:space="preserve"> восстановления нарушенных прав участников долевого строительства</w:t>
      </w:r>
      <w:r w:rsidR="003348CD">
        <w:rPr>
          <w:rFonts w:ascii="Times New Roman" w:hAnsi="Times New Roman" w:cs="Times New Roman"/>
          <w:sz w:val="28"/>
          <w:szCs w:val="28"/>
        </w:rPr>
        <w:t>, постановка на учет в качестве лиц, имеющих право на предоставление земельных участков,</w:t>
      </w:r>
      <w:r w:rsidR="003348CD" w:rsidRPr="00361936">
        <w:rPr>
          <w:rFonts w:ascii="Times New Roman" w:hAnsi="Times New Roman" w:cs="Times New Roman"/>
          <w:sz w:val="28"/>
          <w:szCs w:val="28"/>
        </w:rPr>
        <w:t xml:space="preserve"> </w:t>
      </w:r>
      <w:r w:rsidR="003348CD">
        <w:rPr>
          <w:rFonts w:ascii="Times New Roman" w:hAnsi="Times New Roman" w:cs="Times New Roman"/>
          <w:sz w:val="28"/>
          <w:szCs w:val="28"/>
        </w:rPr>
        <w:t>а также жилых помещений</w:t>
      </w:r>
      <w:r w:rsidR="006D4658">
        <w:rPr>
          <w:rFonts w:ascii="Times New Roman" w:hAnsi="Times New Roman" w:cs="Times New Roman"/>
          <w:sz w:val="28"/>
          <w:szCs w:val="28"/>
        </w:rPr>
        <w:t xml:space="preserve">, </w:t>
      </w:r>
      <w:r w:rsidR="006D4658" w:rsidRPr="0022011A">
        <w:rPr>
          <w:rFonts w:ascii="Times New Roman" w:hAnsi="Times New Roman" w:cs="Times New Roman"/>
          <w:sz w:val="28"/>
          <w:szCs w:val="28"/>
        </w:rPr>
        <w:t>проведения проверок соблюдения требований земельного и градостроительного законодательства</w:t>
      </w:r>
      <w:r w:rsidR="003348CD">
        <w:rPr>
          <w:rFonts w:ascii="Times New Roman" w:hAnsi="Times New Roman" w:cs="Times New Roman"/>
          <w:sz w:val="28"/>
          <w:szCs w:val="28"/>
        </w:rPr>
        <w:t>.</w:t>
      </w:r>
    </w:p>
    <w:p w:rsidR="00B16954" w:rsidRDefault="00EF516B" w:rsidP="00B1695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16954" w:rsidRPr="003C19CF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B16954">
        <w:rPr>
          <w:rFonts w:ascii="Times New Roman" w:hAnsi="Times New Roman" w:cs="Times New Roman"/>
          <w:sz w:val="28"/>
          <w:szCs w:val="28"/>
        </w:rPr>
        <w:t xml:space="preserve"> обращений поступило </w:t>
      </w:r>
      <w:r w:rsidR="00B16954" w:rsidRPr="001F03DF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B16954">
        <w:rPr>
          <w:rFonts w:ascii="Times New Roman" w:hAnsi="Times New Roman" w:cs="Times New Roman"/>
          <w:b/>
          <w:sz w:val="28"/>
          <w:szCs w:val="28"/>
        </w:rPr>
        <w:t xml:space="preserve">внутренней политики </w:t>
      </w:r>
      <w:r w:rsidR="00B16954" w:rsidRPr="00C322B4">
        <w:rPr>
          <w:rFonts w:ascii="Times New Roman" w:hAnsi="Times New Roman" w:cs="Times New Roman"/>
          <w:sz w:val="28"/>
          <w:szCs w:val="28"/>
        </w:rPr>
        <w:t>(за первое полугодие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6954" w:rsidRPr="00C322B4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B16954" w:rsidRPr="00C322B4">
        <w:rPr>
          <w:rFonts w:ascii="Times New Roman" w:hAnsi="Times New Roman" w:cs="Times New Roman"/>
          <w:sz w:val="28"/>
          <w:szCs w:val="28"/>
        </w:rPr>
        <w:t xml:space="preserve"> %).</w:t>
      </w:r>
      <w:r w:rsidR="00B16954">
        <w:rPr>
          <w:rFonts w:ascii="Times New Roman" w:hAnsi="Times New Roman" w:cs="Times New Roman"/>
          <w:sz w:val="28"/>
          <w:szCs w:val="28"/>
        </w:rPr>
        <w:t xml:space="preserve"> Чаще всего граждане обращались по вопросам, связанным с осуществлением специальной военной операции</w:t>
      </w:r>
      <w:r w:rsidR="00FB14C4">
        <w:rPr>
          <w:rFonts w:ascii="Times New Roman" w:hAnsi="Times New Roman" w:cs="Times New Roman"/>
          <w:sz w:val="28"/>
          <w:szCs w:val="28"/>
        </w:rPr>
        <w:t xml:space="preserve">, гражданской обороны и защиты населения, а также </w:t>
      </w:r>
      <w:r w:rsidR="00FB14C4" w:rsidRPr="00CE15F0">
        <w:rPr>
          <w:rFonts w:ascii="Times New Roman" w:hAnsi="Times New Roman" w:cs="Times New Roman"/>
          <w:sz w:val="28"/>
          <w:szCs w:val="28"/>
        </w:rPr>
        <w:t>вопросы осуществления деятельности органов                        территориально-общественного самоуправления</w:t>
      </w:r>
      <w:r w:rsidR="00FB14C4">
        <w:rPr>
          <w:rFonts w:ascii="Times New Roman" w:hAnsi="Times New Roman" w:cs="Times New Roman"/>
          <w:sz w:val="28"/>
          <w:szCs w:val="28"/>
        </w:rPr>
        <w:t>, записи на прием</w:t>
      </w:r>
      <w:r w:rsidR="004451AD">
        <w:rPr>
          <w:rFonts w:ascii="Times New Roman" w:hAnsi="Times New Roman" w:cs="Times New Roman"/>
          <w:sz w:val="28"/>
          <w:szCs w:val="28"/>
        </w:rPr>
        <w:t xml:space="preserve"> к руководству</w:t>
      </w:r>
      <w:r w:rsidR="00B16954">
        <w:rPr>
          <w:rFonts w:ascii="Times New Roman" w:hAnsi="Times New Roman" w:cs="Times New Roman"/>
          <w:sz w:val="28"/>
          <w:szCs w:val="28"/>
        </w:rPr>
        <w:t>.</w:t>
      </w:r>
    </w:p>
    <w:p w:rsidR="006D4658" w:rsidRPr="006C2E07" w:rsidRDefault="00EF516B" w:rsidP="006D465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D4658" w:rsidRPr="006C2E07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6D4658">
        <w:rPr>
          <w:rFonts w:ascii="Times New Roman" w:hAnsi="Times New Roman" w:cs="Times New Roman"/>
          <w:sz w:val="28"/>
          <w:szCs w:val="28"/>
        </w:rPr>
        <w:t xml:space="preserve"> обращений составляют </w:t>
      </w:r>
      <w:r w:rsidR="006D4658" w:rsidRPr="00681881">
        <w:rPr>
          <w:rFonts w:ascii="Times New Roman" w:hAnsi="Times New Roman" w:cs="Times New Roman"/>
          <w:b/>
          <w:sz w:val="28"/>
          <w:szCs w:val="28"/>
        </w:rPr>
        <w:t>вопросы социальной политики</w:t>
      </w:r>
      <w:r w:rsidR="006D4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658" w:rsidRPr="00B64A22">
        <w:rPr>
          <w:rFonts w:ascii="Times New Roman" w:hAnsi="Times New Roman" w:cs="Times New Roman"/>
          <w:sz w:val="28"/>
          <w:szCs w:val="28"/>
        </w:rPr>
        <w:t>(за аналогичный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D4658" w:rsidRPr="00B64A22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D4658" w:rsidRPr="00B64A22">
        <w:rPr>
          <w:rFonts w:ascii="Times New Roman" w:hAnsi="Times New Roman" w:cs="Times New Roman"/>
          <w:sz w:val="28"/>
          <w:szCs w:val="28"/>
        </w:rPr>
        <w:t xml:space="preserve"> %)</w:t>
      </w:r>
      <w:r w:rsidR="006D4658" w:rsidRPr="006D4658">
        <w:rPr>
          <w:rFonts w:ascii="Times New Roman" w:hAnsi="Times New Roman" w:cs="Times New Roman"/>
          <w:sz w:val="28"/>
          <w:szCs w:val="28"/>
        </w:rPr>
        <w:t>.</w:t>
      </w:r>
      <w:r w:rsidR="006D4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658" w:rsidRPr="006C2E07">
        <w:rPr>
          <w:rFonts w:ascii="Times New Roman" w:hAnsi="Times New Roman" w:cs="Times New Roman"/>
          <w:sz w:val="28"/>
          <w:szCs w:val="28"/>
        </w:rPr>
        <w:t xml:space="preserve">Наибольшее количество поступивших обращений </w:t>
      </w:r>
      <w:r w:rsidR="00BC71F9">
        <w:rPr>
          <w:rFonts w:ascii="Times New Roman" w:hAnsi="Times New Roman" w:cs="Times New Roman"/>
          <w:sz w:val="28"/>
          <w:szCs w:val="28"/>
        </w:rPr>
        <w:t>составляют вопросы</w:t>
      </w:r>
      <w:r w:rsidR="006D46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658">
        <w:rPr>
          <w:rFonts w:ascii="Times New Roman" w:hAnsi="Times New Roman" w:cs="Times New Roman"/>
          <w:sz w:val="28"/>
          <w:szCs w:val="28"/>
        </w:rPr>
        <w:t>предоставления мест в дошколь</w:t>
      </w:r>
      <w:r w:rsidR="00BC71F9">
        <w:rPr>
          <w:rFonts w:ascii="Times New Roman" w:hAnsi="Times New Roman" w:cs="Times New Roman"/>
          <w:sz w:val="28"/>
          <w:szCs w:val="28"/>
        </w:rPr>
        <w:t xml:space="preserve">ных образовательных учреждениях, </w:t>
      </w:r>
      <w:r w:rsidR="006D4658">
        <w:rPr>
          <w:rFonts w:ascii="Times New Roman" w:hAnsi="Times New Roman" w:cs="Times New Roman"/>
          <w:sz w:val="28"/>
          <w:szCs w:val="28"/>
        </w:rPr>
        <w:t>а также</w:t>
      </w:r>
      <w:r w:rsidR="00BC71F9">
        <w:rPr>
          <w:rFonts w:ascii="Times New Roman" w:hAnsi="Times New Roman" w:cs="Times New Roman"/>
          <w:sz w:val="28"/>
          <w:szCs w:val="28"/>
        </w:rPr>
        <w:t xml:space="preserve"> вопросы, связанные с</w:t>
      </w:r>
      <w:r w:rsidR="006D465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C71F9">
        <w:rPr>
          <w:rFonts w:ascii="Times New Roman" w:hAnsi="Times New Roman" w:cs="Times New Roman"/>
          <w:sz w:val="28"/>
          <w:szCs w:val="28"/>
        </w:rPr>
        <w:t>ей</w:t>
      </w:r>
      <w:r w:rsidR="006D4658">
        <w:rPr>
          <w:rFonts w:ascii="Times New Roman" w:hAnsi="Times New Roman" w:cs="Times New Roman"/>
          <w:sz w:val="28"/>
          <w:szCs w:val="28"/>
        </w:rPr>
        <w:t xml:space="preserve"> учебного процесса в </w:t>
      </w:r>
      <w:r w:rsidR="00BC71F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6D4658">
        <w:rPr>
          <w:rFonts w:ascii="Times New Roman" w:hAnsi="Times New Roman" w:cs="Times New Roman"/>
          <w:sz w:val="28"/>
          <w:szCs w:val="28"/>
        </w:rPr>
        <w:t>школах г. Анапы.</w:t>
      </w:r>
    </w:p>
    <w:p w:rsidR="00825500" w:rsidRDefault="00EF516B" w:rsidP="00BC71F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C71F9">
        <w:rPr>
          <w:rFonts w:ascii="Times New Roman" w:hAnsi="Times New Roman" w:cs="Times New Roman"/>
          <w:sz w:val="28"/>
          <w:szCs w:val="28"/>
        </w:rPr>
        <w:t xml:space="preserve"> </w:t>
      </w:r>
      <w:r w:rsidR="00BC71F9" w:rsidRPr="00681881">
        <w:rPr>
          <w:rFonts w:ascii="Times New Roman" w:hAnsi="Times New Roman" w:cs="Times New Roman"/>
          <w:b/>
          <w:sz w:val="28"/>
          <w:szCs w:val="28"/>
        </w:rPr>
        <w:t>%</w:t>
      </w:r>
      <w:r w:rsidR="00BC71F9" w:rsidRPr="005F0F84">
        <w:rPr>
          <w:rFonts w:ascii="Times New Roman" w:hAnsi="Times New Roman" w:cs="Times New Roman"/>
          <w:sz w:val="28"/>
          <w:szCs w:val="28"/>
        </w:rPr>
        <w:t xml:space="preserve"> обращений приходится </w:t>
      </w:r>
      <w:r w:rsidR="00BC71F9" w:rsidRPr="00681881">
        <w:rPr>
          <w:rFonts w:ascii="Times New Roman" w:hAnsi="Times New Roman" w:cs="Times New Roman"/>
          <w:b/>
          <w:sz w:val="28"/>
          <w:szCs w:val="28"/>
        </w:rPr>
        <w:t>на потребительскую сферу, агропромышленный и санаторно-курортный комплекс</w:t>
      </w:r>
      <w:r w:rsidR="004451AD">
        <w:rPr>
          <w:rFonts w:ascii="Times New Roman" w:hAnsi="Times New Roman" w:cs="Times New Roman"/>
          <w:b/>
          <w:sz w:val="28"/>
          <w:szCs w:val="28"/>
        </w:rPr>
        <w:t>ы</w:t>
      </w:r>
      <w:r w:rsidR="00BC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1F9" w:rsidRPr="00C322B4">
        <w:rPr>
          <w:rFonts w:ascii="Times New Roman" w:hAnsi="Times New Roman" w:cs="Times New Roman"/>
          <w:sz w:val="28"/>
          <w:szCs w:val="28"/>
        </w:rPr>
        <w:t xml:space="preserve">(за первое полугодие </w:t>
      </w:r>
      <w:r w:rsidR="00BC71F9">
        <w:rPr>
          <w:rFonts w:ascii="Times New Roman" w:hAnsi="Times New Roman" w:cs="Times New Roman"/>
          <w:sz w:val="28"/>
          <w:szCs w:val="28"/>
        </w:rPr>
        <w:t xml:space="preserve">     </w:t>
      </w:r>
      <w:r w:rsidR="00BC71F9" w:rsidRPr="00C322B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BC71F9" w:rsidRPr="00C322B4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C71F9" w:rsidRPr="00C322B4">
        <w:rPr>
          <w:rFonts w:ascii="Times New Roman" w:hAnsi="Times New Roman" w:cs="Times New Roman"/>
          <w:sz w:val="28"/>
          <w:szCs w:val="28"/>
        </w:rPr>
        <w:t xml:space="preserve"> %).</w:t>
      </w:r>
      <w:r w:rsidR="00BC71F9" w:rsidRPr="00840FE8">
        <w:rPr>
          <w:rFonts w:ascii="Times New Roman" w:hAnsi="Times New Roman" w:cs="Times New Roman"/>
          <w:sz w:val="28"/>
          <w:szCs w:val="28"/>
        </w:rPr>
        <w:t xml:space="preserve"> </w:t>
      </w:r>
      <w:r w:rsidR="00BC71F9" w:rsidRPr="005F0F84">
        <w:rPr>
          <w:rFonts w:ascii="Times New Roman" w:hAnsi="Times New Roman" w:cs="Times New Roman"/>
          <w:sz w:val="28"/>
          <w:szCs w:val="28"/>
        </w:rPr>
        <w:t xml:space="preserve">Основную часть таких обращений составляют вопросы </w:t>
      </w:r>
      <w:r w:rsidR="00BC71F9">
        <w:rPr>
          <w:rFonts w:ascii="Times New Roman" w:hAnsi="Times New Roman" w:cs="Times New Roman"/>
          <w:sz w:val="28"/>
          <w:szCs w:val="28"/>
        </w:rPr>
        <w:lastRenderedPageBreak/>
        <w:t>предоставления торговых мест, благоустройства пляжных территорий, развития сельского хозяйства.</w:t>
      </w:r>
    </w:p>
    <w:p w:rsidR="00BE2F88" w:rsidRPr="00A567BB" w:rsidRDefault="00BE2F88" w:rsidP="00DD5A0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A05" w:rsidRDefault="00C4704B" w:rsidP="00C4704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</w:rPr>
      </w:pPr>
      <w:r w:rsidRPr="00081606">
        <w:rPr>
          <w:noProof/>
        </w:rPr>
        <w:drawing>
          <wp:inline distT="0" distB="0" distL="0" distR="0" wp14:anchorId="6AC623AE" wp14:editId="4E53C1DF">
            <wp:extent cx="6400800" cy="36861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4FBC" w:rsidRDefault="004E4FBC" w:rsidP="004E4F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7BB">
        <w:rPr>
          <w:rFonts w:ascii="Times New Roman" w:hAnsi="Times New Roman" w:cs="Times New Roman"/>
          <w:sz w:val="28"/>
          <w:szCs w:val="28"/>
        </w:rPr>
        <w:t>По поручению главы муниципального образования город-курорт Анапа на территориях 10 сельских округов муниципального образования город-курорт Анапа специалистами администр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A56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67BB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A567BB">
        <w:rPr>
          <w:rFonts w:ascii="Times New Roman" w:hAnsi="Times New Roman" w:cs="Times New Roman"/>
          <w:sz w:val="28"/>
          <w:szCs w:val="28"/>
        </w:rPr>
        <w:t xml:space="preserve"> и иных учреждений</w:t>
      </w:r>
      <w:r w:rsidR="004451AD">
        <w:rPr>
          <w:rFonts w:ascii="Times New Roman" w:hAnsi="Times New Roman" w:cs="Times New Roman"/>
          <w:sz w:val="28"/>
          <w:szCs w:val="28"/>
        </w:rPr>
        <w:t xml:space="preserve"> на постоянной основе проводится </w:t>
      </w:r>
      <w:r w:rsidRPr="00A567BB">
        <w:rPr>
          <w:rFonts w:ascii="Times New Roman" w:hAnsi="Times New Roman" w:cs="Times New Roman"/>
          <w:sz w:val="28"/>
          <w:szCs w:val="28"/>
        </w:rPr>
        <w:t>консультационно-разъяснительная работа с населением.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 с</w:t>
      </w:r>
      <w:r w:rsidRPr="00A567BB">
        <w:rPr>
          <w:rFonts w:ascii="Times New Roman" w:hAnsi="Times New Roman" w:cs="Times New Roman"/>
          <w:sz w:val="28"/>
          <w:szCs w:val="28"/>
        </w:rPr>
        <w:t xml:space="preserve">пециалистами выездного консультационного центра было принято </w:t>
      </w:r>
      <w:r>
        <w:rPr>
          <w:rFonts w:ascii="Times New Roman" w:hAnsi="Times New Roman" w:cs="Times New Roman"/>
          <w:sz w:val="28"/>
          <w:szCs w:val="28"/>
        </w:rPr>
        <w:t>322</w:t>
      </w:r>
      <w:r w:rsidRPr="00A567BB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67BB">
        <w:rPr>
          <w:rFonts w:ascii="Times New Roman" w:hAnsi="Times New Roman" w:cs="Times New Roman"/>
          <w:sz w:val="28"/>
          <w:szCs w:val="28"/>
        </w:rPr>
        <w:t>.</w:t>
      </w:r>
    </w:p>
    <w:p w:rsidR="00A92DA6" w:rsidRDefault="00093525" w:rsidP="00782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E8E">
        <w:rPr>
          <w:rFonts w:ascii="Times New Roman" w:hAnsi="Times New Roman" w:cs="Times New Roman"/>
          <w:sz w:val="28"/>
          <w:szCs w:val="28"/>
        </w:rPr>
        <w:t>Учитывая вышеизложенное, для существенного снижения количества обращений граждан администрацией муниципального образования город-курорт Анапа проводится разъяснительная работа с населением используя различные формы:</w:t>
      </w:r>
    </w:p>
    <w:p w:rsidR="00093525" w:rsidRPr="00825E8E" w:rsidRDefault="00093525" w:rsidP="00782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E8E">
        <w:rPr>
          <w:rFonts w:ascii="Times New Roman" w:hAnsi="Times New Roman" w:cs="Times New Roman"/>
          <w:sz w:val="28"/>
          <w:szCs w:val="28"/>
        </w:rPr>
        <w:t xml:space="preserve">личного взаимодействия с заявителем (в том числе рассмотрения обращений граждан </w:t>
      </w:r>
      <w:proofErr w:type="spellStart"/>
      <w:r w:rsidRPr="00825E8E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825E8E">
        <w:rPr>
          <w:rFonts w:ascii="Times New Roman" w:hAnsi="Times New Roman" w:cs="Times New Roman"/>
          <w:sz w:val="28"/>
          <w:szCs w:val="28"/>
        </w:rPr>
        <w:t xml:space="preserve"> с выездом на место и с участием заявителя);</w:t>
      </w:r>
    </w:p>
    <w:p w:rsidR="00093525" w:rsidRPr="00825E8E" w:rsidRDefault="00093525" w:rsidP="00782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E8E">
        <w:rPr>
          <w:rFonts w:ascii="Times New Roman" w:hAnsi="Times New Roman" w:cs="Times New Roman"/>
          <w:sz w:val="28"/>
          <w:szCs w:val="28"/>
        </w:rPr>
        <w:t>электронные и печатные средства массовой информации, интернет-сайтов, другие справочно-информационные систем для регулярного информирования граждан (в том числе на официальных аккаунтах администрации в социальных сетях «Одноклассники», «</w:t>
      </w:r>
      <w:proofErr w:type="spellStart"/>
      <w:r w:rsidRPr="00825E8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25E8E">
        <w:rPr>
          <w:rFonts w:ascii="Times New Roman" w:hAnsi="Times New Roman" w:cs="Times New Roman"/>
          <w:sz w:val="28"/>
          <w:szCs w:val="28"/>
        </w:rPr>
        <w:t>» и т.д.);</w:t>
      </w:r>
    </w:p>
    <w:p w:rsidR="00093525" w:rsidRPr="00825E8E" w:rsidRDefault="00093525" w:rsidP="00782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E8E">
        <w:rPr>
          <w:rFonts w:ascii="Times New Roman" w:hAnsi="Times New Roman" w:cs="Times New Roman"/>
          <w:sz w:val="28"/>
          <w:szCs w:val="28"/>
        </w:rPr>
        <w:t xml:space="preserve">публикации тематических дайджестов на сайте администрации с ответом на самые распространенные вопросы в обращениях граждан.   </w:t>
      </w:r>
    </w:p>
    <w:p w:rsidR="00093525" w:rsidRPr="00825E8E" w:rsidRDefault="00093525" w:rsidP="00093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E8E">
        <w:rPr>
          <w:rFonts w:ascii="Times New Roman" w:eastAsia="Calibri" w:hAnsi="Times New Roman" w:cs="Times New Roman"/>
          <w:sz w:val="28"/>
          <w:szCs w:val="28"/>
        </w:rPr>
        <w:t>Ведется активное взаимодействие со СМИ в части освещения работы с обращениями граждан: материалы публикуются в печатных изданиях «</w:t>
      </w:r>
      <w:proofErr w:type="spellStart"/>
      <w:r w:rsidRPr="00825E8E">
        <w:rPr>
          <w:rFonts w:ascii="Times New Roman" w:eastAsia="Calibri" w:hAnsi="Times New Roman" w:cs="Times New Roman"/>
          <w:sz w:val="28"/>
          <w:szCs w:val="28"/>
        </w:rPr>
        <w:t>Анапское</w:t>
      </w:r>
      <w:proofErr w:type="spellEnd"/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25E8E">
        <w:rPr>
          <w:rFonts w:ascii="Times New Roman" w:eastAsia="Calibri" w:hAnsi="Times New Roman" w:cs="Times New Roman"/>
          <w:sz w:val="28"/>
          <w:szCs w:val="28"/>
        </w:rPr>
        <w:t>Черноморье</w:t>
      </w:r>
      <w:proofErr w:type="spellEnd"/>
      <w:r w:rsidRPr="00825E8E">
        <w:rPr>
          <w:rFonts w:ascii="Times New Roman" w:eastAsia="Calibri" w:hAnsi="Times New Roman" w:cs="Times New Roman"/>
          <w:sz w:val="28"/>
          <w:szCs w:val="28"/>
        </w:rPr>
        <w:t>», «</w:t>
      </w:r>
      <w:proofErr w:type="spellStart"/>
      <w:r w:rsidRPr="00825E8E">
        <w:rPr>
          <w:rFonts w:ascii="Times New Roman" w:eastAsia="Calibri" w:hAnsi="Times New Roman" w:cs="Times New Roman"/>
          <w:sz w:val="28"/>
          <w:szCs w:val="28"/>
        </w:rPr>
        <w:t>Черноморка</w:t>
      </w:r>
      <w:proofErr w:type="spellEnd"/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».  На местном телеканале «Анапа Регион» выходят сюжеты о проблемных вопросах, которые озвучивают на личном приеме граждане. </w:t>
      </w:r>
    </w:p>
    <w:p w:rsidR="00093525" w:rsidRPr="00825E8E" w:rsidRDefault="00093525" w:rsidP="000935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E8E">
        <w:rPr>
          <w:rFonts w:ascii="Times New Roman" w:eastAsia="Calibri" w:hAnsi="Times New Roman" w:cs="Times New Roman"/>
          <w:sz w:val="28"/>
          <w:szCs w:val="28"/>
        </w:rPr>
        <w:tab/>
        <w:t>В работе с обращениями граждан администрация</w:t>
      </w:r>
      <w:r w:rsidRPr="00825E8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</w:t>
      </w:r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 активно использует современные </w:t>
      </w:r>
      <w:proofErr w:type="spellStart"/>
      <w:r w:rsidRPr="00825E8E">
        <w:rPr>
          <w:rFonts w:ascii="Times New Roman" w:eastAsia="Calibri" w:hAnsi="Times New Roman" w:cs="Times New Roman"/>
          <w:sz w:val="28"/>
          <w:szCs w:val="28"/>
        </w:rPr>
        <w:t>медиаресурсы</w:t>
      </w:r>
      <w:proofErr w:type="spellEnd"/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, в частности, </w:t>
      </w:r>
      <w:r w:rsidRPr="00825E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мессенджеры и социальные сети, отвечая на многочисленные комментарии и обращения подписчиков в </w:t>
      </w:r>
      <w:proofErr w:type="spellStart"/>
      <w:r w:rsidRPr="00825E8E">
        <w:rPr>
          <w:rFonts w:ascii="Times New Roman" w:eastAsia="Calibri" w:hAnsi="Times New Roman" w:cs="Times New Roman"/>
          <w:sz w:val="28"/>
          <w:szCs w:val="28"/>
        </w:rPr>
        <w:t>Директ</w:t>
      </w:r>
      <w:proofErr w:type="spellEnd"/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 (личная переписка). Благодаря этому удается многие проблемы решать максимально оперативно, предоставлять заявителям актуальную информацию простым доступным языком, иметь живую обратную связь с гражданами.</w:t>
      </w:r>
    </w:p>
    <w:p w:rsidR="00D41476" w:rsidRDefault="00093525" w:rsidP="000935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E8E">
        <w:rPr>
          <w:rFonts w:ascii="Times New Roman" w:eastAsia="Calibri" w:hAnsi="Times New Roman" w:cs="Times New Roman"/>
          <w:sz w:val="28"/>
          <w:szCs w:val="28"/>
        </w:rPr>
        <w:tab/>
      </w:r>
      <w:r w:rsidR="00D41476">
        <w:rPr>
          <w:rFonts w:ascii="Times New Roman" w:eastAsia="Calibri" w:hAnsi="Times New Roman" w:cs="Times New Roman"/>
          <w:sz w:val="28"/>
          <w:szCs w:val="28"/>
        </w:rPr>
        <w:t>Первым заместителем главы муниципального образования город-курорт Анапа Дон</w:t>
      </w:r>
      <w:r w:rsidR="007C3DDE">
        <w:rPr>
          <w:rFonts w:ascii="Times New Roman" w:eastAsia="Calibri" w:hAnsi="Times New Roman" w:cs="Times New Roman"/>
          <w:sz w:val="28"/>
          <w:szCs w:val="28"/>
        </w:rPr>
        <w:t>цом</w:t>
      </w:r>
      <w:r w:rsidR="00D41476">
        <w:rPr>
          <w:rFonts w:ascii="Times New Roman" w:eastAsia="Calibri" w:hAnsi="Times New Roman" w:cs="Times New Roman"/>
          <w:sz w:val="28"/>
          <w:szCs w:val="28"/>
        </w:rPr>
        <w:t xml:space="preserve"> С.О. на постоянной основе осуществляются комиссионные выезды на место с участием заявителей</w:t>
      </w:r>
      <w:r w:rsidR="007A5B92">
        <w:rPr>
          <w:rFonts w:ascii="Times New Roman" w:eastAsia="Calibri" w:hAnsi="Times New Roman" w:cs="Times New Roman"/>
          <w:sz w:val="28"/>
          <w:szCs w:val="28"/>
        </w:rPr>
        <w:t xml:space="preserve"> по рассмотрению обращений граждан</w:t>
      </w:r>
      <w:r w:rsidR="00D41476">
        <w:rPr>
          <w:rFonts w:ascii="Times New Roman" w:eastAsia="Calibri" w:hAnsi="Times New Roman" w:cs="Times New Roman"/>
          <w:sz w:val="28"/>
          <w:szCs w:val="28"/>
        </w:rPr>
        <w:t xml:space="preserve">, с целью детального разбора сложившейся ситуации и для принятия </w:t>
      </w:r>
      <w:r w:rsidR="00524716">
        <w:rPr>
          <w:rFonts w:ascii="Times New Roman" w:eastAsia="Calibri" w:hAnsi="Times New Roman" w:cs="Times New Roman"/>
          <w:sz w:val="28"/>
          <w:szCs w:val="28"/>
        </w:rPr>
        <w:t xml:space="preserve">исчерпывающих мер. </w:t>
      </w:r>
    </w:p>
    <w:p w:rsidR="00093525" w:rsidRPr="00825E8E" w:rsidRDefault="00093525" w:rsidP="000935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25E8E">
        <w:rPr>
          <w:rFonts w:ascii="Times New Roman" w:eastAsia="Calibri" w:hAnsi="Times New Roman" w:cs="Times New Roman"/>
          <w:sz w:val="28"/>
          <w:szCs w:val="28"/>
        </w:rPr>
        <w:tab/>
        <w:t xml:space="preserve">Также на постоянной основе администрацией муниципального образования город-курорт Анапа проводится анализ коллективных и повторных обращений граждан с последующим проведением личных </w:t>
      </w:r>
      <w:r w:rsidRPr="00825E8E">
        <w:rPr>
          <w:rFonts w:ascii="Times New Roman" w:hAnsi="Times New Roman" w:cs="Times New Roman"/>
          <w:sz w:val="28"/>
        </w:rPr>
        <w:t>приемов граждан руководством администрации муниципального образования город-курорт Анапа</w:t>
      </w:r>
      <w:r w:rsidR="00D41476">
        <w:rPr>
          <w:rFonts w:ascii="Times New Roman" w:hAnsi="Times New Roman" w:cs="Times New Roman"/>
          <w:sz w:val="28"/>
        </w:rPr>
        <w:t>,</w:t>
      </w:r>
      <w:r w:rsidRPr="00825E8E">
        <w:rPr>
          <w:rFonts w:ascii="Times New Roman" w:hAnsi="Times New Roman" w:cs="Times New Roman"/>
          <w:sz w:val="28"/>
        </w:rPr>
        <w:t xml:space="preserve"> для своевременного и качественного разрешения проблем, содержащихся в обращениях, что в значительной мере способствует удовлетворению нужд и запросов граждан, снятию напряженности в обществе, повышению авторитета муниципалитета, укреплению связи с населением.  </w:t>
      </w:r>
    </w:p>
    <w:p w:rsidR="00093525" w:rsidRPr="00825E8E" w:rsidRDefault="00093525" w:rsidP="000935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E8E">
        <w:rPr>
          <w:rFonts w:ascii="Times New Roman" w:hAnsi="Times New Roman" w:cs="Times New Roman"/>
          <w:sz w:val="28"/>
        </w:rPr>
        <w:t xml:space="preserve"> </w:t>
      </w:r>
      <w:r w:rsidRPr="00825E8E">
        <w:rPr>
          <w:rFonts w:ascii="Times New Roman" w:eastAsia="Calibri" w:hAnsi="Times New Roman" w:cs="Times New Roman"/>
          <w:sz w:val="28"/>
          <w:szCs w:val="28"/>
        </w:rPr>
        <w:tab/>
        <w:t xml:space="preserve">Специалистами отдела по работе с обращениями граждан администрации проводится еженедельный анализ исполнительской дисциплины по работе с обращениями граждан. В случаях нарушения сроков рассмотрения обращений граждан принимаются меры дисциплинарного воздействия к сотруднику администрации, допустившему нарушение действующего законодательства. За отчетный период </w:t>
      </w:r>
      <w:r w:rsidR="00DC600F">
        <w:rPr>
          <w:rFonts w:ascii="Times New Roman" w:eastAsia="Calibri" w:hAnsi="Times New Roman" w:cs="Times New Roman"/>
          <w:sz w:val="28"/>
          <w:szCs w:val="28"/>
        </w:rPr>
        <w:t>51</w:t>
      </w:r>
      <w:r w:rsidR="005247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5E8E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74233B" w:rsidRPr="00825E8E">
        <w:rPr>
          <w:rFonts w:ascii="Times New Roman" w:eastAsia="Calibri" w:hAnsi="Times New Roman" w:cs="Times New Roman"/>
          <w:sz w:val="28"/>
          <w:szCs w:val="28"/>
        </w:rPr>
        <w:t>й</w:t>
      </w:r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 служащи</w:t>
      </w:r>
      <w:r w:rsidR="0074233B" w:rsidRPr="00825E8E">
        <w:rPr>
          <w:rFonts w:ascii="Times New Roman" w:eastAsia="Calibri" w:hAnsi="Times New Roman" w:cs="Times New Roman"/>
          <w:sz w:val="28"/>
          <w:szCs w:val="28"/>
        </w:rPr>
        <w:t>й</w:t>
      </w:r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 привлечен к дисциплинарной ответственности. В 202</w:t>
      </w:r>
      <w:r w:rsidR="00AF54C7">
        <w:rPr>
          <w:rFonts w:ascii="Times New Roman" w:eastAsia="Calibri" w:hAnsi="Times New Roman" w:cs="Times New Roman"/>
          <w:sz w:val="28"/>
          <w:szCs w:val="28"/>
        </w:rPr>
        <w:t>6</w:t>
      </w:r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 году проведено </w:t>
      </w:r>
      <w:r w:rsidR="00AF54C7">
        <w:rPr>
          <w:rFonts w:ascii="Times New Roman" w:eastAsia="Calibri" w:hAnsi="Times New Roman" w:cs="Times New Roman"/>
          <w:sz w:val="28"/>
          <w:szCs w:val="28"/>
        </w:rPr>
        <w:t>4</w:t>
      </w:r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 семинаров с муниципальными служащими по изучению законодательства по рассмотрению обращений граждан и качеству подготовки ответов. </w:t>
      </w:r>
      <w:r w:rsidRPr="00825E8E">
        <w:rPr>
          <w:rFonts w:ascii="Times New Roman" w:eastAsia="Calibri" w:hAnsi="Times New Roman" w:cs="Times New Roman"/>
          <w:sz w:val="28"/>
          <w:szCs w:val="28"/>
        </w:rPr>
        <w:tab/>
      </w:r>
    </w:p>
    <w:p w:rsidR="00093525" w:rsidRPr="00825E8E" w:rsidRDefault="00093525" w:rsidP="00093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E8E">
        <w:rPr>
          <w:rFonts w:ascii="Times New Roman" w:eastAsiaTheme="minorHAnsi" w:hAnsi="Times New Roman" w:cs="Times New Roman"/>
          <w:sz w:val="28"/>
          <w:szCs w:val="28"/>
          <w:lang w:eastAsia="en-US"/>
        </w:rPr>
        <w:t>Во исполнение Федерального закона от 4 августа 2023 г. № 480-ФЗ «О внесении изменений в Федеральный закон о рассмотрении обращений граждан Российской Федерации» на платформу обратной связи «</w:t>
      </w:r>
      <w:proofErr w:type="spellStart"/>
      <w:r w:rsidRPr="00825E8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Госуслуги</w:t>
      </w:r>
      <w:proofErr w:type="spellEnd"/>
      <w:r w:rsidRPr="00825E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Решаем вместе» администрации муниципального образования город-курорт Анапа за отчетный период поступило </w:t>
      </w:r>
      <w:r w:rsidR="00DC600F">
        <w:rPr>
          <w:rFonts w:ascii="Times New Roman" w:eastAsiaTheme="minorHAnsi" w:hAnsi="Times New Roman" w:cs="Times New Roman"/>
          <w:sz w:val="28"/>
          <w:szCs w:val="28"/>
          <w:lang w:eastAsia="en-US"/>
        </w:rPr>
        <w:t>1254</w:t>
      </w:r>
      <w:r w:rsidR="005247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25E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</w:t>
      </w:r>
      <w:r w:rsidR="00DC600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825E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что служит </w:t>
      </w:r>
      <w:r w:rsidRPr="00825E8E">
        <w:rPr>
          <w:rFonts w:ascii="Times New Roman" w:hAnsi="Times New Roman"/>
          <w:sz w:val="28"/>
          <w:szCs w:val="28"/>
        </w:rPr>
        <w:t xml:space="preserve">удобным механизмом для оперативного решения проблем городской среды и взаимодействия жителей с органами власти.  </w:t>
      </w:r>
    </w:p>
    <w:p w:rsidR="00093525" w:rsidRPr="00093525" w:rsidRDefault="00093525" w:rsidP="000935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E8E">
        <w:rPr>
          <w:rFonts w:ascii="Times New Roman" w:eastAsia="Calibri" w:hAnsi="Times New Roman" w:cs="Times New Roman"/>
          <w:sz w:val="28"/>
          <w:szCs w:val="28"/>
        </w:rPr>
        <w:t xml:space="preserve">Проводимая администрацией муниципального образования город-курорт Анапа работа по решению вопросов местного значения и улучшению качества жизни </w:t>
      </w:r>
      <w:proofErr w:type="spellStart"/>
      <w:r w:rsidRPr="00825E8E">
        <w:rPr>
          <w:rFonts w:ascii="Times New Roman" w:eastAsia="Calibri" w:hAnsi="Times New Roman" w:cs="Times New Roman"/>
          <w:sz w:val="28"/>
          <w:szCs w:val="28"/>
        </w:rPr>
        <w:t>анапчан</w:t>
      </w:r>
      <w:proofErr w:type="spellEnd"/>
      <w:r w:rsidRPr="00825E8E">
        <w:rPr>
          <w:rFonts w:ascii="Times New Roman" w:eastAsia="Calibri" w:hAnsi="Times New Roman" w:cs="Times New Roman"/>
          <w:sz w:val="28"/>
          <w:szCs w:val="28"/>
        </w:rPr>
        <w:t>, направлена на решение вопросов по максимальному сокращению количества обращений и жалоб граждан.</w:t>
      </w:r>
    </w:p>
    <w:p w:rsidR="004E4715" w:rsidRDefault="004E4715" w:rsidP="000B5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B92" w:rsidRDefault="007A5B92" w:rsidP="000B5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A7A" w:rsidRPr="00544AFC" w:rsidRDefault="00880A7A" w:rsidP="00544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0A7A" w:rsidRPr="00544AFC" w:rsidSect="00BE2F88">
      <w:headerReference w:type="default" r:id="rId11"/>
      <w:pgSz w:w="11906" w:h="16838"/>
      <w:pgMar w:top="1134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D8" w:rsidRDefault="00F63AD8" w:rsidP="001865D8">
      <w:pPr>
        <w:spacing w:after="0" w:line="240" w:lineRule="auto"/>
      </w:pPr>
      <w:r>
        <w:separator/>
      </w:r>
    </w:p>
  </w:endnote>
  <w:endnote w:type="continuationSeparator" w:id="0">
    <w:p w:rsidR="00F63AD8" w:rsidRDefault="00F63AD8" w:rsidP="0018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D8" w:rsidRDefault="00F63AD8" w:rsidP="001865D8">
      <w:pPr>
        <w:spacing w:after="0" w:line="240" w:lineRule="auto"/>
      </w:pPr>
      <w:r>
        <w:separator/>
      </w:r>
    </w:p>
  </w:footnote>
  <w:footnote w:type="continuationSeparator" w:id="0">
    <w:p w:rsidR="00F63AD8" w:rsidRDefault="00F63AD8" w:rsidP="0018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8393463"/>
      <w:docPartObj>
        <w:docPartGallery w:val="Page Numbers (Top of Page)"/>
        <w:docPartUnique/>
      </w:docPartObj>
    </w:sdtPr>
    <w:sdtEndPr/>
    <w:sdtContent>
      <w:p w:rsidR="00496329" w:rsidRPr="001552F8" w:rsidRDefault="0049632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52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52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52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12E2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1552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96329" w:rsidRDefault="004963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5711"/>
    <w:multiLevelType w:val="hybridMultilevel"/>
    <w:tmpl w:val="BC44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022A"/>
    <w:multiLevelType w:val="hybridMultilevel"/>
    <w:tmpl w:val="52840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10E6"/>
    <w:multiLevelType w:val="hybridMultilevel"/>
    <w:tmpl w:val="52840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95"/>
    <w:rsid w:val="00000E29"/>
    <w:rsid w:val="000036A3"/>
    <w:rsid w:val="000047BC"/>
    <w:rsid w:val="00030A01"/>
    <w:rsid w:val="00036D4F"/>
    <w:rsid w:val="000428F4"/>
    <w:rsid w:val="00047763"/>
    <w:rsid w:val="000555AF"/>
    <w:rsid w:val="00061FE0"/>
    <w:rsid w:val="00062C3A"/>
    <w:rsid w:val="00063D5D"/>
    <w:rsid w:val="00074E91"/>
    <w:rsid w:val="00074FD7"/>
    <w:rsid w:val="00077D59"/>
    <w:rsid w:val="000838E9"/>
    <w:rsid w:val="000848DC"/>
    <w:rsid w:val="00086BAA"/>
    <w:rsid w:val="00092A4B"/>
    <w:rsid w:val="00093525"/>
    <w:rsid w:val="0009409F"/>
    <w:rsid w:val="00097F5C"/>
    <w:rsid w:val="000A01C8"/>
    <w:rsid w:val="000A54DA"/>
    <w:rsid w:val="000B1029"/>
    <w:rsid w:val="000B2D7D"/>
    <w:rsid w:val="000B5502"/>
    <w:rsid w:val="000C3386"/>
    <w:rsid w:val="000C5298"/>
    <w:rsid w:val="000D317C"/>
    <w:rsid w:val="000D3B42"/>
    <w:rsid w:val="000E13A2"/>
    <w:rsid w:val="000F3072"/>
    <w:rsid w:val="00111E1E"/>
    <w:rsid w:val="001176EE"/>
    <w:rsid w:val="00120A06"/>
    <w:rsid w:val="00130CCB"/>
    <w:rsid w:val="00146103"/>
    <w:rsid w:val="00150BA2"/>
    <w:rsid w:val="001552F8"/>
    <w:rsid w:val="001605C2"/>
    <w:rsid w:val="00165BD4"/>
    <w:rsid w:val="00165D6F"/>
    <w:rsid w:val="001666DB"/>
    <w:rsid w:val="00172CB6"/>
    <w:rsid w:val="00173B8A"/>
    <w:rsid w:val="001860D6"/>
    <w:rsid w:val="001865D8"/>
    <w:rsid w:val="00186EEC"/>
    <w:rsid w:val="00190C55"/>
    <w:rsid w:val="001916C4"/>
    <w:rsid w:val="001931A6"/>
    <w:rsid w:val="00193609"/>
    <w:rsid w:val="00197136"/>
    <w:rsid w:val="001A4766"/>
    <w:rsid w:val="001A6403"/>
    <w:rsid w:val="001B44A2"/>
    <w:rsid w:val="001C12D9"/>
    <w:rsid w:val="001D027D"/>
    <w:rsid w:val="001D1650"/>
    <w:rsid w:val="001D234A"/>
    <w:rsid w:val="001E2EFC"/>
    <w:rsid w:val="001E6438"/>
    <w:rsid w:val="001F3137"/>
    <w:rsid w:val="001F7356"/>
    <w:rsid w:val="0021371D"/>
    <w:rsid w:val="0021597D"/>
    <w:rsid w:val="00216700"/>
    <w:rsid w:val="00236ED2"/>
    <w:rsid w:val="002417B8"/>
    <w:rsid w:val="0024355B"/>
    <w:rsid w:val="00244ED2"/>
    <w:rsid w:val="00254E18"/>
    <w:rsid w:val="00262833"/>
    <w:rsid w:val="00263A83"/>
    <w:rsid w:val="0026773C"/>
    <w:rsid w:val="00273791"/>
    <w:rsid w:val="00275EA1"/>
    <w:rsid w:val="00280A14"/>
    <w:rsid w:val="002820C4"/>
    <w:rsid w:val="0028751E"/>
    <w:rsid w:val="00291656"/>
    <w:rsid w:val="00292867"/>
    <w:rsid w:val="002940C4"/>
    <w:rsid w:val="002A7262"/>
    <w:rsid w:val="002B4048"/>
    <w:rsid w:val="002C1051"/>
    <w:rsid w:val="002C4BD0"/>
    <w:rsid w:val="002E18C8"/>
    <w:rsid w:val="002E4D23"/>
    <w:rsid w:val="002F640B"/>
    <w:rsid w:val="0031013E"/>
    <w:rsid w:val="003326BC"/>
    <w:rsid w:val="003348CD"/>
    <w:rsid w:val="003444BB"/>
    <w:rsid w:val="003444EF"/>
    <w:rsid w:val="00345474"/>
    <w:rsid w:val="00353C1B"/>
    <w:rsid w:val="003603CA"/>
    <w:rsid w:val="00366762"/>
    <w:rsid w:val="003730D5"/>
    <w:rsid w:val="00382D10"/>
    <w:rsid w:val="0039543C"/>
    <w:rsid w:val="003A058F"/>
    <w:rsid w:val="003A17D6"/>
    <w:rsid w:val="003A43A2"/>
    <w:rsid w:val="003A51FD"/>
    <w:rsid w:val="003B06AE"/>
    <w:rsid w:val="003B4308"/>
    <w:rsid w:val="003B749A"/>
    <w:rsid w:val="003C0AFE"/>
    <w:rsid w:val="003C0D74"/>
    <w:rsid w:val="003C5488"/>
    <w:rsid w:val="003C7780"/>
    <w:rsid w:val="003D22B1"/>
    <w:rsid w:val="003D2D4F"/>
    <w:rsid w:val="003D325A"/>
    <w:rsid w:val="003F2B6C"/>
    <w:rsid w:val="003F4085"/>
    <w:rsid w:val="00405F42"/>
    <w:rsid w:val="00422714"/>
    <w:rsid w:val="0043355E"/>
    <w:rsid w:val="00435256"/>
    <w:rsid w:val="0044343B"/>
    <w:rsid w:val="004451AD"/>
    <w:rsid w:val="00447690"/>
    <w:rsid w:val="0048721C"/>
    <w:rsid w:val="00496329"/>
    <w:rsid w:val="004965DE"/>
    <w:rsid w:val="004975CF"/>
    <w:rsid w:val="004A1047"/>
    <w:rsid w:val="004A30AC"/>
    <w:rsid w:val="004A7DBE"/>
    <w:rsid w:val="004B6AA5"/>
    <w:rsid w:val="004B7095"/>
    <w:rsid w:val="004C1DC0"/>
    <w:rsid w:val="004D143B"/>
    <w:rsid w:val="004D2DD2"/>
    <w:rsid w:val="004D35A8"/>
    <w:rsid w:val="004E0A19"/>
    <w:rsid w:val="004E0EBD"/>
    <w:rsid w:val="004E295C"/>
    <w:rsid w:val="004E4715"/>
    <w:rsid w:val="004E4FBC"/>
    <w:rsid w:val="004E7D57"/>
    <w:rsid w:val="004F7978"/>
    <w:rsid w:val="00501012"/>
    <w:rsid w:val="00503C20"/>
    <w:rsid w:val="005059FC"/>
    <w:rsid w:val="005166C1"/>
    <w:rsid w:val="00523E4F"/>
    <w:rsid w:val="00524716"/>
    <w:rsid w:val="00524BCB"/>
    <w:rsid w:val="005308F1"/>
    <w:rsid w:val="00543B6D"/>
    <w:rsid w:val="00544AFC"/>
    <w:rsid w:val="00546577"/>
    <w:rsid w:val="005549E1"/>
    <w:rsid w:val="00565DB0"/>
    <w:rsid w:val="005679FD"/>
    <w:rsid w:val="00572D2A"/>
    <w:rsid w:val="00576D3B"/>
    <w:rsid w:val="00583EC5"/>
    <w:rsid w:val="00585CD8"/>
    <w:rsid w:val="00591C85"/>
    <w:rsid w:val="005936C9"/>
    <w:rsid w:val="0059502F"/>
    <w:rsid w:val="005A4923"/>
    <w:rsid w:val="005A6C60"/>
    <w:rsid w:val="005B3B8D"/>
    <w:rsid w:val="005C2238"/>
    <w:rsid w:val="005D47D1"/>
    <w:rsid w:val="005E0210"/>
    <w:rsid w:val="005E17B6"/>
    <w:rsid w:val="005E521B"/>
    <w:rsid w:val="00604A47"/>
    <w:rsid w:val="006069A5"/>
    <w:rsid w:val="00634504"/>
    <w:rsid w:val="00636AF1"/>
    <w:rsid w:val="006536A8"/>
    <w:rsid w:val="006601DA"/>
    <w:rsid w:val="00663F95"/>
    <w:rsid w:val="00665D58"/>
    <w:rsid w:val="00673CB7"/>
    <w:rsid w:val="00676CEB"/>
    <w:rsid w:val="00693654"/>
    <w:rsid w:val="00693A6D"/>
    <w:rsid w:val="006A2233"/>
    <w:rsid w:val="006B51A3"/>
    <w:rsid w:val="006D0475"/>
    <w:rsid w:val="006D4658"/>
    <w:rsid w:val="006E6E47"/>
    <w:rsid w:val="006F516E"/>
    <w:rsid w:val="00701AB4"/>
    <w:rsid w:val="007027E3"/>
    <w:rsid w:val="00705F73"/>
    <w:rsid w:val="00706282"/>
    <w:rsid w:val="007151CB"/>
    <w:rsid w:val="00716333"/>
    <w:rsid w:val="00716B13"/>
    <w:rsid w:val="00726638"/>
    <w:rsid w:val="00731F78"/>
    <w:rsid w:val="0074233B"/>
    <w:rsid w:val="00743772"/>
    <w:rsid w:val="007438BC"/>
    <w:rsid w:val="00770C6A"/>
    <w:rsid w:val="00772640"/>
    <w:rsid w:val="00774A9E"/>
    <w:rsid w:val="0078227D"/>
    <w:rsid w:val="007942A4"/>
    <w:rsid w:val="00796020"/>
    <w:rsid w:val="007A2168"/>
    <w:rsid w:val="007A5B92"/>
    <w:rsid w:val="007B441C"/>
    <w:rsid w:val="007B6648"/>
    <w:rsid w:val="007B7D04"/>
    <w:rsid w:val="007C2CA6"/>
    <w:rsid w:val="007C3DDE"/>
    <w:rsid w:val="007C663E"/>
    <w:rsid w:val="007C796E"/>
    <w:rsid w:val="007D0411"/>
    <w:rsid w:val="007D0A78"/>
    <w:rsid w:val="007D35B1"/>
    <w:rsid w:val="007D56E1"/>
    <w:rsid w:val="007D6D14"/>
    <w:rsid w:val="007E0BE1"/>
    <w:rsid w:val="007E0F3A"/>
    <w:rsid w:val="007F1E23"/>
    <w:rsid w:val="007F3180"/>
    <w:rsid w:val="00802398"/>
    <w:rsid w:val="0080405F"/>
    <w:rsid w:val="00804F8F"/>
    <w:rsid w:val="00825500"/>
    <w:rsid w:val="00825E8E"/>
    <w:rsid w:val="00826DD2"/>
    <w:rsid w:val="0083247F"/>
    <w:rsid w:val="008324CD"/>
    <w:rsid w:val="00833686"/>
    <w:rsid w:val="00834F78"/>
    <w:rsid w:val="008359D2"/>
    <w:rsid w:val="0083625F"/>
    <w:rsid w:val="00837821"/>
    <w:rsid w:val="008413FB"/>
    <w:rsid w:val="00847A87"/>
    <w:rsid w:val="00880A7A"/>
    <w:rsid w:val="00894898"/>
    <w:rsid w:val="008D1979"/>
    <w:rsid w:val="008D563B"/>
    <w:rsid w:val="008E5401"/>
    <w:rsid w:val="008E76EB"/>
    <w:rsid w:val="008E7897"/>
    <w:rsid w:val="008F49A1"/>
    <w:rsid w:val="008F6558"/>
    <w:rsid w:val="00900829"/>
    <w:rsid w:val="00911B56"/>
    <w:rsid w:val="00917056"/>
    <w:rsid w:val="00923A70"/>
    <w:rsid w:val="00924198"/>
    <w:rsid w:val="00924B3C"/>
    <w:rsid w:val="00931B41"/>
    <w:rsid w:val="009530E5"/>
    <w:rsid w:val="009544CB"/>
    <w:rsid w:val="009601C7"/>
    <w:rsid w:val="00960CE6"/>
    <w:rsid w:val="00970F85"/>
    <w:rsid w:val="00973B6B"/>
    <w:rsid w:val="00974275"/>
    <w:rsid w:val="00976C22"/>
    <w:rsid w:val="009807EA"/>
    <w:rsid w:val="0098125E"/>
    <w:rsid w:val="00985157"/>
    <w:rsid w:val="00990809"/>
    <w:rsid w:val="00991C01"/>
    <w:rsid w:val="00993654"/>
    <w:rsid w:val="00997FB3"/>
    <w:rsid w:val="009A18B4"/>
    <w:rsid w:val="009A26B8"/>
    <w:rsid w:val="009A3E93"/>
    <w:rsid w:val="009A6936"/>
    <w:rsid w:val="009A73A1"/>
    <w:rsid w:val="009B15F2"/>
    <w:rsid w:val="009B1AB2"/>
    <w:rsid w:val="009B75C1"/>
    <w:rsid w:val="009E239A"/>
    <w:rsid w:val="009E28C0"/>
    <w:rsid w:val="00A12916"/>
    <w:rsid w:val="00A171EA"/>
    <w:rsid w:val="00A3187A"/>
    <w:rsid w:val="00A35D9F"/>
    <w:rsid w:val="00A4154F"/>
    <w:rsid w:val="00A43EAB"/>
    <w:rsid w:val="00A50096"/>
    <w:rsid w:val="00A6558C"/>
    <w:rsid w:val="00A70196"/>
    <w:rsid w:val="00A73E48"/>
    <w:rsid w:val="00A80C44"/>
    <w:rsid w:val="00A817D9"/>
    <w:rsid w:val="00A92DA6"/>
    <w:rsid w:val="00A948A0"/>
    <w:rsid w:val="00AA643C"/>
    <w:rsid w:val="00AB0FFB"/>
    <w:rsid w:val="00AB5FE7"/>
    <w:rsid w:val="00AB7EB7"/>
    <w:rsid w:val="00AD176A"/>
    <w:rsid w:val="00AE1490"/>
    <w:rsid w:val="00AE1DEA"/>
    <w:rsid w:val="00AE42C7"/>
    <w:rsid w:val="00AF2C60"/>
    <w:rsid w:val="00AF3D77"/>
    <w:rsid w:val="00AF54C7"/>
    <w:rsid w:val="00B00926"/>
    <w:rsid w:val="00B01259"/>
    <w:rsid w:val="00B0160E"/>
    <w:rsid w:val="00B01D0C"/>
    <w:rsid w:val="00B056E8"/>
    <w:rsid w:val="00B057A6"/>
    <w:rsid w:val="00B11C5A"/>
    <w:rsid w:val="00B16954"/>
    <w:rsid w:val="00B376A0"/>
    <w:rsid w:val="00B40CF8"/>
    <w:rsid w:val="00B512E2"/>
    <w:rsid w:val="00B55CA6"/>
    <w:rsid w:val="00B56B21"/>
    <w:rsid w:val="00B6327F"/>
    <w:rsid w:val="00B83CB9"/>
    <w:rsid w:val="00B948D5"/>
    <w:rsid w:val="00BA1F50"/>
    <w:rsid w:val="00BA51DC"/>
    <w:rsid w:val="00BB09EF"/>
    <w:rsid w:val="00BB1CE4"/>
    <w:rsid w:val="00BB4D4E"/>
    <w:rsid w:val="00BB4F72"/>
    <w:rsid w:val="00BC41DE"/>
    <w:rsid w:val="00BC71F9"/>
    <w:rsid w:val="00BC730A"/>
    <w:rsid w:val="00BD3240"/>
    <w:rsid w:val="00BD5F60"/>
    <w:rsid w:val="00BE2D66"/>
    <w:rsid w:val="00BE2F88"/>
    <w:rsid w:val="00BF41E0"/>
    <w:rsid w:val="00C06A2E"/>
    <w:rsid w:val="00C15106"/>
    <w:rsid w:val="00C15905"/>
    <w:rsid w:val="00C24853"/>
    <w:rsid w:val="00C249AF"/>
    <w:rsid w:val="00C271C0"/>
    <w:rsid w:val="00C27823"/>
    <w:rsid w:val="00C30168"/>
    <w:rsid w:val="00C418D8"/>
    <w:rsid w:val="00C4704B"/>
    <w:rsid w:val="00C61ED9"/>
    <w:rsid w:val="00C62E4D"/>
    <w:rsid w:val="00C735AF"/>
    <w:rsid w:val="00C77FBE"/>
    <w:rsid w:val="00C82998"/>
    <w:rsid w:val="00C86E67"/>
    <w:rsid w:val="00C872D9"/>
    <w:rsid w:val="00C93756"/>
    <w:rsid w:val="00C93A8E"/>
    <w:rsid w:val="00C9556E"/>
    <w:rsid w:val="00C97249"/>
    <w:rsid w:val="00CA2A10"/>
    <w:rsid w:val="00CA2FEF"/>
    <w:rsid w:val="00CA6266"/>
    <w:rsid w:val="00CB2869"/>
    <w:rsid w:val="00CB662E"/>
    <w:rsid w:val="00CC4F60"/>
    <w:rsid w:val="00CC6930"/>
    <w:rsid w:val="00CC7D52"/>
    <w:rsid w:val="00CD550A"/>
    <w:rsid w:val="00CD5FF2"/>
    <w:rsid w:val="00CE239F"/>
    <w:rsid w:val="00CE68C1"/>
    <w:rsid w:val="00D01995"/>
    <w:rsid w:val="00D0232F"/>
    <w:rsid w:val="00D023F2"/>
    <w:rsid w:val="00D114B5"/>
    <w:rsid w:val="00D15207"/>
    <w:rsid w:val="00D22047"/>
    <w:rsid w:val="00D24308"/>
    <w:rsid w:val="00D346BB"/>
    <w:rsid w:val="00D41476"/>
    <w:rsid w:val="00D5316F"/>
    <w:rsid w:val="00D64AB6"/>
    <w:rsid w:val="00D6648E"/>
    <w:rsid w:val="00D7671E"/>
    <w:rsid w:val="00D77049"/>
    <w:rsid w:val="00D8334C"/>
    <w:rsid w:val="00D84B68"/>
    <w:rsid w:val="00D87889"/>
    <w:rsid w:val="00D936AC"/>
    <w:rsid w:val="00D93FB6"/>
    <w:rsid w:val="00D96608"/>
    <w:rsid w:val="00DA5D57"/>
    <w:rsid w:val="00DB0A16"/>
    <w:rsid w:val="00DB5F54"/>
    <w:rsid w:val="00DB70A8"/>
    <w:rsid w:val="00DC0E9B"/>
    <w:rsid w:val="00DC37F5"/>
    <w:rsid w:val="00DC600F"/>
    <w:rsid w:val="00DD5A05"/>
    <w:rsid w:val="00DE4D98"/>
    <w:rsid w:val="00DE6B1A"/>
    <w:rsid w:val="00E021F4"/>
    <w:rsid w:val="00E02BC0"/>
    <w:rsid w:val="00E03E09"/>
    <w:rsid w:val="00E055C8"/>
    <w:rsid w:val="00E05D6B"/>
    <w:rsid w:val="00E1161C"/>
    <w:rsid w:val="00E13DEC"/>
    <w:rsid w:val="00E26FE9"/>
    <w:rsid w:val="00E3206D"/>
    <w:rsid w:val="00E325A0"/>
    <w:rsid w:val="00E35270"/>
    <w:rsid w:val="00E445D9"/>
    <w:rsid w:val="00E52875"/>
    <w:rsid w:val="00E53DED"/>
    <w:rsid w:val="00E54F95"/>
    <w:rsid w:val="00E6621C"/>
    <w:rsid w:val="00E763CB"/>
    <w:rsid w:val="00E91F27"/>
    <w:rsid w:val="00EB7B54"/>
    <w:rsid w:val="00EC49BC"/>
    <w:rsid w:val="00EC541C"/>
    <w:rsid w:val="00EC613B"/>
    <w:rsid w:val="00EE1FEE"/>
    <w:rsid w:val="00EE6548"/>
    <w:rsid w:val="00EF5005"/>
    <w:rsid w:val="00EF516B"/>
    <w:rsid w:val="00EF579F"/>
    <w:rsid w:val="00F0052A"/>
    <w:rsid w:val="00F01587"/>
    <w:rsid w:val="00F02377"/>
    <w:rsid w:val="00F02BDE"/>
    <w:rsid w:val="00F0316B"/>
    <w:rsid w:val="00F04E90"/>
    <w:rsid w:val="00F10ADB"/>
    <w:rsid w:val="00F17269"/>
    <w:rsid w:val="00F21765"/>
    <w:rsid w:val="00F4050C"/>
    <w:rsid w:val="00F4067C"/>
    <w:rsid w:val="00F45A60"/>
    <w:rsid w:val="00F57D1A"/>
    <w:rsid w:val="00F63AD8"/>
    <w:rsid w:val="00F63DE1"/>
    <w:rsid w:val="00F63EB9"/>
    <w:rsid w:val="00F666C4"/>
    <w:rsid w:val="00F6673E"/>
    <w:rsid w:val="00F678A6"/>
    <w:rsid w:val="00F803B5"/>
    <w:rsid w:val="00F8156F"/>
    <w:rsid w:val="00F867D9"/>
    <w:rsid w:val="00F87569"/>
    <w:rsid w:val="00F920DC"/>
    <w:rsid w:val="00FA5933"/>
    <w:rsid w:val="00FB14C4"/>
    <w:rsid w:val="00FB274D"/>
    <w:rsid w:val="00FB776A"/>
    <w:rsid w:val="00FC0EA7"/>
    <w:rsid w:val="00FD4F28"/>
    <w:rsid w:val="00FD6775"/>
    <w:rsid w:val="00FE1AA4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812D"/>
  <w15:docId w15:val="{A4AE0071-6DCA-407A-B96B-E5298D25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F217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3">
    <w:name w:val="Table Grid"/>
    <w:basedOn w:val="a1"/>
    <w:uiPriority w:val="39"/>
    <w:rsid w:val="0097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9E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838E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59"/>
    <w:rsid w:val="00D6648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2E4D"/>
    <w:pPr>
      <w:ind w:left="720"/>
      <w:contextualSpacing/>
    </w:pPr>
  </w:style>
  <w:style w:type="paragraph" w:styleId="a7">
    <w:name w:val="No Spacing"/>
    <w:uiPriority w:val="1"/>
    <w:qFormat/>
    <w:rsid w:val="00DA5D5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8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65D8"/>
  </w:style>
  <w:style w:type="paragraph" w:styleId="aa">
    <w:name w:val="footer"/>
    <w:basedOn w:val="a"/>
    <w:link w:val="ab"/>
    <w:uiPriority w:val="99"/>
    <w:unhideWhenUsed/>
    <w:rsid w:val="00186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65D8"/>
  </w:style>
  <w:style w:type="paragraph" w:styleId="ac">
    <w:name w:val="Normal (Web)"/>
    <w:aliases w:val="Обычный (Web)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qFormat/>
    <w:rsid w:val="00DC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ДИНАМИКА ПОСТУПЛЕНИЯ ОБРАЩЕНИЙ</a:t>
            </a:r>
          </a:p>
          <a:p>
            <a:pPr>
              <a:defRPr/>
            </a:pPr>
            <a:r>
              <a:rPr lang="ru-RU" sz="1100"/>
              <a:t>за 1 полугодие 2026 года в сравнении с аналогичным периодом 2025 года</a:t>
            </a:r>
          </a:p>
        </c:rich>
      </c:tx>
      <c:layout>
        <c:manualLayout>
          <c:xMode val="edge"/>
          <c:yMode val="edge"/>
          <c:x val="0.15611699620064645"/>
          <c:y val="2.44051250762660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9487141047103402"/>
          <c:y val="0.16030134235348431"/>
          <c:w val="0.57302343798216948"/>
          <c:h val="0.736031682194221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ЛИЧНЫЙ ПРИЕМ</c:v>
                </c:pt>
                <c:pt idx="1">
                  <c:v>ТЕЛЕФОН "горячая линия"</c:v>
                </c:pt>
                <c:pt idx="2">
                  <c:v>Многоканальный телефон администрации Краснодарского края</c:v>
                </c:pt>
                <c:pt idx="3">
                  <c:v>Администрация Краснодарского края</c:v>
                </c:pt>
                <c:pt idx="4">
                  <c:v>Управление Президента Российской Федерации по работе с обращениями граждан и организаций</c:v>
                </c:pt>
                <c:pt idx="5">
                  <c:v>ПИСМЕННЫЕ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659</c:v>
                </c:pt>
                <c:pt idx="1">
                  <c:v>34</c:v>
                </c:pt>
                <c:pt idx="2">
                  <c:v>80</c:v>
                </c:pt>
                <c:pt idx="3">
                  <c:v>233</c:v>
                </c:pt>
                <c:pt idx="4">
                  <c:v>303</c:v>
                </c:pt>
                <c:pt idx="5">
                  <c:v>2927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27-4558-B70D-3A6205771C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6.1668816442686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27-4558-B70D-3A6205771C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ЛИЧНЫЙ ПРИЕМ</c:v>
                </c:pt>
                <c:pt idx="1">
                  <c:v>ТЕЛЕФОН "горячая линия"</c:v>
                </c:pt>
                <c:pt idx="2">
                  <c:v>Многоканальный телефон администрации Краснодарского края</c:v>
                </c:pt>
                <c:pt idx="3">
                  <c:v>Администрация Краснодарского края</c:v>
                </c:pt>
                <c:pt idx="4">
                  <c:v>Управление Президента Российской Федерации по работе с обращениями граждан и организаций</c:v>
                </c:pt>
                <c:pt idx="5">
                  <c:v>ПИСМЕННЫЕ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405</c:v>
                </c:pt>
                <c:pt idx="1">
                  <c:v>71</c:v>
                </c:pt>
                <c:pt idx="2">
                  <c:v>110</c:v>
                </c:pt>
                <c:pt idx="3">
                  <c:v>419</c:v>
                </c:pt>
                <c:pt idx="4">
                  <c:v>973</c:v>
                </c:pt>
                <c:pt idx="5">
                  <c:v>3738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27-4558-B70D-3A6205771C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3772160"/>
        <c:axId val="63773696"/>
      </c:barChart>
      <c:catAx>
        <c:axId val="63772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773696"/>
        <c:crosses val="autoZero"/>
        <c:auto val="1"/>
        <c:lblAlgn val="ctr"/>
        <c:lblOffset val="100"/>
        <c:noMultiLvlLbl val="0"/>
      </c:catAx>
      <c:valAx>
        <c:axId val="63773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77216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3914505364169899E-2"/>
          <c:y val="0.94272194011136057"/>
          <c:w val="0.14705169333641754"/>
          <c:h val="5.52245226862453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>
                <a:solidFill>
                  <a:sysClr val="windowText" lastClr="000000"/>
                </a:solidFill>
              </a:rPr>
              <a:t>Распределение поступления обращений граждан </a:t>
            </a:r>
            <a:br>
              <a:rPr lang="ru-RU" sz="1100" b="1">
                <a:solidFill>
                  <a:sysClr val="windowText" lastClr="000000"/>
                </a:solidFill>
              </a:rPr>
            </a:br>
            <a:r>
              <a:rPr lang="ru-RU" sz="1100" b="1">
                <a:solidFill>
                  <a:sysClr val="windowText" lastClr="000000"/>
                </a:solidFill>
              </a:rPr>
              <a:t>по сельским округам</a:t>
            </a:r>
          </a:p>
        </c:rich>
      </c:tx>
      <c:layout>
        <c:manualLayout>
          <c:xMode val="edge"/>
          <c:yMode val="edge"/>
          <c:x val="0.27685185185185179"/>
          <c:y val="3.23232602059711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1.0833333333333334E-2"/>
                  <c:y val="-9.87642911652460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08-4355-A05D-A57FDA76BA33}"/>
                </c:ext>
              </c:extLst>
            </c:dLbl>
            <c:dLbl>
              <c:idx val="1"/>
              <c:layout>
                <c:manualLayout>
                  <c:x val="-3.7547389909637073E-5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08-4355-A05D-A57FDA76BA33}"/>
                </c:ext>
              </c:extLst>
            </c:dLbl>
            <c:dLbl>
              <c:idx val="2"/>
              <c:layout>
                <c:manualLayout>
                  <c:x val="-1.0080927384077032E-2"/>
                  <c:y val="-9.87642911652460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08-4355-A05D-A57FDA76BA33}"/>
                </c:ext>
              </c:extLst>
            </c:dLbl>
            <c:dLbl>
              <c:idx val="3"/>
              <c:layout>
                <c:manualLayout>
                  <c:x val="-8.518518518518519E-3"/>
                  <c:y val="-9.87642911652460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08-4355-A05D-A57FDA76BA33}"/>
                </c:ext>
              </c:extLst>
            </c:dLbl>
            <c:dLbl>
              <c:idx val="4"/>
              <c:layout>
                <c:manualLayout>
                  <c:x val="-9.6026182702772279E-3"/>
                  <c:y val="3.46320346320352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08-4355-A05D-A57FDA76BA33}"/>
                </c:ext>
              </c:extLst>
            </c:dLbl>
            <c:dLbl>
              <c:idx val="5"/>
              <c:layout>
                <c:manualLayout>
                  <c:x val="-4.1711478138404178E-3"/>
                  <c:y val="6.92640692640698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908-4355-A05D-A57FDA76BA33}"/>
                </c:ext>
              </c:extLst>
            </c:dLbl>
            <c:dLbl>
              <c:idx val="6"/>
              <c:layout>
                <c:manualLayout>
                  <c:x val="-4.6671770195392242E-3"/>
                  <c:y val="2.69360269360269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908-4355-A05D-A57FDA76BA33}"/>
                </c:ext>
              </c:extLst>
            </c:dLbl>
            <c:dLbl>
              <c:idx val="7"/>
              <c:layout>
                <c:manualLayout>
                  <c:x val="2.940432750784200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908-4355-A05D-A57FDA76BA33}"/>
                </c:ext>
              </c:extLst>
            </c:dLbl>
            <c:dLbl>
              <c:idx val="8"/>
              <c:layout>
                <c:manualLayout>
                  <c:x val="-3.8888888888889738E-3"/>
                  <c:y val="2.69360269360269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908-4355-A05D-A57FDA76BA33}"/>
                </c:ext>
              </c:extLst>
            </c:dLbl>
            <c:dLbl>
              <c:idx val="9"/>
              <c:layout>
                <c:manualLayout>
                  <c:x val="-1.083333333333333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908-4355-A05D-A57FDA76BA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Анапский</c:v>
                </c:pt>
                <c:pt idx="1">
                  <c:v>Благовещенский</c:v>
                </c:pt>
                <c:pt idx="2">
                  <c:v>Виноградный</c:v>
                </c:pt>
                <c:pt idx="3">
                  <c:v>Витязевский</c:v>
                </c:pt>
                <c:pt idx="4">
                  <c:v>Гайкодзорский</c:v>
                </c:pt>
                <c:pt idx="5">
                  <c:v>Гостагаевский</c:v>
                </c:pt>
                <c:pt idx="6">
                  <c:v>Джигинский</c:v>
                </c:pt>
                <c:pt idx="7">
                  <c:v>Первомайский</c:v>
                </c:pt>
                <c:pt idx="8">
                  <c:v>Приморский</c:v>
                </c:pt>
                <c:pt idx="9">
                  <c:v>Супсехский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137</c:v>
                </c:pt>
                <c:pt idx="1">
                  <c:v>24</c:v>
                </c:pt>
                <c:pt idx="2">
                  <c:v>14</c:v>
                </c:pt>
                <c:pt idx="3">
                  <c:v>79</c:v>
                </c:pt>
                <c:pt idx="4">
                  <c:v>13</c:v>
                </c:pt>
                <c:pt idx="5">
                  <c:v>109</c:v>
                </c:pt>
                <c:pt idx="6">
                  <c:v>11</c:v>
                </c:pt>
                <c:pt idx="7">
                  <c:v>57</c:v>
                </c:pt>
                <c:pt idx="8">
                  <c:v>253</c:v>
                </c:pt>
                <c:pt idx="9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908-4355-A05D-A57FDA76BA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2.7314814814815664E-3"/>
                  <c:y val="-1.2121212121212121E-2"/>
                </c:manualLayout>
              </c:layout>
              <c:spPr>
                <a:solidFill>
                  <a:schemeClr val="bg1"/>
                </a:solidFill>
                <a:ln>
                  <a:solidFill>
                    <a:schemeClr val="bg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129629629629627E-2"/>
                      <c:h val="4.03637424109865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6908-4355-A05D-A57FDA76BA33}"/>
                </c:ext>
              </c:extLst>
            </c:dLbl>
            <c:dLbl>
              <c:idx val="1"/>
              <c:layout>
                <c:manualLayout>
                  <c:x val="3.9922060047372129E-2"/>
                  <c:y val="-1.61418004567610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908-4355-A05D-A57FDA76BA33}"/>
                </c:ext>
              </c:extLst>
            </c:dLbl>
            <c:dLbl>
              <c:idx val="2"/>
              <c:layout>
                <c:manualLayout>
                  <c:x val="1.3020933358939888E-2"/>
                  <c:y val="-1.23137335105839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908-4355-A05D-A57FDA76BA33}"/>
                </c:ext>
              </c:extLst>
            </c:dLbl>
            <c:dLbl>
              <c:idx val="3"/>
              <c:layout>
                <c:manualLayout>
                  <c:x val="1.4403847384930505E-2"/>
                  <c:y val="-1.84703275726898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908-4355-A05D-A57FDA76BA33}"/>
                </c:ext>
              </c:extLst>
            </c:dLbl>
            <c:dLbl>
              <c:idx val="4"/>
              <c:layout>
                <c:manualLayout>
                  <c:x val="1.4386082837206325E-2"/>
                  <c:y val="-7.311177011964413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908-4355-A05D-A57FDA76BA33}"/>
                </c:ext>
              </c:extLst>
            </c:dLbl>
            <c:dLbl>
              <c:idx val="5"/>
              <c:layout>
                <c:manualLayout>
                  <c:x val="-2.7777777777782022E-4"/>
                  <c:y val="-1.07744107744108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908-4355-A05D-A57FDA76BA33}"/>
                </c:ext>
              </c:extLst>
            </c:dLbl>
            <c:dLbl>
              <c:idx val="6"/>
              <c:layout>
                <c:manualLayout>
                  <c:x val="3.3369662633634209E-2"/>
                  <c:y val="-3.46320346320346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908-4355-A05D-A57FDA76BA33}"/>
                </c:ext>
              </c:extLst>
            </c:dLbl>
            <c:dLbl>
              <c:idx val="7"/>
              <c:layout>
                <c:manualLayout>
                  <c:x val="-7.2222222222222219E-3"/>
                  <c:y val="-2.69360269360269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908-4355-A05D-A57FDA76BA33}"/>
                </c:ext>
              </c:extLst>
            </c:dLbl>
            <c:dLbl>
              <c:idx val="8"/>
              <c:layout>
                <c:manualLayout>
                  <c:x val="-3.8888888888888888E-3"/>
                  <c:y val="-4.938214558262300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908-4355-A05D-A57FDA76BA33}"/>
                </c:ext>
              </c:extLst>
            </c:dLbl>
            <c:dLbl>
              <c:idx val="9"/>
              <c:layout>
                <c:manualLayout>
                  <c:x val="-3.2061727802317391E-2"/>
                  <c:y val="3.1938507686539185E-2"/>
                </c:manualLayout>
              </c:layout>
              <c:spPr>
                <a:solidFill>
                  <a:schemeClr val="bg1"/>
                </a:solidFill>
                <a:ln>
                  <a:solidFill>
                    <a:schemeClr val="bg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14814814814816E-2"/>
                      <c:h val="2.689572894297303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6908-4355-A05D-A57FDA76BA33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bg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Анапский</c:v>
                </c:pt>
                <c:pt idx="1">
                  <c:v>Благовещенский</c:v>
                </c:pt>
                <c:pt idx="2">
                  <c:v>Виноградный</c:v>
                </c:pt>
                <c:pt idx="3">
                  <c:v>Витязевский</c:v>
                </c:pt>
                <c:pt idx="4">
                  <c:v>Гайкодзорский</c:v>
                </c:pt>
                <c:pt idx="5">
                  <c:v>Гостагаевский</c:v>
                </c:pt>
                <c:pt idx="6">
                  <c:v>Джигинский</c:v>
                </c:pt>
                <c:pt idx="7">
                  <c:v>Первомайский</c:v>
                </c:pt>
                <c:pt idx="8">
                  <c:v>Приморский</c:v>
                </c:pt>
                <c:pt idx="9">
                  <c:v>Супсехский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117</c:v>
                </c:pt>
                <c:pt idx="1">
                  <c:v>5</c:v>
                </c:pt>
                <c:pt idx="2">
                  <c:v>18</c:v>
                </c:pt>
                <c:pt idx="3">
                  <c:v>34</c:v>
                </c:pt>
                <c:pt idx="4">
                  <c:v>14</c:v>
                </c:pt>
                <c:pt idx="5">
                  <c:v>104</c:v>
                </c:pt>
                <c:pt idx="6">
                  <c:v>4</c:v>
                </c:pt>
                <c:pt idx="7">
                  <c:v>46</c:v>
                </c:pt>
                <c:pt idx="8">
                  <c:v>280</c:v>
                </c:pt>
                <c:pt idx="9">
                  <c:v>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6908-4355-A05D-A57FDA76BA3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0287576"/>
        <c:axId val="510292168"/>
      </c:barChart>
      <c:catAx>
        <c:axId val="51028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292168"/>
        <c:crosses val="autoZero"/>
        <c:auto val="1"/>
        <c:lblAlgn val="ctr"/>
        <c:lblOffset val="100"/>
        <c:noMultiLvlLbl val="0"/>
      </c:catAx>
      <c:valAx>
        <c:axId val="510292168"/>
        <c:scaling>
          <c:orientation val="minMax"/>
          <c:max val="5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287576"/>
        <c:crosses val="autoZero"/>
        <c:crossBetween val="between"/>
      </c:valAx>
      <c:spPr>
        <a:solidFill>
          <a:schemeClr val="bg1"/>
        </a:solidFill>
        <a:ln>
          <a:solidFill>
            <a:schemeClr val="tx1">
              <a:lumMod val="85000"/>
              <a:lumOff val="15000"/>
            </a:schemeClr>
          </a:solidFill>
        </a:ln>
        <a:effectLst>
          <a:glow rad="127000">
            <a:schemeClr val="bg1"/>
          </a:glow>
        </a:effectLst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150"/>
              <a:t>ОСНОВНЫЕ ТЕМЫ ОБРАЩЕНИЙ,</a:t>
            </a:r>
          </a:p>
          <a:p>
            <a:pPr>
              <a:defRPr/>
            </a:pPr>
            <a:r>
              <a:rPr lang="ru-RU" sz="1150"/>
              <a:t>поступивших на личных и выездных руководством администрации муниципального</a:t>
            </a:r>
            <a:r>
              <a:rPr lang="ru-RU" sz="1150" baseline="0"/>
              <a:t> образования город-курорт Анапа</a:t>
            </a:r>
            <a:endParaRPr lang="ru-RU" sz="1150"/>
          </a:p>
          <a:p>
            <a:pPr>
              <a:defRPr/>
            </a:pPr>
            <a:r>
              <a:rPr lang="ru-RU" sz="1150"/>
              <a:t>за 1 полугодие 2026 года в сравнении с аналогичным периодом</a:t>
            </a:r>
            <a:r>
              <a:rPr lang="ru-RU" sz="1150" baseline="0"/>
              <a:t> </a:t>
            </a:r>
            <a:r>
              <a:rPr lang="ru-RU" sz="1150"/>
              <a:t>2025</a:t>
            </a:r>
            <a:r>
              <a:rPr lang="ru-RU" sz="1150" baseline="0"/>
              <a:t> </a:t>
            </a:r>
            <a:r>
              <a:rPr lang="ru-RU" sz="1150"/>
              <a:t>года</a:t>
            </a:r>
            <a:endParaRPr lang="en-US" sz="1150"/>
          </a:p>
        </c:rich>
      </c:tx>
      <c:layout>
        <c:manualLayout>
          <c:xMode val="edge"/>
          <c:yMode val="edge"/>
          <c:x val="0.11359499664379624"/>
          <c:y val="1.88947792417036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2"/>
          <c:order val="2"/>
          <c:tx>
            <c:strRef>
              <c:f>Лист1!$B$1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Лист1!$A$18:$A$18</c:f>
              <c:numCache>
                <c:formatCode>General</c:formatCode>
                <c:ptCount val="1"/>
              </c:numCache>
            </c:numRef>
          </c:cat>
          <c:val>
            <c:numRef>
              <c:f>Лист1!$B$18:$B$18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0-D852-45FC-A003-E72998950233}"/>
            </c:ext>
          </c:extLst>
        </c:ser>
        <c:ser>
          <c:idx val="3"/>
          <c:order val="3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Лист1!$A$18:$A$18</c:f>
              <c:numCache>
                <c:formatCode>General</c:formatCode>
                <c:ptCount val="1"/>
              </c:numCache>
            </c:numRef>
          </c:cat>
          <c:val>
            <c:numRef>
              <c:f>Лист1!$C$18:$C$18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1-D852-45FC-A003-E72998950233}"/>
            </c:ext>
          </c:extLst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7"/>
                <c:pt idx="0">
                  <c:v>Потребительская сфера, агропромышленный и санаторно-курортный комплекс</c:v>
                </c:pt>
                <c:pt idx="1">
                  <c:v>Социальная политика</c:v>
                </c:pt>
                <c:pt idx="2">
                  <c:v>Внутренняя политика</c:v>
                </c:pt>
                <c:pt idx="3">
                  <c:v>Правовая защита и земельно-имущественные отношения</c:v>
                </c:pt>
                <c:pt idx="4">
                  <c:v>Транспорное обслуживание и дорожное хозяйство</c:v>
                </c:pt>
                <c:pt idx="5">
                  <c:v>Архитектура и градостроительство</c:v>
                </c:pt>
                <c:pt idx="6">
                  <c:v>Жилищно-коммунальное хозяйство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0.02</c:v>
                </c:pt>
                <c:pt idx="1">
                  <c:v>0.03</c:v>
                </c:pt>
                <c:pt idx="2">
                  <c:v>0.08</c:v>
                </c:pt>
                <c:pt idx="3">
                  <c:v>0.15</c:v>
                </c:pt>
                <c:pt idx="4">
                  <c:v>0.17</c:v>
                </c:pt>
                <c:pt idx="5">
                  <c:v>0.21</c:v>
                </c:pt>
                <c:pt idx="6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52-45FC-A003-E729989502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D852-45FC-A003-E729989502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7"/>
                <c:pt idx="0">
                  <c:v>Потребительская сфера, агропромышленный и санаторно-курортный комплекс</c:v>
                </c:pt>
                <c:pt idx="1">
                  <c:v>Социальная политика</c:v>
                </c:pt>
                <c:pt idx="2">
                  <c:v>Внутренняя политика</c:v>
                </c:pt>
                <c:pt idx="3">
                  <c:v>Правовая защита и земельно-имущественные отношения</c:v>
                </c:pt>
                <c:pt idx="4">
                  <c:v>Транспорное обслуживание и дорожное хозяйство</c:v>
                </c:pt>
                <c:pt idx="5">
                  <c:v>Архитектура и градостроительство</c:v>
                </c:pt>
                <c:pt idx="6">
                  <c:v>Жилищно-коммунальное хозяйство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0.01</c:v>
                </c:pt>
                <c:pt idx="1">
                  <c:v>0.02</c:v>
                </c:pt>
                <c:pt idx="2">
                  <c:v>0.13</c:v>
                </c:pt>
                <c:pt idx="3">
                  <c:v>0.32</c:v>
                </c:pt>
                <c:pt idx="4">
                  <c:v>0.11</c:v>
                </c:pt>
                <c:pt idx="5">
                  <c:v>0.13</c:v>
                </c:pt>
                <c:pt idx="6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52-45FC-A003-E729989502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3879040"/>
        <c:axId val="63880576"/>
      </c:barChart>
      <c:catAx>
        <c:axId val="63879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880576"/>
        <c:crosses val="autoZero"/>
        <c:auto val="1"/>
        <c:lblAlgn val="ctr"/>
        <c:lblOffset val="100"/>
        <c:noMultiLvlLbl val="0"/>
      </c:catAx>
      <c:valAx>
        <c:axId val="6388057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38790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5.2891472838310666E-2"/>
          <c:y val="0.92945388768656989"/>
          <c:w val="0.15790135608048994"/>
          <c:h val="5.31928618497625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15DA-B1EC-4201-ACAA-3E3C9DE2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Ружечко</dc:creator>
  <cp:lastModifiedBy>Люй-ко Валерия Валерьевна</cp:lastModifiedBy>
  <cp:revision>34</cp:revision>
  <cp:lastPrinted>2026-07-13T13:40:00Z</cp:lastPrinted>
  <dcterms:created xsi:type="dcterms:W3CDTF">2026-07-06T15:02:00Z</dcterms:created>
  <dcterms:modified xsi:type="dcterms:W3CDTF">2026-07-16T08:24:00Z</dcterms:modified>
</cp:coreProperties>
</file>