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4F" w:rsidRDefault="00B92D4F" w:rsidP="00B92D4F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 w:rsidRPr="00BE4DF7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внесении изменений в постановление администрации </w:t>
      </w:r>
    </w:p>
    <w:p w:rsidR="00B92D4F" w:rsidRDefault="00B92D4F" w:rsidP="00B92D4F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город-курорт Анапа</w:t>
      </w:r>
    </w:p>
    <w:p w:rsidR="00B92D4F" w:rsidRDefault="00B92D4F" w:rsidP="00B92D4F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от 28 декабря 2022 г. № </w:t>
      </w:r>
      <w:proofErr w:type="gramStart"/>
      <w:r>
        <w:rPr>
          <w:b/>
          <w:color w:val="000000"/>
          <w:sz w:val="28"/>
          <w:szCs w:val="28"/>
        </w:rPr>
        <w:t>3398  «</w:t>
      </w:r>
      <w:proofErr w:type="gramEnd"/>
      <w:r>
        <w:rPr>
          <w:b/>
          <w:color w:val="000000"/>
          <w:sz w:val="28"/>
          <w:szCs w:val="28"/>
        </w:rPr>
        <w:t xml:space="preserve">О </w:t>
      </w:r>
      <w:r w:rsidRPr="00BE4DF7">
        <w:rPr>
          <w:b/>
          <w:color w:val="000000"/>
          <w:sz w:val="28"/>
          <w:szCs w:val="28"/>
        </w:rPr>
        <w:t>дополнительных мерах</w:t>
      </w:r>
    </w:p>
    <w:p w:rsidR="00B92D4F" w:rsidRDefault="00B92D4F" w:rsidP="00B92D4F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 w:rsidRPr="00BE4DF7">
        <w:rPr>
          <w:b/>
          <w:color w:val="000000"/>
          <w:sz w:val="28"/>
          <w:szCs w:val="28"/>
        </w:rPr>
        <w:t xml:space="preserve"> социальной поддержки семьям лиц, призванных </w:t>
      </w:r>
    </w:p>
    <w:p w:rsidR="00B92D4F" w:rsidRDefault="00B92D4F" w:rsidP="00B92D4F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  <w:r w:rsidRPr="00BE4DF7">
        <w:rPr>
          <w:b/>
          <w:color w:val="000000"/>
          <w:sz w:val="28"/>
          <w:szCs w:val="28"/>
        </w:rPr>
        <w:t>на военную службу по мобилизации</w:t>
      </w:r>
      <w:r>
        <w:rPr>
          <w:b/>
          <w:color w:val="000000"/>
          <w:sz w:val="28"/>
          <w:szCs w:val="28"/>
        </w:rPr>
        <w:t>»</w:t>
      </w:r>
    </w:p>
    <w:p w:rsidR="00B92D4F" w:rsidRDefault="00B92D4F" w:rsidP="00B92D4F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</w:p>
    <w:p w:rsidR="00B92D4F" w:rsidRDefault="00B92D4F" w:rsidP="00B92D4F">
      <w:pPr>
        <w:shd w:val="clear" w:color="auto" w:fill="FFFFFF"/>
        <w:spacing w:line="18" w:lineRule="atLeast"/>
        <w:jc w:val="center"/>
        <w:rPr>
          <w:b/>
          <w:color w:val="000000"/>
          <w:sz w:val="28"/>
          <w:szCs w:val="28"/>
        </w:rPr>
      </w:pPr>
    </w:p>
    <w:p w:rsidR="00B92D4F" w:rsidRPr="00972597" w:rsidRDefault="00B92D4F" w:rsidP="00B92D4F">
      <w:pPr>
        <w:shd w:val="clear" w:color="auto" w:fill="FFFFFF"/>
        <w:ind w:firstLine="709"/>
        <w:jc w:val="both"/>
        <w:rPr>
          <w:sz w:val="28"/>
          <w:szCs w:val="28"/>
        </w:rPr>
      </w:pPr>
      <w:r w:rsidRPr="001676D8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</w:t>
      </w:r>
      <w:r w:rsidRPr="001676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</w:t>
      </w:r>
      <w:r w:rsidRPr="001676D8">
        <w:rPr>
          <w:sz w:val="28"/>
          <w:szCs w:val="28"/>
        </w:rPr>
        <w:t>21 сентября 2022 г. № 647 «Об объявлении частичной мобилизации в Российской Федерации»</w:t>
      </w:r>
      <w:r>
        <w:rPr>
          <w:sz w:val="28"/>
          <w:szCs w:val="28"/>
        </w:rPr>
        <w:t xml:space="preserve"> и письмом Министерства труда и социальной защиты Российской Федерации от 7 октября 2022 г. № 26-6/10/В-13621, а также</w:t>
      </w:r>
      <w:r w:rsidRPr="001676D8">
        <w:rPr>
          <w:sz w:val="28"/>
          <w:szCs w:val="28"/>
        </w:rPr>
        <w:t xml:space="preserve"> в целях социальной поддержки</w:t>
      </w:r>
      <w:r>
        <w:rPr>
          <w:sz w:val="28"/>
          <w:szCs w:val="28"/>
        </w:rPr>
        <w:t xml:space="preserve"> </w:t>
      </w:r>
      <w:r w:rsidRPr="001676D8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1676D8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676D8">
        <w:rPr>
          <w:sz w:val="28"/>
          <w:szCs w:val="28"/>
        </w:rPr>
        <w:t>призванных</w:t>
      </w:r>
      <w:r>
        <w:rPr>
          <w:sz w:val="28"/>
          <w:szCs w:val="28"/>
        </w:rPr>
        <w:t xml:space="preserve"> </w:t>
      </w:r>
      <w:r w:rsidRPr="001676D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676D8">
        <w:rPr>
          <w:sz w:val="28"/>
          <w:szCs w:val="28"/>
        </w:rPr>
        <w:t>военн</w:t>
      </w:r>
      <w:r>
        <w:rPr>
          <w:sz w:val="28"/>
          <w:szCs w:val="28"/>
        </w:rPr>
        <w:t xml:space="preserve">ую службу по </w:t>
      </w:r>
      <w:proofErr w:type="gramStart"/>
      <w:r>
        <w:rPr>
          <w:sz w:val="28"/>
          <w:szCs w:val="28"/>
        </w:rPr>
        <w:t xml:space="preserve">мобилизации,  </w:t>
      </w:r>
      <w:r w:rsidRPr="00972597">
        <w:rPr>
          <w:sz w:val="28"/>
          <w:szCs w:val="28"/>
        </w:rPr>
        <w:t>п</w:t>
      </w:r>
      <w:proofErr w:type="gramEnd"/>
      <w:r w:rsidRPr="00972597">
        <w:rPr>
          <w:sz w:val="28"/>
          <w:szCs w:val="28"/>
        </w:rPr>
        <w:t xml:space="preserve"> о с т а н о в л я ю:</w:t>
      </w:r>
    </w:p>
    <w:p w:rsidR="00B92D4F" w:rsidRDefault="00B92D4F" w:rsidP="00CD6684">
      <w:pPr>
        <w:tabs>
          <w:tab w:val="left" w:pos="5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Pr="00624C00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</w:t>
      </w:r>
      <w:r w:rsidRPr="00271010">
        <w:rPr>
          <w:sz w:val="28"/>
          <w:szCs w:val="28"/>
        </w:rPr>
        <w:t>постановлен</w:t>
      </w:r>
      <w:r w:rsidR="00CD6684">
        <w:rPr>
          <w:sz w:val="28"/>
          <w:szCs w:val="28"/>
        </w:rPr>
        <w:t xml:space="preserve">ие администрации </w:t>
      </w:r>
      <w:proofErr w:type="spellStart"/>
      <w:proofErr w:type="gramStart"/>
      <w:r w:rsidR="00CD6684">
        <w:rPr>
          <w:sz w:val="28"/>
          <w:szCs w:val="28"/>
        </w:rPr>
        <w:t>муниципаль-ного</w:t>
      </w:r>
      <w:proofErr w:type="spellEnd"/>
      <w:proofErr w:type="gramEnd"/>
      <w:r w:rsidR="00CD6684">
        <w:rPr>
          <w:sz w:val="28"/>
          <w:szCs w:val="28"/>
        </w:rPr>
        <w:t xml:space="preserve"> </w:t>
      </w:r>
      <w:r w:rsidRPr="00271010">
        <w:rPr>
          <w:sz w:val="28"/>
          <w:szCs w:val="28"/>
        </w:rPr>
        <w:t>образования</w:t>
      </w:r>
      <w:r w:rsidR="00CD668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</w:t>
      </w:r>
      <w:r w:rsidR="00CD6684">
        <w:rPr>
          <w:sz w:val="28"/>
          <w:szCs w:val="28"/>
        </w:rPr>
        <w:t>к</w:t>
      </w:r>
      <w:r w:rsidRPr="00271010">
        <w:rPr>
          <w:sz w:val="28"/>
          <w:szCs w:val="28"/>
        </w:rPr>
        <w:t>урор</w:t>
      </w:r>
      <w:r w:rsidR="00CD6684">
        <w:rPr>
          <w:sz w:val="28"/>
          <w:szCs w:val="28"/>
        </w:rPr>
        <w:t xml:space="preserve">т Анапа от </w:t>
      </w:r>
      <w:r>
        <w:rPr>
          <w:sz w:val="28"/>
          <w:szCs w:val="28"/>
        </w:rPr>
        <w:t>28</w:t>
      </w:r>
      <w:r w:rsidR="00CD6684">
        <w:rPr>
          <w:sz w:val="28"/>
          <w:szCs w:val="28"/>
        </w:rPr>
        <w:t xml:space="preserve"> декабря 2022 </w:t>
      </w:r>
      <w:r>
        <w:rPr>
          <w:sz w:val="28"/>
          <w:szCs w:val="28"/>
        </w:rPr>
        <w:t>г.</w:t>
      </w:r>
      <w:r w:rsidR="00CD6684">
        <w:rPr>
          <w:sz w:val="28"/>
          <w:szCs w:val="28"/>
        </w:rPr>
        <w:t xml:space="preserve"> № </w:t>
      </w:r>
      <w:r>
        <w:rPr>
          <w:sz w:val="28"/>
          <w:szCs w:val="28"/>
        </w:rPr>
        <w:t>3398</w:t>
      </w:r>
      <w:r w:rsidR="00CD6684">
        <w:rPr>
          <w:sz w:val="28"/>
          <w:szCs w:val="28"/>
        </w:rPr>
        <w:t xml:space="preserve">                             «О </w:t>
      </w:r>
      <w:r w:rsidRPr="00271010">
        <w:rPr>
          <w:sz w:val="28"/>
          <w:szCs w:val="28"/>
        </w:rPr>
        <w:t>дополнитель</w:t>
      </w:r>
      <w:r w:rsidR="00CD6684">
        <w:rPr>
          <w:sz w:val="28"/>
          <w:szCs w:val="28"/>
        </w:rPr>
        <w:t xml:space="preserve">ных </w:t>
      </w:r>
      <w:r w:rsidRPr="00271010">
        <w:rPr>
          <w:sz w:val="28"/>
          <w:szCs w:val="28"/>
        </w:rPr>
        <w:t>мерах социальной поддержки семьям лиц, призванных на военную службу по мобилизации»</w:t>
      </w:r>
      <w:r w:rsidRPr="00624C00">
        <w:rPr>
          <w:sz w:val="28"/>
          <w:szCs w:val="28"/>
        </w:rPr>
        <w:t xml:space="preserve"> </w:t>
      </w:r>
      <w:r w:rsidRPr="00053E70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B92D4F" w:rsidRDefault="00B92D4F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828C3">
        <w:rPr>
          <w:sz w:val="28"/>
          <w:szCs w:val="28"/>
        </w:rPr>
        <w:t>Управлению по взаимодействию со средствами массовой информации администрации муниципального образования город-курорт Анапа (</w:t>
      </w:r>
      <w:r>
        <w:rPr>
          <w:sz w:val="28"/>
          <w:szCs w:val="28"/>
        </w:rPr>
        <w:t>Родина О.А.</w:t>
      </w:r>
      <w:r w:rsidRPr="00C828C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официальное опубликование настоящего </w:t>
      </w:r>
      <w:r w:rsidRPr="00C828C3">
        <w:rPr>
          <w:sz w:val="28"/>
          <w:szCs w:val="28"/>
        </w:rPr>
        <w:t>постановле</w:t>
      </w:r>
      <w:bookmarkStart w:id="0" w:name="_GoBack"/>
      <w:bookmarkEnd w:id="0"/>
      <w:r w:rsidRPr="00C828C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C828C3">
        <w:rPr>
          <w:sz w:val="28"/>
          <w:szCs w:val="28"/>
        </w:rPr>
        <w:t xml:space="preserve"> </w:t>
      </w:r>
      <w:r>
        <w:rPr>
          <w:sz w:val="28"/>
          <w:szCs w:val="28"/>
        </w:rPr>
        <w:t>в печатном средстве массовой информации.</w:t>
      </w:r>
    </w:p>
    <w:p w:rsidR="00B92D4F" w:rsidRDefault="00B92D4F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Управлению </w:t>
      </w:r>
      <w:r w:rsidRPr="00C828C3">
        <w:rPr>
          <w:sz w:val="28"/>
          <w:szCs w:val="28"/>
        </w:rPr>
        <w:t xml:space="preserve">информатизации и </w:t>
      </w:r>
      <w:r>
        <w:rPr>
          <w:sz w:val="28"/>
          <w:szCs w:val="28"/>
        </w:rPr>
        <w:t xml:space="preserve">связи </w:t>
      </w:r>
      <w:r w:rsidRPr="00C828C3">
        <w:rPr>
          <w:sz w:val="28"/>
          <w:szCs w:val="28"/>
        </w:rPr>
        <w:t>администрации муниципального образования город-курорт Анап</w:t>
      </w:r>
      <w:r>
        <w:rPr>
          <w:sz w:val="28"/>
          <w:szCs w:val="28"/>
        </w:rPr>
        <w:t>а (Ивченко В.С.) обеспечить размещение настоящего постановления</w:t>
      </w:r>
      <w:r w:rsidRPr="00C828C3">
        <w:rPr>
          <w:sz w:val="28"/>
          <w:szCs w:val="28"/>
        </w:rPr>
        <w:t xml:space="preserve"> на официальном сайте администрации муниципального</w:t>
      </w:r>
      <w:r>
        <w:rPr>
          <w:sz w:val="28"/>
          <w:szCs w:val="28"/>
        </w:rPr>
        <w:t xml:space="preserve"> </w:t>
      </w:r>
      <w:r w:rsidRPr="00C828C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828C3">
        <w:rPr>
          <w:sz w:val="28"/>
          <w:szCs w:val="28"/>
        </w:rPr>
        <w:t>город-курорт Анапа</w:t>
      </w:r>
      <w:r>
        <w:rPr>
          <w:sz w:val="28"/>
          <w:szCs w:val="28"/>
        </w:rPr>
        <w:t xml:space="preserve"> в информационно-теле-коммуникационной сети «Интернет»</w:t>
      </w:r>
      <w:r w:rsidRPr="00C828C3">
        <w:rPr>
          <w:sz w:val="28"/>
          <w:szCs w:val="28"/>
        </w:rPr>
        <w:t>.</w:t>
      </w:r>
    </w:p>
    <w:p w:rsidR="00B92D4F" w:rsidRDefault="00B92D4F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Постановление вступает в силу после его официального опубликования</w:t>
      </w:r>
      <w:r w:rsidRPr="00D17D30">
        <w:rPr>
          <w:color w:val="000000"/>
          <w:sz w:val="28"/>
          <w:szCs w:val="28"/>
        </w:rPr>
        <w:t xml:space="preserve"> </w:t>
      </w:r>
      <w:r w:rsidRPr="00562DC7">
        <w:rPr>
          <w:color w:val="000000"/>
          <w:sz w:val="28"/>
          <w:szCs w:val="28"/>
        </w:rPr>
        <w:t>и распространяется на правоотношения, возникшие с 21 сентября 2022 г. в отношении детей граждан, призванных на военную службу по мобилизации в Вооруженные Силы Российской Федерации в соответствии с Указом Президента</w:t>
      </w:r>
      <w:r>
        <w:rPr>
          <w:color w:val="000000"/>
          <w:sz w:val="28"/>
          <w:szCs w:val="28"/>
        </w:rPr>
        <w:t xml:space="preserve"> Российской Федерации от 21 сентября 2022 г. № 647 «Об объявлении частичной мобилизации в Российской Федерации»</w:t>
      </w:r>
      <w:r w:rsidRPr="00562DC7">
        <w:rPr>
          <w:color w:val="000000"/>
          <w:sz w:val="28"/>
          <w:szCs w:val="28"/>
        </w:rPr>
        <w:t xml:space="preserve">, с 24 февраля 2022 г. </w:t>
      </w:r>
      <w:r>
        <w:rPr>
          <w:color w:val="000000"/>
          <w:sz w:val="28"/>
          <w:szCs w:val="28"/>
        </w:rPr>
        <w:t xml:space="preserve">– </w:t>
      </w:r>
      <w:r w:rsidRPr="00562DC7">
        <w:rPr>
          <w:color w:val="000000"/>
          <w:sz w:val="28"/>
          <w:szCs w:val="28"/>
        </w:rPr>
        <w:t xml:space="preserve">в отношении детей </w:t>
      </w:r>
      <w:r w:rsidRPr="00D34B15">
        <w:rPr>
          <w:color w:val="000000"/>
          <w:sz w:val="28"/>
          <w:szCs w:val="28"/>
        </w:rPr>
        <w:t>военнослужащих Вооруженных Сил Российской Федерации, военнослужащих (сотрудников) войск национальной гвардии Российской Федерации, принимающих участие в специальной военной операции</w:t>
      </w:r>
      <w:r>
        <w:rPr>
          <w:color w:val="000000"/>
          <w:sz w:val="28"/>
          <w:szCs w:val="28"/>
        </w:rPr>
        <w:t xml:space="preserve">, </w:t>
      </w:r>
      <w:r w:rsidRPr="00562DC7">
        <w:rPr>
          <w:color w:val="000000"/>
          <w:sz w:val="28"/>
          <w:szCs w:val="28"/>
        </w:rPr>
        <w:t>погибших (умерших) в ходе специальной военной операции, а также детей добровольцев, принимающих участие в специальной военной операции, погибших (умерших) в ходе специальной военной операции</w:t>
      </w:r>
      <w:r>
        <w:rPr>
          <w:color w:val="000000"/>
          <w:sz w:val="28"/>
          <w:szCs w:val="28"/>
        </w:rPr>
        <w:t>.</w:t>
      </w: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CD6684" w:rsidRPr="00CD6684" w:rsidTr="0014696A">
        <w:tc>
          <w:tcPr>
            <w:tcW w:w="5245" w:type="dxa"/>
          </w:tcPr>
          <w:p w:rsidR="00CD6684" w:rsidRPr="00CD6684" w:rsidRDefault="00CD6684" w:rsidP="00CD66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</w:tcPr>
          <w:p w:rsidR="00CD6684" w:rsidRPr="00CD6684" w:rsidRDefault="00CD6684" w:rsidP="00CD668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D6684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CD6684" w:rsidRPr="00CD6684" w:rsidRDefault="00CD6684" w:rsidP="00CD668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D6684" w:rsidRPr="00CD6684" w:rsidRDefault="00CD6684" w:rsidP="00CD668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D6684">
              <w:rPr>
                <w:color w:val="000000"/>
                <w:sz w:val="28"/>
                <w:szCs w:val="28"/>
              </w:rPr>
              <w:t>УТВЕРЖДЕНЫ</w:t>
            </w:r>
          </w:p>
          <w:p w:rsidR="00CD6684" w:rsidRPr="00CD6684" w:rsidRDefault="00CD6684" w:rsidP="00CD668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D6684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CD6684" w:rsidRPr="00CD6684" w:rsidRDefault="00CD6684" w:rsidP="00CD668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D6684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D6684" w:rsidRPr="00CD6684" w:rsidRDefault="00CD6684" w:rsidP="00CD668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D6684">
              <w:rPr>
                <w:color w:val="000000"/>
                <w:sz w:val="28"/>
                <w:szCs w:val="28"/>
              </w:rPr>
              <w:t>город-курорт Анапа</w:t>
            </w:r>
          </w:p>
          <w:p w:rsidR="00CD6684" w:rsidRPr="00CD6684" w:rsidRDefault="00CD6684" w:rsidP="00CD668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D6684">
              <w:rPr>
                <w:color w:val="000000"/>
                <w:sz w:val="28"/>
                <w:szCs w:val="28"/>
              </w:rPr>
              <w:t>от __________ № __________</w:t>
            </w:r>
          </w:p>
        </w:tc>
      </w:tr>
    </w:tbl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D6684" w:rsidRPr="00CD6684" w:rsidRDefault="00CD6684" w:rsidP="00CD6684">
      <w:pPr>
        <w:widowControl/>
        <w:tabs>
          <w:tab w:val="left" w:pos="5103"/>
        </w:tabs>
        <w:autoSpaceDE/>
        <w:autoSpaceDN/>
        <w:adjustRightInd/>
        <w:ind w:left="851" w:right="851"/>
        <w:jc w:val="center"/>
        <w:rPr>
          <w:b/>
          <w:sz w:val="28"/>
          <w:szCs w:val="28"/>
        </w:rPr>
      </w:pPr>
      <w:r w:rsidRPr="00CD6684">
        <w:rPr>
          <w:b/>
          <w:sz w:val="28"/>
          <w:szCs w:val="28"/>
        </w:rPr>
        <w:t>ИЗМЕНЕНИЯ,</w:t>
      </w:r>
    </w:p>
    <w:p w:rsidR="00CD6684" w:rsidRPr="00CD6684" w:rsidRDefault="00CD6684" w:rsidP="00CD6684">
      <w:pPr>
        <w:widowControl/>
        <w:tabs>
          <w:tab w:val="left" w:pos="5103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CD6684">
        <w:rPr>
          <w:b/>
          <w:sz w:val="28"/>
          <w:szCs w:val="28"/>
        </w:rPr>
        <w:t>вносимые в постановление администрации муниципального</w:t>
      </w:r>
    </w:p>
    <w:p w:rsidR="00CD6684" w:rsidRPr="00CD6684" w:rsidRDefault="00CD6684" w:rsidP="00CD6684">
      <w:pPr>
        <w:widowControl/>
        <w:tabs>
          <w:tab w:val="left" w:pos="5103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CD6684">
        <w:rPr>
          <w:b/>
          <w:sz w:val="28"/>
          <w:szCs w:val="28"/>
        </w:rPr>
        <w:t xml:space="preserve"> образования город-курорт Анапа</w:t>
      </w:r>
      <w:r w:rsidRPr="00CD6684">
        <w:rPr>
          <w:b/>
          <w:color w:val="000000"/>
          <w:sz w:val="28"/>
          <w:szCs w:val="28"/>
        </w:rPr>
        <w:t xml:space="preserve"> от 28 декабря 2022 г. № 3398 </w:t>
      </w:r>
    </w:p>
    <w:p w:rsidR="00CD6684" w:rsidRPr="00CD6684" w:rsidRDefault="00CD6684" w:rsidP="00CD6684">
      <w:pPr>
        <w:widowControl/>
        <w:tabs>
          <w:tab w:val="left" w:pos="5103"/>
        </w:tabs>
        <w:autoSpaceDE/>
        <w:autoSpaceDN/>
        <w:adjustRightInd/>
        <w:ind w:right="-1"/>
        <w:jc w:val="center"/>
        <w:rPr>
          <w:b/>
          <w:color w:val="000000"/>
          <w:sz w:val="28"/>
          <w:szCs w:val="28"/>
        </w:rPr>
      </w:pPr>
      <w:r w:rsidRPr="00CD6684">
        <w:rPr>
          <w:b/>
          <w:color w:val="000000"/>
          <w:sz w:val="28"/>
          <w:szCs w:val="28"/>
        </w:rPr>
        <w:t>«О дополнительных мерах социальной поддержки семьям лиц, призванных на военную службу по мобилизации»</w:t>
      </w:r>
    </w:p>
    <w:p w:rsidR="00CD6684" w:rsidRPr="00CD6684" w:rsidRDefault="00CD6684" w:rsidP="00CD6684">
      <w:pPr>
        <w:widowControl/>
        <w:tabs>
          <w:tab w:val="left" w:pos="5103"/>
        </w:tabs>
        <w:autoSpaceDE/>
        <w:autoSpaceDN/>
        <w:adjustRightInd/>
        <w:ind w:left="851" w:right="851"/>
        <w:jc w:val="center"/>
        <w:rPr>
          <w:b/>
          <w:sz w:val="28"/>
          <w:szCs w:val="28"/>
        </w:rPr>
      </w:pP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>1. Пункт 1 изложить в следующей редакции: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>«1. Предоставлять семьям: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 xml:space="preserve">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(с 21 сентября 2022 г. – на период мобилизации);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 xml:space="preserve"> добровольцев, принимающих участие в специальной военной операции (далее – СВО) (с 24 февраля 2022 г. – на период участия в СВО) в Вооруженных Силах Российской Федерации;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 xml:space="preserve"> военнослужащих Вооруженных Сил Российской Федерации, военнослужащих (сотрудников) войск национальной гвардии Российской Федерации, принимающих участие в СВО (с 24 февраля 2022 г. – на период участия в СВО);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 xml:space="preserve"> военнослужащих Вооруженных Сил Российской Федерации, военнослужащих (сотрудников) войск национальной гвардии Российской Федерации, погибших (умерших) в ходе СВО, погибших (умерших) граждан, призванных на военную службу по мобилизации в Вооруженные Силы Российской Федерации в соответствии с Указом Президента  Российской Федерации от 21 сентября 2022 г. № 647 «Об объявлении частичной мобилизации в Российской Федерации», а также погибших (умерших) добровольцев, принимающих участие в специальной военной операции; имеющим в составе семьи несовершеннолетних детей, обучающихся в муниципальных общеобразовательных организациях муниципального образования город-курорт Анапа, реализующих программы начального общего, основного общего и среднего общего образования (далее – муниципальные образовательные организации), следующие дополнительные меры социальной поддержки: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lastRenderedPageBreak/>
        <w:t>1) внеочередное право на перевод ребенка в другую наиболее приближенную к месту жительства семьи муниципальную образовательную организацию при наличии свободных мест;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>2) бесплатное посещение детьми занятий (кружки, секции и иные подобные занятия) по дополнительным общеобразовательным программам в муниципальных образовательных организациях;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>3) бесплатное двухразовое горячее питание детям 5 – 11 классов, бесплатное дополнительное одноразовое горячее питание детям 1 – 4 классов в муниципальных образовательных организациях.».</w:t>
      </w:r>
    </w:p>
    <w:p w:rsidR="00CD6684" w:rsidRPr="00CD6684" w:rsidRDefault="00CD6684" w:rsidP="00CD6684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709"/>
        <w:jc w:val="both"/>
        <w:rPr>
          <w:iCs/>
          <w:sz w:val="28"/>
          <w:szCs w:val="28"/>
        </w:rPr>
      </w:pPr>
      <w:r w:rsidRPr="00CD6684">
        <w:rPr>
          <w:sz w:val="28"/>
          <w:szCs w:val="28"/>
        </w:rPr>
        <w:t>2. Пункт 4 изложить в следующей редакции: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CD6684">
        <w:rPr>
          <w:iCs/>
          <w:sz w:val="28"/>
          <w:szCs w:val="28"/>
        </w:rPr>
        <w:t>«4. </w:t>
      </w:r>
      <w:r w:rsidRPr="00CD6684">
        <w:rPr>
          <w:sz w:val="28"/>
          <w:szCs w:val="28"/>
        </w:rPr>
        <w:t>Обращение за дополнительными мерами социальной поддержки, предусмотренными пунктом 1 настоящего постановления, осуществляется на основании</w:t>
      </w:r>
      <w:r w:rsidRPr="00CD6684">
        <w:rPr>
          <w:iCs/>
          <w:sz w:val="28"/>
          <w:szCs w:val="28"/>
        </w:rPr>
        <w:t xml:space="preserve"> следующих документов: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CD6684">
        <w:rPr>
          <w:iCs/>
          <w:sz w:val="28"/>
          <w:szCs w:val="28"/>
        </w:rPr>
        <w:t xml:space="preserve">заявления о предоставлении дополнительных мер социальной поддержки; </w:t>
      </w:r>
    </w:p>
    <w:p w:rsidR="00CD6684" w:rsidRPr="00CD6684" w:rsidRDefault="00CD6684" w:rsidP="00CD6684">
      <w:pPr>
        <w:widowControl/>
        <w:shd w:val="clear" w:color="auto" w:fill="FFFFFF"/>
        <w:tabs>
          <w:tab w:val="left" w:pos="4546"/>
          <w:tab w:val="left" w:pos="8208"/>
        </w:tabs>
        <w:autoSpaceDE/>
        <w:autoSpaceDN/>
        <w:adjustRightInd/>
        <w:ind w:right="34"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 xml:space="preserve">документов, подтверждающих факт мобилизации, факт направления добровольца в зону СВО, факт направления военнослужащего Вооруженных Сил Российской Федерации, военнослужащего (сотрудника) войск национальной гвардии Российской </w:t>
      </w:r>
      <w:proofErr w:type="gramStart"/>
      <w:r w:rsidRPr="00CD6684">
        <w:rPr>
          <w:sz w:val="28"/>
          <w:szCs w:val="28"/>
        </w:rPr>
        <w:t>Федерации  в</w:t>
      </w:r>
      <w:proofErr w:type="gramEnd"/>
      <w:r w:rsidRPr="00CD6684">
        <w:rPr>
          <w:sz w:val="28"/>
          <w:szCs w:val="28"/>
        </w:rPr>
        <w:t xml:space="preserve"> зону СВО;</w:t>
      </w:r>
    </w:p>
    <w:p w:rsidR="00CD6684" w:rsidRPr="00CD6684" w:rsidRDefault="00CD6684" w:rsidP="00CD6684">
      <w:pPr>
        <w:widowControl/>
        <w:shd w:val="clear" w:color="auto" w:fill="FFFFFF"/>
        <w:tabs>
          <w:tab w:val="left" w:pos="4546"/>
          <w:tab w:val="left" w:pos="8208"/>
        </w:tabs>
        <w:autoSpaceDE/>
        <w:autoSpaceDN/>
        <w:adjustRightInd/>
        <w:ind w:right="34"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 xml:space="preserve">извещения, выданного военным комиссариатом для семей военнослужащих Вооруженных сил Российской Федерации, </w:t>
      </w:r>
      <w:r w:rsidRPr="00CD6684">
        <w:rPr>
          <w:color w:val="000000"/>
          <w:sz w:val="28"/>
          <w:szCs w:val="28"/>
        </w:rPr>
        <w:t xml:space="preserve">военнослужащих (сотрудников) </w:t>
      </w:r>
      <w:r w:rsidRPr="00CD6684">
        <w:rPr>
          <w:sz w:val="28"/>
          <w:szCs w:val="28"/>
        </w:rPr>
        <w:t>войск национальной гвардии Российской Федерации, погибших (умерших) в ходе СВО, погибших (умерших)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                                             21 сентября 2022 г. № 647 «Об объявлении частичной мобилизации в  Российской Федерации», а также добровольцев, принимающих  участие  в  СВО;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iCs/>
          <w:sz w:val="28"/>
          <w:szCs w:val="28"/>
        </w:rPr>
        <w:t>д</w:t>
      </w:r>
      <w:r w:rsidRPr="00CD6684">
        <w:rPr>
          <w:sz w:val="28"/>
          <w:szCs w:val="28"/>
        </w:rPr>
        <w:t xml:space="preserve">окументов, подтверждающих степень </w:t>
      </w:r>
      <w:proofErr w:type="gramStart"/>
      <w:r w:rsidRPr="00CD6684">
        <w:rPr>
          <w:sz w:val="28"/>
          <w:szCs w:val="28"/>
        </w:rPr>
        <w:t>родства</w:t>
      </w:r>
      <w:proofErr w:type="gramEnd"/>
      <w:r w:rsidRPr="00CD6684">
        <w:rPr>
          <w:sz w:val="28"/>
          <w:szCs w:val="28"/>
        </w:rPr>
        <w:t xml:space="preserve"> обучающегося </w:t>
      </w:r>
      <w:r w:rsidRPr="00CD6684">
        <w:rPr>
          <w:color w:val="080116"/>
          <w:sz w:val="28"/>
          <w:szCs w:val="28"/>
        </w:rPr>
        <w:t>и</w:t>
      </w:r>
      <w:r w:rsidRPr="00CD6684">
        <w:rPr>
          <w:color w:val="080116"/>
          <w:spacing w:val="1"/>
          <w:sz w:val="28"/>
          <w:szCs w:val="28"/>
        </w:rPr>
        <w:t xml:space="preserve"> </w:t>
      </w:r>
      <w:r w:rsidRPr="00CD6684">
        <w:rPr>
          <w:sz w:val="28"/>
          <w:szCs w:val="28"/>
        </w:rPr>
        <w:t>военнослужащего;</w:t>
      </w:r>
    </w:p>
    <w:p w:rsidR="00CD6684" w:rsidRPr="00CD6684" w:rsidRDefault="00CD6684" w:rsidP="00CD668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D6684">
        <w:rPr>
          <w:sz w:val="28"/>
          <w:szCs w:val="28"/>
        </w:rPr>
        <w:t>документов, удостоверяющих личность заявителя.».</w:t>
      </w:r>
    </w:p>
    <w:p w:rsidR="00CD6684" w:rsidRDefault="00CD6684" w:rsidP="00B92D4F">
      <w:pPr>
        <w:shd w:val="clear" w:color="auto" w:fill="FFFFFF"/>
        <w:tabs>
          <w:tab w:val="left" w:pos="4546"/>
          <w:tab w:val="left" w:pos="8208"/>
        </w:tabs>
        <w:ind w:right="34" w:firstLine="709"/>
        <w:jc w:val="both"/>
        <w:rPr>
          <w:sz w:val="28"/>
          <w:szCs w:val="28"/>
        </w:rPr>
      </w:pPr>
    </w:p>
    <w:p w:rsidR="00A6615D" w:rsidRDefault="00A6615D"/>
    <w:sectPr w:rsidR="00A6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F"/>
    <w:rsid w:val="00A6615D"/>
    <w:rsid w:val="00AE78CF"/>
    <w:rsid w:val="00B92D4F"/>
    <w:rsid w:val="00C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8A61"/>
  <w15:chartTrackingRefBased/>
  <w15:docId w15:val="{3544205D-517A-414D-B032-05A3D206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2023-10-02T14:35:00Z</dcterms:created>
  <dcterms:modified xsi:type="dcterms:W3CDTF">2023-10-02T14:42:00Z</dcterms:modified>
</cp:coreProperties>
</file>