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11A5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196249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19624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196249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196249">
        <w:rPr>
          <w:rFonts w:ascii="Times New Roman" w:hAnsi="Times New Roman" w:cs="Times New Roman"/>
          <w:sz w:val="28"/>
          <w:szCs w:val="28"/>
        </w:rPr>
        <w:br/>
      </w:r>
      <w:r w:rsidR="00196249" w:rsidRPr="00196249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41/1 (23:37:0711001:208</w:t>
      </w:r>
      <w:r w:rsidR="000021EB" w:rsidRPr="00196249">
        <w:rPr>
          <w:rFonts w:ascii="Times New Roman" w:hAnsi="Times New Roman" w:cs="Times New Roman"/>
          <w:sz w:val="28"/>
          <w:szCs w:val="28"/>
        </w:rPr>
        <w:t>)</w:t>
      </w:r>
      <w:r w:rsidR="003604E4" w:rsidRPr="001962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19624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</w:t>
      </w:r>
      <w:r w:rsidRPr="001962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общей площадью</w:t>
      </w:r>
      <w:r w:rsidR="00F76B31" w:rsidRPr="00196249">
        <w:rPr>
          <w:rFonts w:ascii="Times New Roman" w:hAnsi="Times New Roman" w:cs="Times New Roman"/>
          <w:sz w:val="28"/>
          <w:szCs w:val="28"/>
        </w:rPr>
        <w:t xml:space="preserve"> </w:t>
      </w:r>
      <w:r w:rsidR="00196249" w:rsidRPr="00196249">
        <w:rPr>
          <w:rFonts w:ascii="Times New Roman" w:hAnsi="Times New Roman" w:cs="Times New Roman"/>
          <w:sz w:val="28"/>
          <w:szCs w:val="28"/>
        </w:rPr>
        <w:t>300</w:t>
      </w:r>
      <w:r w:rsidRPr="00196249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196249" w:rsidRPr="00196249">
        <w:rPr>
          <w:rFonts w:ascii="Times New Roman" w:hAnsi="Times New Roman" w:cs="Times New Roman"/>
          <w:sz w:val="28"/>
          <w:szCs w:val="28"/>
        </w:rPr>
        <w:t>магазины</w:t>
      </w:r>
      <w:r w:rsidRPr="0019624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9624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96249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96249">
        <w:rPr>
          <w:rFonts w:ascii="Times New Roman" w:hAnsi="Times New Roman" w:cs="Times New Roman"/>
          <w:sz w:val="28"/>
          <w:szCs w:val="28"/>
        </w:rPr>
        <w:t xml:space="preserve">: </w:t>
      </w:r>
      <w:r w:rsidR="00196249" w:rsidRPr="00196249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41/1 (23:37:0711001:208)</w:t>
      </w:r>
      <w:r w:rsidR="00ED1B7F" w:rsidRPr="00196249">
        <w:rPr>
          <w:rFonts w:ascii="Times New Roman" w:hAnsi="Times New Roman" w:cs="Times New Roman"/>
          <w:sz w:val="28"/>
          <w:szCs w:val="28"/>
        </w:rPr>
        <w:t xml:space="preserve">, – </w:t>
      </w:r>
      <w:r w:rsidR="000021EB" w:rsidRPr="00196249">
        <w:rPr>
          <w:rFonts w:ascii="Times New Roman" w:hAnsi="Times New Roman" w:cs="Times New Roman"/>
          <w:sz w:val="28"/>
          <w:szCs w:val="28"/>
        </w:rPr>
        <w:t>«общественное питание» код 4.6</w:t>
      </w:r>
      <w:r w:rsidR="00ED1B7F" w:rsidRPr="00196249">
        <w:rPr>
          <w:rFonts w:ascii="Times New Roman" w:hAnsi="Times New Roman" w:cs="Times New Roman"/>
          <w:sz w:val="28"/>
          <w:szCs w:val="28"/>
        </w:rPr>
        <w:t>.</w:t>
      </w:r>
      <w:r w:rsidRPr="00196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196249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196249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19624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196249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49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196249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E1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E11A52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E11A52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19624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96249" w:rsidRPr="00196249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19624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196249" w:rsidRPr="00196249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1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E11A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E11A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1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E11A5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A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96249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11A52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A66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63</cp:revision>
  <cp:lastPrinted>2021-04-12T14:58:00Z</cp:lastPrinted>
  <dcterms:created xsi:type="dcterms:W3CDTF">2021-03-15T12:33:00Z</dcterms:created>
  <dcterms:modified xsi:type="dcterms:W3CDTF">2024-03-29T08:15:00Z</dcterms:modified>
</cp:coreProperties>
</file>